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89" w:rsidRPr="00FB6BF1" w:rsidRDefault="00EE4B89" w:rsidP="00FB6B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hd w:val="clear" w:color="auto" w:fill="FFFFFF"/>
        </w:rPr>
      </w:pPr>
      <w:r w:rsidRPr="00FB6BF1">
        <w:rPr>
          <w:b/>
          <w:color w:val="000000"/>
          <w:shd w:val="clear" w:color="auto" w:fill="FFFFFF"/>
        </w:rPr>
        <w:t xml:space="preserve">Педагогика пост-пандемической школы: </w:t>
      </w:r>
    </w:p>
    <w:p w:rsidR="00144C0E" w:rsidRPr="00FB6BF1" w:rsidRDefault="00EE4B89" w:rsidP="00FB6B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 w:themeColor="text1"/>
          <w:shd w:val="clear" w:color="auto" w:fill="FFFFFF"/>
        </w:rPr>
      </w:pPr>
      <w:r w:rsidRPr="00FB6BF1">
        <w:rPr>
          <w:b/>
          <w:color w:val="000000"/>
          <w:shd w:val="clear" w:color="auto" w:fill="FFFFFF"/>
        </w:rPr>
        <w:t xml:space="preserve">цифра, смешанное обучение, </w:t>
      </w:r>
      <w:proofErr w:type="spellStart"/>
      <w:r w:rsidRPr="00FB6BF1">
        <w:rPr>
          <w:b/>
          <w:color w:val="000000"/>
          <w:shd w:val="clear" w:color="auto" w:fill="FFFFFF"/>
        </w:rPr>
        <w:t>самомотивация</w:t>
      </w:r>
      <w:proofErr w:type="spellEnd"/>
    </w:p>
    <w:p w:rsidR="00FB6BF1" w:rsidRPr="00FB6BF1" w:rsidRDefault="00FB6BF1" w:rsidP="00FB6B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BF1" w:rsidRPr="00FB6BF1" w:rsidRDefault="00FB6BF1" w:rsidP="00FB6B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Захарова Олеся Николаевна</w:t>
      </w:r>
    </w:p>
    <w:p w:rsidR="00FB6BF1" w:rsidRPr="00FB6BF1" w:rsidRDefault="00FB6BF1" w:rsidP="00FB6B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 МБОУ «СОШ № 29»</w:t>
      </w:r>
    </w:p>
    <w:p w:rsidR="00FB6BF1" w:rsidRPr="00FB6BF1" w:rsidRDefault="00FB6BF1" w:rsidP="00FB6B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Должность: </w:t>
      </w:r>
      <w:proofErr w:type="spellStart"/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Директор,учительинформатики</w:t>
      </w:r>
      <w:proofErr w:type="spellEnd"/>
      <w:proofErr w:type="gramEnd"/>
    </w:p>
    <w:p w:rsidR="00FB6BF1" w:rsidRPr="00FB6BF1" w:rsidRDefault="00FB6BF1" w:rsidP="00FB6B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пункт: г. Абакан</w:t>
      </w:r>
    </w:p>
    <w:p w:rsidR="00FB6BF1" w:rsidRPr="00FB6BF1" w:rsidRDefault="00FB6BF1" w:rsidP="00FB6B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hd w:val="clear" w:color="auto" w:fill="FFFFFF"/>
        </w:rPr>
      </w:pPr>
    </w:p>
    <w:p w:rsidR="00E2156B" w:rsidRPr="00FB6BF1" w:rsidRDefault="00E2156B" w:rsidP="00FB6B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bookmarkStart w:id="0" w:name="_GoBack"/>
      <w:r w:rsidRPr="00FB6BF1">
        <w:rPr>
          <w:color w:val="000000" w:themeColor="text1"/>
          <w:shd w:val="clear" w:color="auto" w:fill="FFFFFF"/>
        </w:rPr>
        <w:t xml:space="preserve">Пандемия оказалась событием, равным по масштабу появлению гаджетов. Гаджеты сделали возможным переход на цифру. Вирус делает это необходимым. </w:t>
      </w:r>
    </w:p>
    <w:p w:rsidR="00E2156B" w:rsidRPr="00FB6BF1" w:rsidRDefault="00E2156B" w:rsidP="00FB6B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FB6BF1">
        <w:rPr>
          <w:color w:val="000000" w:themeColor="text1"/>
          <w:shd w:val="clear" w:color="auto" w:fill="FFFFFF"/>
        </w:rPr>
        <w:t>Как писал Дарвин, выживает не самый умный и сильный, а тот, кто умеет приспосабливаться и подстраиваться под обстоятельства. </w:t>
      </w:r>
    </w:p>
    <w:p w:rsidR="00FB07AB" w:rsidRPr="00FB6BF1" w:rsidRDefault="00FB07AB" w:rsidP="00FB6BF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FB6BF1">
        <w:rPr>
          <w:color w:val="000000" w:themeColor="text1"/>
        </w:rPr>
        <w:t>Мир сильно меняется, сегодня каждый человек может быть одновременно автором и потребителем образовательного контента. Новая задача учителя – направлять ученика, помогать ему в процессе самообразования. Очевидно, что сохраняя прежние подходы, невозможно реализовать амбициозные задачи развития образования в соответствии с июльским Указом Президента РФ «О национальных целях развития Российской Федерации на период до 2030 года».</w:t>
      </w:r>
    </w:p>
    <w:p w:rsidR="00FB07AB" w:rsidRPr="00FB6BF1" w:rsidRDefault="00FB07AB" w:rsidP="00FB6BF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FB6BF1">
        <w:rPr>
          <w:color w:val="000000" w:themeColor="text1"/>
        </w:rPr>
        <w:t xml:space="preserve">Никто не любит перемены. Но сегодня в условиях распространения новой </w:t>
      </w:r>
      <w:proofErr w:type="spellStart"/>
      <w:r w:rsidRPr="00FB6BF1">
        <w:rPr>
          <w:color w:val="000000" w:themeColor="text1"/>
        </w:rPr>
        <w:t>коронавирусной</w:t>
      </w:r>
      <w:proofErr w:type="spellEnd"/>
      <w:r w:rsidRPr="00FB6BF1">
        <w:rPr>
          <w:color w:val="000000" w:themeColor="text1"/>
        </w:rPr>
        <w:t xml:space="preserve"> инфекции необходимо быть гибкими и уметь подстраиваться под ситуации и постоянно меняющуюся среду, </w:t>
      </w:r>
      <w:r w:rsidR="001B1DE9" w:rsidRPr="00FB6BF1">
        <w:rPr>
          <w:color w:val="000000" w:themeColor="text1"/>
        </w:rPr>
        <w:t>находить плюсы</w:t>
      </w:r>
      <w:r w:rsidRPr="00FB6BF1">
        <w:rPr>
          <w:color w:val="000000" w:themeColor="text1"/>
        </w:rPr>
        <w:t>. Этот навык помог нашему коллективу лучше ориентироваться в происходящем, быстро адаптироваться и обретать новые навыки.</w:t>
      </w:r>
    </w:p>
    <w:p w:rsidR="00FB07AB" w:rsidRPr="00FB6BF1" w:rsidRDefault="00FB07AB" w:rsidP="00FB6BF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FB6BF1">
        <w:rPr>
          <w:color w:val="000000" w:themeColor="text1"/>
        </w:rPr>
        <w:t xml:space="preserve">Да, в современном мире владеть только какими-либо знаниями или навыками недостаточно. Гораздо важнее – уметь добыть необходимую информацию, быстро принимать решения, анализировать, креативно мыслить. Все эти качества из категории </w:t>
      </w:r>
      <w:proofErr w:type="spellStart"/>
      <w:r w:rsidRPr="00FB6BF1">
        <w:rPr>
          <w:color w:val="000000" w:themeColor="text1"/>
        </w:rPr>
        <w:t>soft</w:t>
      </w:r>
      <w:proofErr w:type="spellEnd"/>
      <w:r w:rsidRPr="00FB6BF1">
        <w:rPr>
          <w:color w:val="000000" w:themeColor="text1"/>
        </w:rPr>
        <w:t xml:space="preserve"> </w:t>
      </w:r>
      <w:proofErr w:type="spellStart"/>
      <w:r w:rsidRPr="00FB6BF1">
        <w:rPr>
          <w:color w:val="000000" w:themeColor="text1"/>
        </w:rPr>
        <w:t>skills</w:t>
      </w:r>
      <w:proofErr w:type="spellEnd"/>
      <w:r w:rsidRPr="00FB6BF1">
        <w:rPr>
          <w:color w:val="000000" w:themeColor="text1"/>
        </w:rPr>
        <w:t xml:space="preserve"> нужно развивать в себе самостоятельно, с помощью учителей или онлайн-программ.</w:t>
      </w:r>
    </w:p>
    <w:p w:rsidR="00FB07AB" w:rsidRPr="00FB6BF1" w:rsidRDefault="00FB07AB" w:rsidP="00FB6BF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FB6BF1">
        <w:rPr>
          <w:color w:val="000000" w:themeColor="text1"/>
        </w:rPr>
        <w:t xml:space="preserve">Что было важно административной команде  МБОУ "СОШ № 29" в работе с участниками образовательных отношений в период распространения </w:t>
      </w:r>
      <w:proofErr w:type="spellStart"/>
      <w:r w:rsidRPr="00FB6BF1">
        <w:rPr>
          <w:color w:val="000000" w:themeColor="text1"/>
        </w:rPr>
        <w:t>коронавируса</w:t>
      </w:r>
      <w:proofErr w:type="spellEnd"/>
      <w:r w:rsidRPr="00FB6BF1">
        <w:rPr>
          <w:color w:val="000000" w:themeColor="text1"/>
        </w:rPr>
        <w:t>:</w:t>
      </w:r>
    </w:p>
    <w:p w:rsidR="00FB07AB" w:rsidRPr="00FB6BF1" w:rsidRDefault="00FB07AB" w:rsidP="00FB6BF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FB6BF1">
        <w:rPr>
          <w:color w:val="000000" w:themeColor="text1"/>
        </w:rPr>
        <w:t>•</w:t>
      </w:r>
      <w:r w:rsidRPr="00FB6BF1">
        <w:rPr>
          <w:color w:val="000000" w:themeColor="text1"/>
        </w:rPr>
        <w:tab/>
        <w:t xml:space="preserve">Убедиться, что сотрудники в безопасности и хорошо приспособлены к новым реалиям, потому что их физическое и психическое благополучие важно. Еженедельно проводились педагогические онлайн планерки в ZOOM, на которых рассказывалось о прогрессе и проблемах, а также вместе находились пути в решении текущих важных задач и возникших трудностях.  </w:t>
      </w:r>
    </w:p>
    <w:p w:rsidR="00FB07AB" w:rsidRPr="00FB6BF1" w:rsidRDefault="00FB07AB" w:rsidP="00FB6BF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FB6BF1">
        <w:rPr>
          <w:color w:val="000000" w:themeColor="text1"/>
        </w:rPr>
        <w:t>•</w:t>
      </w:r>
      <w:r w:rsidRPr="00FB6BF1">
        <w:rPr>
          <w:color w:val="000000" w:themeColor="text1"/>
        </w:rPr>
        <w:tab/>
      </w:r>
      <w:r w:rsidR="001B1DE9" w:rsidRPr="00FB6BF1">
        <w:rPr>
          <w:color w:val="000000" w:themeColor="text1"/>
        </w:rPr>
        <w:t xml:space="preserve">Важным было и остается мотивировать </w:t>
      </w:r>
      <w:r w:rsidRPr="00FB6BF1">
        <w:rPr>
          <w:color w:val="000000" w:themeColor="text1"/>
        </w:rPr>
        <w:t>свой коллектив. Административная команда своим примером показала, что можно совершенствоваться и использовать новые условия работы для своего развития. Администрацией был</w:t>
      </w:r>
      <w:r w:rsidR="001B1DE9" w:rsidRPr="00FB6BF1">
        <w:rPr>
          <w:color w:val="000000" w:themeColor="text1"/>
        </w:rPr>
        <w:t xml:space="preserve">и </w:t>
      </w:r>
      <w:r w:rsidRPr="00FB6BF1">
        <w:rPr>
          <w:color w:val="000000" w:themeColor="text1"/>
        </w:rPr>
        <w:t xml:space="preserve">созданы методические рекомендации для проведения онлайн уроков, консультаций, внеурочных занятий, родительских собраний. </w:t>
      </w:r>
      <w:r w:rsidRPr="00FB6BF1">
        <w:rPr>
          <w:color w:val="000000" w:themeColor="text1"/>
        </w:rPr>
        <w:lastRenderedPageBreak/>
        <w:t xml:space="preserve">Педагоги научились и стали активно использовать </w:t>
      </w:r>
      <w:proofErr w:type="spellStart"/>
      <w:r w:rsidRPr="00FB6BF1">
        <w:rPr>
          <w:color w:val="000000" w:themeColor="text1"/>
        </w:rPr>
        <w:t>Zoom</w:t>
      </w:r>
      <w:proofErr w:type="spellEnd"/>
      <w:r w:rsidRPr="00FB6BF1">
        <w:rPr>
          <w:color w:val="000000" w:themeColor="text1"/>
        </w:rPr>
        <w:t xml:space="preserve"> в своей работе, что значительно помогло родителям и детям при дистанционном обучении.</w:t>
      </w:r>
      <w:r w:rsidR="001B1DE9" w:rsidRPr="00FB6BF1">
        <w:rPr>
          <w:color w:val="000000" w:themeColor="text1"/>
        </w:rPr>
        <w:t xml:space="preserve"> Поэтому сейчас в пост-</w:t>
      </w:r>
      <w:proofErr w:type="spellStart"/>
      <w:r w:rsidR="001B1DE9" w:rsidRPr="00FB6BF1">
        <w:rPr>
          <w:color w:val="000000" w:themeColor="text1"/>
        </w:rPr>
        <w:t>пандемийный</w:t>
      </w:r>
      <w:proofErr w:type="spellEnd"/>
      <w:r w:rsidR="001B1DE9" w:rsidRPr="00FB6BF1">
        <w:rPr>
          <w:color w:val="000000" w:themeColor="text1"/>
        </w:rPr>
        <w:t xml:space="preserve"> период педагогам уже не страшно организовать и провести </w:t>
      </w:r>
      <w:proofErr w:type="spellStart"/>
      <w:r w:rsidR="001B1DE9" w:rsidRPr="00FB6BF1">
        <w:rPr>
          <w:color w:val="000000" w:themeColor="text1"/>
        </w:rPr>
        <w:t>видеоурок</w:t>
      </w:r>
      <w:proofErr w:type="spellEnd"/>
      <w:r w:rsidR="001B1DE9" w:rsidRPr="00FB6BF1">
        <w:rPr>
          <w:color w:val="000000" w:themeColor="text1"/>
        </w:rPr>
        <w:t xml:space="preserve"> в </w:t>
      </w:r>
      <w:r w:rsidR="001B1DE9" w:rsidRPr="00FB6BF1">
        <w:rPr>
          <w:color w:val="000000" w:themeColor="text1"/>
          <w:lang w:val="en-US"/>
        </w:rPr>
        <w:t>ZOOM</w:t>
      </w:r>
      <w:r w:rsidR="001B1DE9" w:rsidRPr="00FB6BF1">
        <w:rPr>
          <w:color w:val="000000" w:themeColor="text1"/>
        </w:rPr>
        <w:t>.</w:t>
      </w:r>
    </w:p>
    <w:p w:rsidR="00FB07AB" w:rsidRPr="00FB6BF1" w:rsidRDefault="001B1DE9" w:rsidP="00FB6BF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FB6BF1">
        <w:rPr>
          <w:color w:val="000000" w:themeColor="text1"/>
        </w:rPr>
        <w:t>В работе школы 29</w:t>
      </w:r>
      <w:r w:rsidR="00FB07AB" w:rsidRPr="00FB6BF1">
        <w:rPr>
          <w:color w:val="000000" w:themeColor="text1"/>
        </w:rPr>
        <w:t xml:space="preserve"> активно применя</w:t>
      </w:r>
      <w:r w:rsidRPr="00FB6BF1">
        <w:rPr>
          <w:color w:val="000000" w:themeColor="text1"/>
        </w:rPr>
        <w:t xml:space="preserve">ются </w:t>
      </w:r>
      <w:r w:rsidR="00FB07AB" w:rsidRPr="00FB6BF1">
        <w:rPr>
          <w:color w:val="000000" w:themeColor="text1"/>
        </w:rPr>
        <w:t>в работе множество интеллектуальных решений, в том числе электронные учебники, цифровые учебные материалы и ресурсы (</w:t>
      </w:r>
      <w:proofErr w:type="spellStart"/>
      <w:r w:rsidR="00FB07AB" w:rsidRPr="00FB6BF1">
        <w:rPr>
          <w:color w:val="000000" w:themeColor="text1"/>
        </w:rPr>
        <w:t>Учи.ру</w:t>
      </w:r>
      <w:proofErr w:type="spellEnd"/>
      <w:r w:rsidR="00FB07AB" w:rsidRPr="00FB6BF1">
        <w:rPr>
          <w:color w:val="000000" w:themeColor="text1"/>
        </w:rPr>
        <w:t xml:space="preserve">, </w:t>
      </w:r>
      <w:proofErr w:type="spellStart"/>
      <w:r w:rsidR="00FB07AB" w:rsidRPr="00FB6BF1">
        <w:rPr>
          <w:color w:val="000000" w:themeColor="text1"/>
        </w:rPr>
        <w:t>Фосфорд</w:t>
      </w:r>
      <w:proofErr w:type="spellEnd"/>
      <w:r w:rsidR="00FB07AB" w:rsidRPr="00FB6BF1">
        <w:rPr>
          <w:color w:val="000000" w:themeColor="text1"/>
        </w:rPr>
        <w:t>), классные журналы онлайн («Барс. Электронное образование»), онлайн оценивание (</w:t>
      </w:r>
      <w:proofErr w:type="spellStart"/>
      <w:r w:rsidR="00FB07AB" w:rsidRPr="00FB6BF1">
        <w:rPr>
          <w:color w:val="000000" w:themeColor="text1"/>
        </w:rPr>
        <w:t>GoogleClassroom</w:t>
      </w:r>
      <w:proofErr w:type="spellEnd"/>
      <w:r w:rsidR="00FB07AB" w:rsidRPr="00FB6BF1">
        <w:rPr>
          <w:color w:val="000000" w:themeColor="text1"/>
        </w:rPr>
        <w:t xml:space="preserve">), электронный документооборот «Электронная учительская» и др. В обычные периоды эти инновационные решения упрощали сотрудничество родителей, детей и учителей и упорядочение всей необходимой для преподавания и учебы информации. Во время кризиса этот комплекс стал востребованным средством дистанционного обучения. </w:t>
      </w:r>
      <w:r w:rsidRPr="00FB6BF1">
        <w:rPr>
          <w:color w:val="000000" w:themeColor="text1"/>
        </w:rPr>
        <w:t>Сейчас эти ресурсы продолжают применяться,</w:t>
      </w:r>
      <w:r w:rsidR="004740FD" w:rsidRPr="00FB6BF1">
        <w:rPr>
          <w:color w:val="000000" w:themeColor="text1"/>
        </w:rPr>
        <w:t xml:space="preserve"> </w:t>
      </w:r>
      <w:r w:rsidRPr="00FB6BF1">
        <w:rPr>
          <w:color w:val="000000" w:themeColor="text1"/>
        </w:rPr>
        <w:t>но пересмотрены некоторые подходы в использовании.</w:t>
      </w:r>
      <w:r w:rsidR="00946E2D" w:rsidRPr="00FB6BF1">
        <w:rPr>
          <w:color w:val="000000" w:themeColor="text1"/>
        </w:rPr>
        <w:t xml:space="preserve"> Например, в школе появились информационные стенды с </w:t>
      </w:r>
      <w:r w:rsidR="00946E2D" w:rsidRPr="00FB6BF1">
        <w:rPr>
          <w:color w:val="000000" w:themeColor="text1"/>
          <w:lang w:val="en-US"/>
        </w:rPr>
        <w:t>QR</w:t>
      </w:r>
      <w:r w:rsidR="00946E2D" w:rsidRPr="00FB6BF1">
        <w:rPr>
          <w:color w:val="000000" w:themeColor="text1"/>
        </w:rPr>
        <w:t xml:space="preserve">-кодами. </w:t>
      </w:r>
    </w:p>
    <w:p w:rsidR="00FB07AB" w:rsidRPr="00FB6BF1" w:rsidRDefault="001B1DE9" w:rsidP="00FB6BF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FB6BF1">
        <w:rPr>
          <w:color w:val="000000" w:themeColor="text1"/>
        </w:rPr>
        <w:t>Р</w:t>
      </w:r>
      <w:r w:rsidR="00FB07AB" w:rsidRPr="00FB6BF1">
        <w:rPr>
          <w:color w:val="000000" w:themeColor="text1"/>
        </w:rPr>
        <w:t>азработан</w:t>
      </w:r>
      <w:r w:rsidRPr="00FB6BF1">
        <w:rPr>
          <w:color w:val="000000" w:themeColor="text1"/>
        </w:rPr>
        <w:t>ный</w:t>
      </w:r>
      <w:r w:rsidR="00FB07AB" w:rsidRPr="00FB6BF1">
        <w:rPr>
          <w:color w:val="000000" w:themeColor="text1"/>
        </w:rPr>
        <w:t xml:space="preserve"> ресурс «Дистанционное обучение» </w:t>
      </w:r>
      <w:r w:rsidR="00976E89" w:rsidRPr="00FB6BF1">
        <w:rPr>
          <w:color w:val="000000" w:themeColor="text1"/>
        </w:rPr>
        <w:t xml:space="preserve">применяется  в случае перевода отдельных классов на дистанционное обучение. В каникулярный </w:t>
      </w:r>
      <w:r w:rsidR="00FB07AB" w:rsidRPr="00FB6BF1">
        <w:rPr>
          <w:color w:val="000000" w:themeColor="text1"/>
        </w:rPr>
        <w:t>период ресурс использ</w:t>
      </w:r>
      <w:r w:rsidR="00976E89" w:rsidRPr="00FB6BF1">
        <w:rPr>
          <w:color w:val="000000" w:themeColor="text1"/>
        </w:rPr>
        <w:t xml:space="preserve">уется </w:t>
      </w:r>
      <w:r w:rsidR="00FB07AB" w:rsidRPr="00FB6BF1">
        <w:rPr>
          <w:color w:val="000000" w:themeColor="text1"/>
        </w:rPr>
        <w:t xml:space="preserve">как платформа для досугового центра «Остров детства». </w:t>
      </w:r>
      <w:r w:rsidR="00976E89" w:rsidRPr="00FB6BF1">
        <w:rPr>
          <w:color w:val="000000" w:themeColor="text1"/>
        </w:rPr>
        <w:t>В рамках досугового центра педагогические работники школы разрабатывают мастер-классы, осуществляют подборку или самостоятельно записывают короткометражные видео, мотивирующие детей заниматься творческой деятельностью.</w:t>
      </w:r>
    </w:p>
    <w:p w:rsidR="00976E89" w:rsidRPr="00FB6BF1" w:rsidRDefault="00976E89" w:rsidP="00FB6BF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hd w:val="clear" w:color="auto" w:fill="FFFFFF"/>
        </w:rPr>
      </w:pPr>
      <w:r w:rsidRPr="00FB6BF1">
        <w:rPr>
          <w:color w:val="000000" w:themeColor="text1"/>
          <w:shd w:val="clear" w:color="auto" w:fill="FFFFFF"/>
        </w:rPr>
        <w:t>Никакие дистанционные форматы не заменят общение с учителем в школе. Поэтому сейчас в пост-</w:t>
      </w:r>
      <w:proofErr w:type="spellStart"/>
      <w:r w:rsidRPr="00FB6BF1">
        <w:rPr>
          <w:color w:val="000000" w:themeColor="text1"/>
          <w:shd w:val="clear" w:color="auto" w:fill="FFFFFF"/>
        </w:rPr>
        <w:t>пандемийный</w:t>
      </w:r>
      <w:proofErr w:type="spellEnd"/>
      <w:r w:rsidRPr="00FB6BF1">
        <w:rPr>
          <w:color w:val="000000" w:themeColor="text1"/>
          <w:shd w:val="clear" w:color="auto" w:fill="FFFFFF"/>
        </w:rPr>
        <w:t xml:space="preserve"> период важно использование смешанного обучения. </w:t>
      </w:r>
    </w:p>
    <w:p w:rsidR="00976E89" w:rsidRPr="00FB6BF1" w:rsidRDefault="00976E89" w:rsidP="00FB6BF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hd w:val="clear" w:color="auto" w:fill="FFFFFF"/>
        </w:rPr>
      </w:pPr>
    </w:p>
    <w:p w:rsidR="00A8288C" w:rsidRPr="00FB6BF1" w:rsidRDefault="00CC5962" w:rsidP="00FB6BF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B6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Испытание, которое перенесла российская система образования из-за распространения на территории страны новой </w:t>
      </w:r>
      <w:proofErr w:type="spellStart"/>
      <w:r w:rsidRPr="00FB6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коронавирусной</w:t>
      </w:r>
      <w:proofErr w:type="spellEnd"/>
      <w:r w:rsidRPr="00FB6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инфекции, не только выявило слабые стороны в организации образовательного процесса, но и дало толчок для развития новых технологий в образовании. </w:t>
      </w:r>
    </w:p>
    <w:p w:rsidR="00A8288C" w:rsidRPr="00FB6BF1" w:rsidRDefault="00976E89" w:rsidP="00FB6BF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B6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Цифровизация</w:t>
      </w:r>
      <w:proofErr w:type="spellEnd"/>
      <w:r w:rsidRPr="00FB6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школы - это уже настоящее. В школы поступили ЦОС</w:t>
      </w:r>
      <w:r w:rsidR="00A8288C" w:rsidRPr="00FB6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которые используются в административной работе и образовательном процессе. В нашей школе часть нетбуков было отдано в начальную школу для использования на уроках и внеурочных занятиях, вторая половина использовалась в 5-11 классах, </w:t>
      </w:r>
      <w:proofErr w:type="gramStart"/>
      <w:r w:rsidR="00A8288C" w:rsidRPr="00FB6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например,  при</w:t>
      </w:r>
      <w:proofErr w:type="gramEnd"/>
      <w:r w:rsidR="00A8288C" w:rsidRPr="00FB6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обучении 1С программированию 7ых классов совместно с </w:t>
      </w:r>
      <w:r w:rsidR="004740FD" w:rsidRPr="00FB6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кампанией </w:t>
      </w:r>
      <w:proofErr w:type="spellStart"/>
      <w:r w:rsidR="00A8288C" w:rsidRPr="00FB6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Хакасия.ру</w:t>
      </w:r>
      <w:proofErr w:type="spellEnd"/>
      <w:r w:rsidR="00A8288C" w:rsidRPr="00FB6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518CD" w:rsidRPr="00FB6BF1" w:rsidRDefault="00A8288C" w:rsidP="00FB6BF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B6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Также новые ноутбуки всех школ города использовались при проведении </w:t>
      </w:r>
      <w:r w:rsidR="004740FD" w:rsidRPr="00FB6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FB6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ЕГЭ по информатике и </w:t>
      </w:r>
      <w:r w:rsidR="004740FD" w:rsidRPr="00FB6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устной части по </w:t>
      </w:r>
      <w:r w:rsidRPr="00FB6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английскому языку.</w:t>
      </w:r>
    </w:p>
    <w:p w:rsidR="00774708" w:rsidRPr="00FB6BF1" w:rsidRDefault="00774708" w:rsidP="00FB6BF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740FD" w:rsidRPr="00FB6BF1" w:rsidRDefault="004740FD" w:rsidP="00FB6B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F1">
        <w:rPr>
          <w:rFonts w:ascii="Times New Roman" w:hAnsi="Times New Roman" w:cs="Times New Roman"/>
          <w:sz w:val="24"/>
          <w:szCs w:val="24"/>
        </w:rPr>
        <w:t>Крупнейшая в России образовательная онлайн-платформа "</w:t>
      </w:r>
      <w:proofErr w:type="spellStart"/>
      <w:r w:rsidRPr="00FB6BF1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FB6BF1">
        <w:rPr>
          <w:rFonts w:ascii="Times New Roman" w:hAnsi="Times New Roman" w:cs="Times New Roman"/>
          <w:sz w:val="24"/>
          <w:szCs w:val="24"/>
        </w:rPr>
        <w:t xml:space="preserve">" совместно с аналитиками </w:t>
      </w:r>
      <w:proofErr w:type="spellStart"/>
      <w:r w:rsidRPr="00FB6BF1">
        <w:rPr>
          <w:rFonts w:ascii="Times New Roman" w:hAnsi="Times New Roman" w:cs="Times New Roman"/>
          <w:sz w:val="24"/>
          <w:szCs w:val="24"/>
        </w:rPr>
        <w:t>Vinci</w:t>
      </w:r>
      <w:proofErr w:type="spellEnd"/>
      <w:r w:rsidRPr="00FB6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BF1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FB6BF1">
        <w:rPr>
          <w:rFonts w:ascii="Times New Roman" w:hAnsi="Times New Roman" w:cs="Times New Roman"/>
          <w:sz w:val="24"/>
          <w:szCs w:val="24"/>
        </w:rPr>
        <w:t xml:space="preserve"> провели исследование, результаты которого показывают, какие подходы к </w:t>
      </w:r>
      <w:r w:rsidRPr="00FB6BF1">
        <w:rPr>
          <w:rFonts w:ascii="Times New Roman" w:hAnsi="Times New Roman" w:cs="Times New Roman"/>
          <w:sz w:val="24"/>
          <w:szCs w:val="24"/>
        </w:rPr>
        <w:lastRenderedPageBreak/>
        <w:t>школьному образованию быстро набирают популярность в период пандемии и будут иметь большой потенциал влияния на эту сферу в будущем</w:t>
      </w:r>
    </w:p>
    <w:p w:rsidR="004740FD" w:rsidRPr="00FB6BF1" w:rsidRDefault="004740FD" w:rsidP="00FB6B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4C0E" w:rsidRPr="00FB6BF1" w:rsidRDefault="00144C0E" w:rsidP="00FB6B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BF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="004740FD" w:rsidRPr="00FB6BF1">
        <w:rPr>
          <w:rFonts w:ascii="Times New Roman" w:hAnsi="Times New Roman" w:cs="Times New Roman"/>
          <w:b/>
          <w:bCs/>
          <w:sz w:val="24"/>
          <w:szCs w:val="24"/>
        </w:rPr>
        <w:t>Zoom</w:t>
      </w:r>
      <w:proofErr w:type="spellEnd"/>
      <w:r w:rsidR="004740FD" w:rsidRPr="00FB6BF1">
        <w:rPr>
          <w:rFonts w:ascii="Times New Roman" w:hAnsi="Times New Roman" w:cs="Times New Roman"/>
          <w:b/>
          <w:bCs/>
          <w:sz w:val="24"/>
          <w:szCs w:val="24"/>
        </w:rPr>
        <w:t xml:space="preserve"> для школы</w:t>
      </w:r>
      <w:r w:rsidRPr="00FB6B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6BF1">
        <w:rPr>
          <w:rFonts w:ascii="Times New Roman" w:eastAsia="Montserrat-Regular" w:hAnsi="Times New Roman" w:cs="Times New Roman"/>
          <w:b/>
          <w:sz w:val="24"/>
          <w:szCs w:val="24"/>
        </w:rPr>
        <w:t xml:space="preserve"> </w:t>
      </w:r>
      <w:proofErr w:type="spellStart"/>
      <w:r w:rsidRPr="00FB6BF1">
        <w:rPr>
          <w:rFonts w:ascii="Times New Roman" w:eastAsia="Montserrat-Regular" w:hAnsi="Times New Roman" w:cs="Times New Roman"/>
          <w:sz w:val="24"/>
          <w:szCs w:val="24"/>
        </w:rPr>
        <w:t>Минпросвещения</w:t>
      </w:r>
      <w:proofErr w:type="spellEnd"/>
      <w:r w:rsidRPr="00FB6BF1">
        <w:rPr>
          <w:rFonts w:ascii="Times New Roman" w:eastAsia="Montserrat-Regular" w:hAnsi="Times New Roman" w:cs="Times New Roman"/>
          <w:sz w:val="24"/>
          <w:szCs w:val="24"/>
        </w:rPr>
        <w:t xml:space="preserve"> России разрабатывает собственный аналог </w:t>
      </w:r>
      <w:proofErr w:type="spellStart"/>
      <w:r w:rsidRPr="00FB6BF1">
        <w:rPr>
          <w:rFonts w:ascii="Times New Roman" w:eastAsia="Montserrat-Regular" w:hAnsi="Times New Roman" w:cs="Times New Roman"/>
          <w:sz w:val="24"/>
          <w:szCs w:val="24"/>
        </w:rPr>
        <w:t>Zoom</w:t>
      </w:r>
      <w:proofErr w:type="spellEnd"/>
      <w:r w:rsidRPr="00FB6BF1">
        <w:rPr>
          <w:rFonts w:ascii="Times New Roman" w:eastAsia="Montserrat-Regular" w:hAnsi="Times New Roman" w:cs="Times New Roman"/>
          <w:sz w:val="24"/>
          <w:szCs w:val="24"/>
        </w:rPr>
        <w:t>. Сервис будет работать в интеграции с порталом «</w:t>
      </w:r>
      <w:proofErr w:type="spellStart"/>
      <w:r w:rsidRPr="00FB6BF1">
        <w:rPr>
          <w:rFonts w:ascii="Times New Roman" w:eastAsia="Montserrat-Regular" w:hAnsi="Times New Roman" w:cs="Times New Roman"/>
          <w:sz w:val="24"/>
          <w:szCs w:val="24"/>
        </w:rPr>
        <w:t>Госуслуги</w:t>
      </w:r>
      <w:proofErr w:type="spellEnd"/>
      <w:r w:rsidRPr="00FB6BF1">
        <w:rPr>
          <w:rFonts w:ascii="Times New Roman" w:eastAsia="Montserrat-Regular" w:hAnsi="Times New Roman" w:cs="Times New Roman"/>
          <w:sz w:val="24"/>
          <w:szCs w:val="24"/>
        </w:rPr>
        <w:t xml:space="preserve">», получающим информацию из региональных электронных дневников и журналов, и отличаться высоким уровнем защиты от </w:t>
      </w:r>
      <w:proofErr w:type="spellStart"/>
      <w:r w:rsidRPr="00FB6BF1">
        <w:rPr>
          <w:rFonts w:ascii="Times New Roman" w:eastAsia="Montserrat-Regular" w:hAnsi="Times New Roman" w:cs="Times New Roman"/>
          <w:sz w:val="24"/>
          <w:szCs w:val="24"/>
        </w:rPr>
        <w:t>кибератак</w:t>
      </w:r>
      <w:proofErr w:type="spellEnd"/>
      <w:r w:rsidRPr="00FB6BF1">
        <w:rPr>
          <w:rFonts w:ascii="Times New Roman" w:eastAsia="Montserrat-Regular" w:hAnsi="Times New Roman" w:cs="Times New Roman"/>
          <w:sz w:val="24"/>
          <w:szCs w:val="24"/>
        </w:rPr>
        <w:t xml:space="preserve"> и несанкционированных подключений. Среди заявленных возможностей – одновременная видеосвязь учителя со всеми учениками, запись трансляции урока для отсутствующих, интерфейс "вызова к доске", чат.</w:t>
      </w:r>
    </w:p>
    <w:p w:rsidR="00144C0E" w:rsidRPr="00FB6BF1" w:rsidRDefault="00144C0E" w:rsidP="00FB6B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BF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740FD" w:rsidRPr="00FB6BF1">
        <w:rPr>
          <w:rFonts w:ascii="Times New Roman" w:hAnsi="Times New Roman" w:cs="Times New Roman"/>
          <w:b/>
          <w:bCs/>
          <w:sz w:val="24"/>
          <w:szCs w:val="24"/>
        </w:rPr>
        <w:t>Массовый открытый онлайн-курс</w:t>
      </w:r>
      <w:r w:rsidR="004740FD" w:rsidRPr="00FB6B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6BF1">
        <w:rPr>
          <w:rFonts w:ascii="Times New Roman" w:hAnsi="Times New Roman" w:cs="Times New Roman"/>
          <w:bCs/>
          <w:sz w:val="24"/>
          <w:szCs w:val="24"/>
        </w:rPr>
        <w:t xml:space="preserve">– МООК </w:t>
      </w:r>
      <w:r w:rsidR="004740FD" w:rsidRPr="00FB6BF1">
        <w:rPr>
          <w:rFonts w:ascii="Times New Roman" w:hAnsi="Times New Roman" w:cs="Times New Roman"/>
          <w:bCs/>
          <w:sz w:val="24"/>
          <w:szCs w:val="24"/>
        </w:rPr>
        <w:t>(</w:t>
      </w:r>
      <w:r w:rsidR="004740FD" w:rsidRPr="00FB6BF1">
        <w:rPr>
          <w:rFonts w:ascii="Times New Roman" w:eastAsia="Montserrat-Regular" w:hAnsi="Times New Roman" w:cs="Times New Roman"/>
          <w:sz w:val="24"/>
          <w:szCs w:val="24"/>
        </w:rPr>
        <w:t>компания “</w:t>
      </w:r>
      <w:proofErr w:type="spellStart"/>
      <w:r w:rsidR="004740FD" w:rsidRPr="00FB6BF1">
        <w:rPr>
          <w:rFonts w:ascii="Times New Roman" w:eastAsia="Montserrat-Regular" w:hAnsi="Times New Roman" w:cs="Times New Roman"/>
          <w:sz w:val="24"/>
          <w:szCs w:val="24"/>
        </w:rPr>
        <w:t>Учи.ру</w:t>
      </w:r>
      <w:proofErr w:type="spellEnd"/>
      <w:r w:rsidR="004740FD" w:rsidRPr="00FB6BF1">
        <w:rPr>
          <w:rFonts w:ascii="Times New Roman" w:eastAsia="Montserrat-Regular" w:hAnsi="Times New Roman" w:cs="Times New Roman"/>
          <w:sz w:val="24"/>
          <w:szCs w:val="24"/>
        </w:rPr>
        <w:t>” заняла 2 место среди всех образовательных сайтов</w:t>
      </w:r>
      <w:r w:rsidR="004740FD" w:rsidRPr="00FB6BF1">
        <w:rPr>
          <w:rFonts w:ascii="Times New Roman" w:hAnsi="Times New Roman" w:cs="Times New Roman"/>
          <w:bCs/>
          <w:sz w:val="24"/>
          <w:szCs w:val="24"/>
        </w:rPr>
        <w:t>)</w:t>
      </w:r>
    </w:p>
    <w:p w:rsidR="00144C0E" w:rsidRPr="00FB6BF1" w:rsidRDefault="00144C0E" w:rsidP="00FB6B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BF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40FD" w:rsidRPr="00FB6BF1">
        <w:rPr>
          <w:rFonts w:ascii="Times New Roman" w:hAnsi="Times New Roman" w:cs="Times New Roman"/>
          <w:b/>
          <w:bCs/>
          <w:sz w:val="24"/>
          <w:szCs w:val="24"/>
        </w:rPr>
        <w:t>. Обучение по запросу</w:t>
      </w:r>
      <w:r w:rsidR="004740FD" w:rsidRPr="00FB6BF1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4740FD" w:rsidRPr="00FB6BF1">
        <w:rPr>
          <w:rFonts w:ascii="Times New Roman" w:hAnsi="Times New Roman" w:cs="Times New Roman"/>
          <w:bCs/>
          <w:sz w:val="24"/>
          <w:szCs w:val="24"/>
        </w:rPr>
        <w:t>Inquiry-based</w:t>
      </w:r>
      <w:proofErr w:type="spellEnd"/>
      <w:r w:rsidR="004740FD" w:rsidRPr="00FB6B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40FD" w:rsidRPr="00FB6BF1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="004740FD" w:rsidRPr="00FB6BF1">
        <w:rPr>
          <w:rFonts w:ascii="Times New Roman" w:hAnsi="Times New Roman" w:cs="Times New Roman"/>
          <w:bCs/>
          <w:sz w:val="24"/>
          <w:szCs w:val="24"/>
        </w:rPr>
        <w:t>.</w:t>
      </w:r>
      <w:r w:rsidR="004740FD" w:rsidRPr="00FB6BF1">
        <w:rPr>
          <w:rFonts w:ascii="Times New Roman" w:eastAsia="Montserrat-Regular" w:hAnsi="Times New Roman" w:cs="Times New Roman"/>
          <w:sz w:val="24"/>
          <w:szCs w:val="24"/>
        </w:rPr>
        <w:t xml:space="preserve"> </w:t>
      </w:r>
      <w:r w:rsidR="00094C97" w:rsidRPr="00FB6BF1">
        <w:rPr>
          <w:rFonts w:ascii="Times New Roman" w:eastAsia="Montserrat-Regular" w:hAnsi="Times New Roman" w:cs="Times New Roman"/>
          <w:sz w:val="24"/>
          <w:szCs w:val="24"/>
        </w:rPr>
        <w:t>Э</w:t>
      </w:r>
      <w:r w:rsidR="004740FD" w:rsidRPr="00FB6BF1">
        <w:rPr>
          <w:rFonts w:ascii="Times New Roman" w:eastAsia="Montserrat-Regular" w:hAnsi="Times New Roman" w:cs="Times New Roman"/>
          <w:sz w:val="24"/>
          <w:szCs w:val="24"/>
        </w:rPr>
        <w:t xml:space="preserve">то подход, </w:t>
      </w:r>
      <w:r w:rsidR="00094C97" w:rsidRPr="00FB6BF1">
        <w:rPr>
          <w:rFonts w:ascii="Times New Roman" w:eastAsia="Montserrat-Regular" w:hAnsi="Times New Roman" w:cs="Times New Roman"/>
          <w:sz w:val="24"/>
          <w:szCs w:val="24"/>
        </w:rPr>
        <w:t>к</w:t>
      </w:r>
      <w:r w:rsidR="004740FD" w:rsidRPr="00FB6BF1">
        <w:rPr>
          <w:rFonts w:ascii="Times New Roman" w:eastAsia="Montserrat-Regular" w:hAnsi="Times New Roman" w:cs="Times New Roman"/>
          <w:sz w:val="24"/>
          <w:szCs w:val="24"/>
        </w:rPr>
        <w:t>оторый</w:t>
      </w:r>
      <w:r w:rsidR="00094C97" w:rsidRPr="00FB6BF1">
        <w:rPr>
          <w:rFonts w:ascii="Times New Roman" w:eastAsia="Montserrat-Regular" w:hAnsi="Times New Roman" w:cs="Times New Roman"/>
          <w:sz w:val="24"/>
          <w:szCs w:val="24"/>
        </w:rPr>
        <w:t xml:space="preserve"> </w:t>
      </w:r>
      <w:r w:rsidR="004740FD" w:rsidRPr="00FB6BF1">
        <w:rPr>
          <w:rFonts w:ascii="Times New Roman" w:eastAsia="Montserrat-Regular" w:hAnsi="Times New Roman" w:cs="Times New Roman"/>
          <w:sz w:val="24"/>
          <w:szCs w:val="24"/>
        </w:rPr>
        <w:t>подчеркивает роль ученика в процессе обучения. Ему</w:t>
      </w:r>
      <w:r w:rsidR="00094C97" w:rsidRPr="00FB6BF1">
        <w:rPr>
          <w:rFonts w:ascii="Times New Roman" w:eastAsia="Montserrat-Regular" w:hAnsi="Times New Roman" w:cs="Times New Roman"/>
          <w:sz w:val="24"/>
          <w:szCs w:val="24"/>
        </w:rPr>
        <w:t xml:space="preserve"> </w:t>
      </w:r>
      <w:r w:rsidR="004740FD" w:rsidRPr="00FB6BF1">
        <w:rPr>
          <w:rFonts w:ascii="Times New Roman" w:eastAsia="Montserrat-Regular" w:hAnsi="Times New Roman" w:cs="Times New Roman"/>
          <w:sz w:val="24"/>
          <w:szCs w:val="24"/>
        </w:rPr>
        <w:t>предлагается самостоятельно освоить материал, задать</w:t>
      </w:r>
      <w:r w:rsidR="00094C97" w:rsidRPr="00FB6BF1">
        <w:rPr>
          <w:rFonts w:ascii="Times New Roman" w:eastAsia="Montserrat-Regular" w:hAnsi="Times New Roman" w:cs="Times New Roman"/>
          <w:sz w:val="24"/>
          <w:szCs w:val="24"/>
        </w:rPr>
        <w:t xml:space="preserve"> </w:t>
      </w:r>
      <w:r w:rsidR="004740FD" w:rsidRPr="00FB6BF1">
        <w:rPr>
          <w:rFonts w:ascii="Times New Roman" w:eastAsia="Montserrat-Regular" w:hAnsi="Times New Roman" w:cs="Times New Roman"/>
          <w:sz w:val="24"/>
          <w:szCs w:val="24"/>
        </w:rPr>
        <w:t>вопросы и поделиться идеями. В период карантина этот</w:t>
      </w:r>
      <w:r w:rsidR="00094C97" w:rsidRPr="00FB6BF1">
        <w:rPr>
          <w:rFonts w:ascii="Times New Roman" w:eastAsia="Montserrat-Regular" w:hAnsi="Times New Roman" w:cs="Times New Roman"/>
          <w:sz w:val="24"/>
          <w:szCs w:val="24"/>
        </w:rPr>
        <w:t xml:space="preserve"> </w:t>
      </w:r>
      <w:r w:rsidR="004740FD" w:rsidRPr="00FB6BF1">
        <w:rPr>
          <w:rFonts w:ascii="Times New Roman" w:eastAsia="Montserrat-Regular" w:hAnsi="Times New Roman" w:cs="Times New Roman"/>
          <w:sz w:val="24"/>
          <w:szCs w:val="24"/>
        </w:rPr>
        <w:t>формат резко приобрел популярность в связи с</w:t>
      </w:r>
      <w:r w:rsidR="00094C97" w:rsidRPr="00FB6BF1">
        <w:rPr>
          <w:rFonts w:ascii="Times New Roman" w:eastAsia="Montserrat-Regular" w:hAnsi="Times New Roman" w:cs="Times New Roman"/>
          <w:sz w:val="24"/>
          <w:szCs w:val="24"/>
        </w:rPr>
        <w:t xml:space="preserve"> </w:t>
      </w:r>
      <w:r w:rsidR="004740FD" w:rsidRPr="00FB6BF1">
        <w:rPr>
          <w:rFonts w:ascii="Times New Roman" w:eastAsia="Montserrat-Regular" w:hAnsi="Times New Roman" w:cs="Times New Roman"/>
          <w:sz w:val="24"/>
          <w:szCs w:val="24"/>
        </w:rPr>
        <w:t>ограниченными возможностями коммуникации с</w:t>
      </w:r>
      <w:r w:rsidR="00094C97" w:rsidRPr="00FB6BF1">
        <w:rPr>
          <w:rFonts w:ascii="Times New Roman" w:eastAsia="Montserrat-Regular" w:hAnsi="Times New Roman" w:cs="Times New Roman"/>
          <w:sz w:val="24"/>
          <w:szCs w:val="24"/>
        </w:rPr>
        <w:t xml:space="preserve"> </w:t>
      </w:r>
      <w:r w:rsidR="004740FD" w:rsidRPr="00FB6BF1">
        <w:rPr>
          <w:rFonts w:ascii="Times New Roman" w:eastAsia="Montserrat-Regular" w:hAnsi="Times New Roman" w:cs="Times New Roman"/>
          <w:sz w:val="24"/>
          <w:szCs w:val="24"/>
        </w:rPr>
        <w:t>учителем.</w:t>
      </w:r>
    </w:p>
    <w:p w:rsidR="00144C0E" w:rsidRPr="00FB6BF1" w:rsidRDefault="00144C0E" w:rsidP="00FB6B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BF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94C97" w:rsidRPr="00FB6BF1">
        <w:rPr>
          <w:rFonts w:ascii="Times New Roman" w:hAnsi="Times New Roman" w:cs="Times New Roman"/>
          <w:b/>
          <w:bCs/>
          <w:sz w:val="24"/>
          <w:szCs w:val="24"/>
        </w:rPr>
        <w:t>. Мобильное обучение</w:t>
      </w:r>
      <w:r w:rsidR="00094C97" w:rsidRPr="00FB6BF1">
        <w:rPr>
          <w:rFonts w:ascii="Times New Roman" w:hAnsi="Times New Roman" w:cs="Times New Roman"/>
          <w:bCs/>
          <w:sz w:val="24"/>
          <w:szCs w:val="24"/>
        </w:rPr>
        <w:t xml:space="preserve"> / M-</w:t>
      </w:r>
      <w:proofErr w:type="spellStart"/>
      <w:r w:rsidR="00094C97" w:rsidRPr="00FB6BF1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="00094C97" w:rsidRPr="00FB6B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C97" w:rsidRPr="00FB6BF1">
        <w:rPr>
          <w:rFonts w:ascii="Times New Roman" w:eastAsia="Montserrat-Regular" w:hAnsi="Times New Roman" w:cs="Times New Roman"/>
          <w:sz w:val="24"/>
          <w:szCs w:val="24"/>
        </w:rPr>
        <w:t>— это обучение с помощью мобильных приложений и персональных гаджетов.</w:t>
      </w:r>
    </w:p>
    <w:p w:rsidR="00144C0E" w:rsidRPr="00FB6BF1" w:rsidRDefault="00144C0E" w:rsidP="00FB6B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B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94C97" w:rsidRPr="00FB6BF1">
        <w:rPr>
          <w:rFonts w:ascii="Times New Roman" w:hAnsi="Times New Roman" w:cs="Times New Roman"/>
          <w:b/>
          <w:bCs/>
          <w:sz w:val="24"/>
          <w:szCs w:val="24"/>
        </w:rPr>
        <w:t>. Гибкое обучение</w:t>
      </w:r>
      <w:r w:rsidR="00094C97" w:rsidRPr="00FB6BF1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094C97" w:rsidRPr="00FB6BF1">
        <w:rPr>
          <w:rFonts w:ascii="Times New Roman" w:hAnsi="Times New Roman" w:cs="Times New Roman"/>
          <w:bCs/>
          <w:sz w:val="24"/>
          <w:szCs w:val="24"/>
        </w:rPr>
        <w:t>Flexible</w:t>
      </w:r>
      <w:proofErr w:type="spellEnd"/>
      <w:r w:rsidR="00094C97" w:rsidRPr="00FB6B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4C97" w:rsidRPr="00FB6BF1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="00094C97" w:rsidRPr="00FB6B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94C97" w:rsidRPr="00FB6BF1">
        <w:rPr>
          <w:rFonts w:ascii="Times New Roman" w:eastAsia="Montserrat-Regular" w:hAnsi="Times New Roman" w:cs="Times New Roman"/>
          <w:sz w:val="24"/>
          <w:szCs w:val="24"/>
        </w:rPr>
        <w:t xml:space="preserve">Гибкое обучение предлагает ученикам выбор и персонализированный подход к изучению </w:t>
      </w:r>
      <w:proofErr w:type="spellStart"/>
      <w:r w:rsidR="00094C97" w:rsidRPr="00FB6BF1">
        <w:rPr>
          <w:rFonts w:ascii="Times New Roman" w:eastAsia="Montserrat-Regular" w:hAnsi="Times New Roman" w:cs="Times New Roman"/>
          <w:sz w:val="24"/>
          <w:szCs w:val="24"/>
        </w:rPr>
        <w:t>предметов.Поскольку</w:t>
      </w:r>
      <w:proofErr w:type="spellEnd"/>
      <w:r w:rsidR="00094C97" w:rsidRPr="00FB6BF1">
        <w:rPr>
          <w:rFonts w:ascii="Times New Roman" w:eastAsia="Montserrat-Regular" w:hAnsi="Times New Roman" w:cs="Times New Roman"/>
          <w:sz w:val="24"/>
          <w:szCs w:val="24"/>
        </w:rPr>
        <w:t xml:space="preserve"> все ученики индивидуальны, преподавание, согласно этому подходу, не должно опираться на жёсткие стандарты. Гибкое образование в мире широко поддерживается ЮНЕСКО.</w:t>
      </w:r>
    </w:p>
    <w:p w:rsidR="00144C0E" w:rsidRPr="00FB6BF1" w:rsidRDefault="00144C0E" w:rsidP="00FB6B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BF1">
        <w:rPr>
          <w:rFonts w:ascii="Times New Roman" w:eastAsia="Montserrat-Regular" w:hAnsi="Times New Roman" w:cs="Times New Roman"/>
          <w:b/>
          <w:sz w:val="24"/>
          <w:szCs w:val="24"/>
        </w:rPr>
        <w:t>6</w:t>
      </w:r>
      <w:r w:rsidR="00094C97" w:rsidRPr="00FB6BF1">
        <w:rPr>
          <w:rFonts w:ascii="Times New Roman" w:eastAsia="Montserrat-Regular" w:hAnsi="Times New Roman" w:cs="Times New Roman"/>
          <w:b/>
          <w:sz w:val="24"/>
          <w:szCs w:val="24"/>
        </w:rPr>
        <w:t xml:space="preserve">. </w:t>
      </w:r>
      <w:r w:rsidR="00094C97" w:rsidRPr="00FB6BF1">
        <w:rPr>
          <w:rFonts w:ascii="Times New Roman" w:hAnsi="Times New Roman" w:cs="Times New Roman"/>
          <w:b/>
          <w:bCs/>
          <w:sz w:val="24"/>
          <w:szCs w:val="24"/>
        </w:rPr>
        <w:t>Смешанное обучение</w:t>
      </w:r>
      <w:r w:rsidR="00094C97" w:rsidRPr="00FB6BF1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094C97" w:rsidRPr="00FB6BF1">
        <w:rPr>
          <w:rFonts w:ascii="Times New Roman" w:hAnsi="Times New Roman" w:cs="Times New Roman"/>
          <w:bCs/>
          <w:sz w:val="24"/>
          <w:szCs w:val="24"/>
        </w:rPr>
        <w:t>Blended</w:t>
      </w:r>
      <w:proofErr w:type="spellEnd"/>
      <w:r w:rsidR="00094C97" w:rsidRPr="00FB6B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4C97" w:rsidRPr="00FB6BF1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="00094C97" w:rsidRPr="00FB6BF1">
        <w:rPr>
          <w:rFonts w:ascii="Times New Roman" w:hAnsi="Times New Roman" w:cs="Times New Roman"/>
          <w:bCs/>
          <w:sz w:val="24"/>
          <w:szCs w:val="24"/>
        </w:rPr>
        <w:t>.</w:t>
      </w:r>
      <w:r w:rsidR="00094C97" w:rsidRPr="00FB6BF1">
        <w:rPr>
          <w:rFonts w:ascii="Times New Roman" w:eastAsia="Montserrat-Regular" w:hAnsi="Times New Roman" w:cs="Times New Roman"/>
          <w:sz w:val="24"/>
          <w:szCs w:val="24"/>
        </w:rPr>
        <w:t xml:space="preserve"> Это образовательный подход, который совмещает очное обучение с учителем и онлайн формат.</w:t>
      </w:r>
    </w:p>
    <w:p w:rsidR="00144C0E" w:rsidRPr="00FB6BF1" w:rsidRDefault="00144C0E" w:rsidP="00FB6B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BF1">
        <w:rPr>
          <w:rFonts w:ascii="Times New Roman" w:eastAsia="Montserrat-Regular" w:hAnsi="Times New Roman" w:cs="Times New Roman"/>
          <w:b/>
          <w:sz w:val="24"/>
          <w:szCs w:val="24"/>
        </w:rPr>
        <w:t>7</w:t>
      </w:r>
      <w:r w:rsidR="00094C97" w:rsidRPr="00FB6BF1">
        <w:rPr>
          <w:rFonts w:ascii="Times New Roman" w:eastAsia="Montserrat-Regular" w:hAnsi="Times New Roman" w:cs="Times New Roman"/>
          <w:b/>
          <w:sz w:val="24"/>
          <w:szCs w:val="24"/>
        </w:rPr>
        <w:t xml:space="preserve">. </w:t>
      </w:r>
      <w:r w:rsidR="00094C97" w:rsidRPr="00FB6BF1">
        <w:rPr>
          <w:rFonts w:ascii="Times New Roman" w:hAnsi="Times New Roman" w:cs="Times New Roman"/>
          <w:b/>
          <w:bCs/>
          <w:sz w:val="24"/>
          <w:szCs w:val="24"/>
        </w:rPr>
        <w:t>Перевернутый класс</w:t>
      </w:r>
      <w:r w:rsidR="00094C97" w:rsidRPr="00FB6BF1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094C97" w:rsidRPr="00FB6BF1">
        <w:rPr>
          <w:rFonts w:ascii="Times New Roman" w:hAnsi="Times New Roman" w:cs="Times New Roman"/>
          <w:bCs/>
          <w:sz w:val="24"/>
          <w:szCs w:val="24"/>
        </w:rPr>
        <w:t>Flipped</w:t>
      </w:r>
      <w:proofErr w:type="spellEnd"/>
      <w:r w:rsidR="00094C97" w:rsidRPr="00FB6B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4C97" w:rsidRPr="00FB6BF1">
        <w:rPr>
          <w:rFonts w:ascii="Times New Roman" w:hAnsi="Times New Roman" w:cs="Times New Roman"/>
          <w:bCs/>
          <w:sz w:val="24"/>
          <w:szCs w:val="24"/>
        </w:rPr>
        <w:t>classroom</w:t>
      </w:r>
      <w:proofErr w:type="spellEnd"/>
      <w:r w:rsidR="00094C97" w:rsidRPr="00FB6BF1">
        <w:rPr>
          <w:rFonts w:ascii="Times New Roman" w:hAnsi="Times New Roman" w:cs="Times New Roman"/>
          <w:bCs/>
          <w:sz w:val="24"/>
          <w:szCs w:val="24"/>
        </w:rPr>
        <w:t>.</w:t>
      </w:r>
      <w:r w:rsidR="00094C97" w:rsidRPr="00FB6BF1">
        <w:rPr>
          <w:rFonts w:ascii="Times New Roman" w:eastAsia="Montserrat-Regular" w:hAnsi="Times New Roman" w:cs="Times New Roman"/>
          <w:sz w:val="24"/>
          <w:szCs w:val="24"/>
        </w:rPr>
        <w:t xml:space="preserve"> Это принцип обучения, при котором основное изучение нового материала происходит дома, а время в классе посвящено выполнению заданий, упражнений, лабораторных и практических исследований, индивидуальным консультациям учителя. Возможно именно эта модель обучения в формате перевернутого класса в пост-</w:t>
      </w:r>
      <w:proofErr w:type="spellStart"/>
      <w:r w:rsidR="00094C97" w:rsidRPr="00FB6BF1">
        <w:rPr>
          <w:rFonts w:ascii="Times New Roman" w:eastAsia="Montserrat-Regular" w:hAnsi="Times New Roman" w:cs="Times New Roman"/>
          <w:sz w:val="24"/>
          <w:szCs w:val="24"/>
        </w:rPr>
        <w:t>пандемийный</w:t>
      </w:r>
      <w:proofErr w:type="spellEnd"/>
      <w:r w:rsidR="00094C97" w:rsidRPr="00FB6BF1">
        <w:rPr>
          <w:rFonts w:ascii="Times New Roman" w:eastAsia="Montserrat-Regular" w:hAnsi="Times New Roman" w:cs="Times New Roman"/>
          <w:sz w:val="24"/>
          <w:szCs w:val="24"/>
        </w:rPr>
        <w:t xml:space="preserve"> период станет популярной во многих школах.</w:t>
      </w:r>
    </w:p>
    <w:p w:rsidR="00144C0E" w:rsidRPr="00FB6BF1" w:rsidRDefault="00144C0E" w:rsidP="00FB6B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ontserrat-Regular" w:hAnsi="Times New Roman" w:cs="Times New Roman"/>
          <w:sz w:val="24"/>
          <w:szCs w:val="24"/>
        </w:rPr>
      </w:pPr>
      <w:r w:rsidRPr="00FB6BF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94C97" w:rsidRPr="00FB6BF1">
        <w:rPr>
          <w:rFonts w:ascii="Times New Roman" w:hAnsi="Times New Roman" w:cs="Times New Roman"/>
          <w:b/>
          <w:bCs/>
          <w:sz w:val="24"/>
          <w:szCs w:val="24"/>
        </w:rPr>
        <w:t>. STEAM-образование</w:t>
      </w:r>
      <w:r w:rsidR="00094C97" w:rsidRPr="00FB6BF1">
        <w:rPr>
          <w:rFonts w:ascii="Times New Roman" w:hAnsi="Times New Roman" w:cs="Times New Roman"/>
          <w:bCs/>
          <w:sz w:val="24"/>
          <w:szCs w:val="24"/>
        </w:rPr>
        <w:t xml:space="preserve">. Примером являются </w:t>
      </w:r>
      <w:r w:rsidR="00094C97" w:rsidRPr="00FB6BF1">
        <w:rPr>
          <w:rFonts w:ascii="Times New Roman" w:eastAsia="Montserrat-Regular" w:hAnsi="Times New Roman" w:cs="Times New Roman"/>
          <w:sz w:val="24"/>
          <w:szCs w:val="24"/>
        </w:rPr>
        <w:t>«Точки Роста», в которых осуществляется подготовка детей по цифровому, естественно-научному, техническому и гуманитарному направлениям.</w:t>
      </w:r>
    </w:p>
    <w:p w:rsidR="00144C0E" w:rsidRPr="00FB6BF1" w:rsidRDefault="00144C0E" w:rsidP="00FB6B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B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9. </w:t>
      </w:r>
      <w:r w:rsidRPr="00FB6BF1">
        <w:rPr>
          <w:rFonts w:ascii="Times New Roman" w:hAnsi="Times New Roman" w:cs="Times New Roman"/>
          <w:b/>
          <w:bCs/>
          <w:sz w:val="24"/>
          <w:szCs w:val="24"/>
        </w:rPr>
        <w:t>Цифровой учитель</w:t>
      </w:r>
      <w:r w:rsidRPr="00FB6BF1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FB6BF1">
        <w:rPr>
          <w:rFonts w:ascii="Times New Roman" w:hAnsi="Times New Roman" w:cs="Times New Roman"/>
          <w:bCs/>
          <w:sz w:val="24"/>
          <w:szCs w:val="24"/>
        </w:rPr>
        <w:t>digital</w:t>
      </w:r>
      <w:proofErr w:type="spellEnd"/>
      <w:r w:rsidRPr="00FB6B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6BF1">
        <w:rPr>
          <w:rFonts w:ascii="Times New Roman" w:hAnsi="Times New Roman" w:cs="Times New Roman"/>
          <w:bCs/>
          <w:sz w:val="24"/>
          <w:szCs w:val="24"/>
        </w:rPr>
        <w:t>teacher</w:t>
      </w:r>
      <w:proofErr w:type="spellEnd"/>
      <w:r w:rsidRPr="00FB6BF1">
        <w:rPr>
          <w:rFonts w:ascii="Times New Roman" w:hAnsi="Times New Roman" w:cs="Times New Roman"/>
          <w:bCs/>
          <w:sz w:val="24"/>
          <w:szCs w:val="24"/>
        </w:rPr>
        <w:t>.</w:t>
      </w:r>
      <w:r w:rsidRPr="00FB6BF1">
        <w:rPr>
          <w:rFonts w:ascii="Times New Roman" w:eastAsia="Montserrat-Regular" w:hAnsi="Times New Roman" w:cs="Times New Roman"/>
          <w:sz w:val="24"/>
          <w:szCs w:val="24"/>
        </w:rPr>
        <w:t xml:space="preserve"> В пост-</w:t>
      </w:r>
      <w:proofErr w:type="spellStart"/>
      <w:r w:rsidRPr="00FB6BF1">
        <w:rPr>
          <w:rFonts w:ascii="Times New Roman" w:eastAsia="Montserrat-Regular" w:hAnsi="Times New Roman" w:cs="Times New Roman"/>
          <w:sz w:val="24"/>
          <w:szCs w:val="24"/>
        </w:rPr>
        <w:t>коронавирусном</w:t>
      </w:r>
      <w:proofErr w:type="spellEnd"/>
      <w:r w:rsidRPr="00FB6BF1">
        <w:rPr>
          <w:rFonts w:ascii="Times New Roman" w:eastAsia="Montserrat-Regular" w:hAnsi="Times New Roman" w:cs="Times New Roman"/>
          <w:sz w:val="24"/>
          <w:szCs w:val="24"/>
        </w:rPr>
        <w:t xml:space="preserve"> мире профессия учителя сохранит свою актуальность и статус, но требования к навыкам учителей претерпят изменения – будет расти спрос на педагогов с хорошим знанием и навыками онлайн-обучения, а также адаптацией к цифровому миру.</w:t>
      </w:r>
    </w:p>
    <w:p w:rsidR="00144C0E" w:rsidRPr="00FB6BF1" w:rsidRDefault="00144C0E" w:rsidP="00FB6B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BF1">
        <w:rPr>
          <w:rFonts w:ascii="Times New Roman" w:eastAsia="Montserrat-Regular" w:hAnsi="Times New Roman" w:cs="Times New Roman"/>
          <w:b/>
          <w:sz w:val="24"/>
          <w:szCs w:val="24"/>
        </w:rPr>
        <w:lastRenderedPageBreak/>
        <w:t xml:space="preserve">10. </w:t>
      </w:r>
      <w:r w:rsidRPr="00FB6BF1">
        <w:rPr>
          <w:rFonts w:ascii="Times New Roman" w:hAnsi="Times New Roman" w:cs="Times New Roman"/>
          <w:b/>
          <w:bCs/>
          <w:sz w:val="24"/>
          <w:szCs w:val="24"/>
        </w:rPr>
        <w:t>Значимость учителей</w:t>
      </w:r>
      <w:r w:rsidRPr="00FB6BF1">
        <w:rPr>
          <w:rFonts w:ascii="Times New Roman" w:hAnsi="Times New Roman" w:cs="Times New Roman"/>
          <w:bCs/>
          <w:sz w:val="24"/>
          <w:szCs w:val="24"/>
        </w:rPr>
        <w:t>.</w:t>
      </w:r>
      <w:r w:rsidRPr="00FB6BF1">
        <w:rPr>
          <w:rFonts w:ascii="Times New Roman" w:eastAsia="Montserrat-Regular" w:hAnsi="Times New Roman" w:cs="Times New Roman"/>
          <w:sz w:val="24"/>
          <w:szCs w:val="24"/>
        </w:rPr>
        <w:t xml:space="preserve"> В пост-</w:t>
      </w:r>
      <w:proofErr w:type="spellStart"/>
      <w:r w:rsidRPr="00FB6BF1">
        <w:rPr>
          <w:rFonts w:ascii="Times New Roman" w:eastAsia="Montserrat-Regular" w:hAnsi="Times New Roman" w:cs="Times New Roman"/>
          <w:sz w:val="24"/>
          <w:szCs w:val="24"/>
        </w:rPr>
        <w:t>коронавирусном</w:t>
      </w:r>
      <w:proofErr w:type="spellEnd"/>
      <w:r w:rsidRPr="00FB6BF1">
        <w:rPr>
          <w:rFonts w:ascii="Times New Roman" w:eastAsia="Montserrat-Regular" w:hAnsi="Times New Roman" w:cs="Times New Roman"/>
          <w:sz w:val="24"/>
          <w:szCs w:val="24"/>
        </w:rPr>
        <w:t xml:space="preserve"> мире появится много учителей, обладающих цифровыми навыками и претендующих на высокую оплату труда. Важно поддерживать благополучие педагогов, их социально-эмоциональные компетенции во время и после кризиса.</w:t>
      </w:r>
    </w:p>
    <w:p w:rsidR="004740FD" w:rsidRPr="00FB6BF1" w:rsidRDefault="004740FD" w:rsidP="00FB6B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4C0E" w:rsidRPr="00FB6BF1" w:rsidRDefault="00A8288C" w:rsidP="00FB6BF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hd w:val="clear" w:color="auto" w:fill="FFFFFF"/>
        </w:rPr>
      </w:pPr>
      <w:r w:rsidRPr="00FB6BF1">
        <w:rPr>
          <w:color w:val="000000" w:themeColor="text1"/>
          <w:shd w:val="clear" w:color="auto" w:fill="FFFFFF"/>
        </w:rPr>
        <w:t xml:space="preserve">Возможно, именно сейчас складываются наиболее благоприятные условия для выработки комплексных стратегий развития образования. </w:t>
      </w:r>
    </w:p>
    <w:p w:rsidR="0074295A" w:rsidRPr="00FB6BF1" w:rsidRDefault="00946E2D" w:rsidP="00FB6BF1">
      <w:pPr>
        <w:pStyle w:val="a3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FB6BF1">
        <w:rPr>
          <w:color w:val="000000" w:themeColor="text1"/>
          <w:shd w:val="clear" w:color="auto" w:fill="FFFFFF"/>
        </w:rPr>
        <w:t>Вероятно, что до тех пор, пока пандемия </w:t>
      </w:r>
      <w:r w:rsidRPr="00FB6BF1">
        <w:rPr>
          <w:i/>
          <w:iCs/>
          <w:color w:val="000000" w:themeColor="text1"/>
          <w:shd w:val="clear" w:color="auto" w:fill="FFFFFF"/>
        </w:rPr>
        <w:t>COVID-19</w:t>
      </w:r>
      <w:r w:rsidRPr="00FB6BF1">
        <w:rPr>
          <w:color w:val="000000" w:themeColor="text1"/>
          <w:shd w:val="clear" w:color="auto" w:fill="FFFFFF"/>
        </w:rPr>
        <w:t> не закончится, учеба не будет оставаться прежней. Очевидно, что часть новых технологий закрепится в стенах образовательных учреждений на долгое время и электронные сервисы, призванные автоматизировать отдельные операции в образовании, уже в скором времени станут такими же привычными, какими сегодня являются классические инструменты дидактики. Дополнительную актуальность в этой связи приобретают задачи создания и развития цифровой учебной инфраструктуры как на уровне государства.</w:t>
      </w:r>
      <w:bookmarkEnd w:id="0"/>
    </w:p>
    <w:sectPr w:rsidR="0074295A" w:rsidRPr="00FB6BF1" w:rsidSect="00144C0E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ino">
    <w:altName w:val="Ain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ontserra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1C48"/>
    <w:multiLevelType w:val="multilevel"/>
    <w:tmpl w:val="4E0C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B7246"/>
    <w:multiLevelType w:val="hybridMultilevel"/>
    <w:tmpl w:val="540E0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905"/>
    <w:multiLevelType w:val="hybridMultilevel"/>
    <w:tmpl w:val="25D6D36A"/>
    <w:lvl w:ilvl="0" w:tplc="D894279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053971"/>
    <w:multiLevelType w:val="multilevel"/>
    <w:tmpl w:val="B8A6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91ACA"/>
    <w:multiLevelType w:val="multilevel"/>
    <w:tmpl w:val="F1E0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61453"/>
    <w:multiLevelType w:val="multilevel"/>
    <w:tmpl w:val="E846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37523B"/>
    <w:multiLevelType w:val="multilevel"/>
    <w:tmpl w:val="D3F4DB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776B2"/>
    <w:multiLevelType w:val="hybridMultilevel"/>
    <w:tmpl w:val="B90EDE12"/>
    <w:lvl w:ilvl="0" w:tplc="DC483C0E">
      <w:start w:val="1"/>
      <w:numFmt w:val="decimal"/>
      <w:lvlText w:val="%1."/>
      <w:lvlJc w:val="left"/>
      <w:pPr>
        <w:ind w:left="957" w:hanging="390"/>
      </w:pPr>
      <w:rPr>
        <w:rFonts w:ascii="Montserrat-Bold" w:eastAsiaTheme="minorHAnsi" w:hAnsi="Montserrat-Bold" w:cs="Montserrat-Bol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A26251"/>
    <w:multiLevelType w:val="multilevel"/>
    <w:tmpl w:val="011A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E7340"/>
    <w:multiLevelType w:val="multilevel"/>
    <w:tmpl w:val="4FE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80DBE"/>
    <w:multiLevelType w:val="hybridMultilevel"/>
    <w:tmpl w:val="B90EDE12"/>
    <w:lvl w:ilvl="0" w:tplc="DC483C0E">
      <w:start w:val="1"/>
      <w:numFmt w:val="decimal"/>
      <w:lvlText w:val="%1."/>
      <w:lvlJc w:val="left"/>
      <w:pPr>
        <w:ind w:left="957" w:hanging="390"/>
      </w:pPr>
      <w:rPr>
        <w:rFonts w:ascii="Montserrat-Bold" w:eastAsiaTheme="minorHAnsi" w:hAnsi="Montserrat-Bold" w:cs="Montserrat-Bol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716627"/>
    <w:multiLevelType w:val="multilevel"/>
    <w:tmpl w:val="7D884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16E61"/>
    <w:multiLevelType w:val="multilevel"/>
    <w:tmpl w:val="808AA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C252A"/>
    <w:multiLevelType w:val="hybridMultilevel"/>
    <w:tmpl w:val="B90EDE12"/>
    <w:lvl w:ilvl="0" w:tplc="DC483C0E">
      <w:start w:val="1"/>
      <w:numFmt w:val="decimal"/>
      <w:lvlText w:val="%1."/>
      <w:lvlJc w:val="left"/>
      <w:pPr>
        <w:ind w:left="957" w:hanging="390"/>
      </w:pPr>
      <w:rPr>
        <w:rFonts w:ascii="Montserrat-Bold" w:eastAsiaTheme="minorHAnsi" w:hAnsi="Montserrat-Bold" w:cs="Montserrat-Bol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DD518B"/>
    <w:multiLevelType w:val="multilevel"/>
    <w:tmpl w:val="1CD4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173F57"/>
    <w:multiLevelType w:val="multilevel"/>
    <w:tmpl w:val="73F61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D0880"/>
    <w:multiLevelType w:val="multilevel"/>
    <w:tmpl w:val="90D0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A93F42"/>
    <w:multiLevelType w:val="hybridMultilevel"/>
    <w:tmpl w:val="B7887676"/>
    <w:lvl w:ilvl="0" w:tplc="C764DEA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5"/>
  </w:num>
  <w:num w:numId="5">
    <w:abstractNumId w:val="12"/>
  </w:num>
  <w:num w:numId="6">
    <w:abstractNumId w:val="6"/>
  </w:num>
  <w:num w:numId="7">
    <w:abstractNumId w:val="17"/>
  </w:num>
  <w:num w:numId="8">
    <w:abstractNumId w:val="5"/>
  </w:num>
  <w:num w:numId="9">
    <w:abstractNumId w:val="16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"/>
  </w:num>
  <w:num w:numId="15">
    <w:abstractNumId w:val="13"/>
  </w:num>
  <w:num w:numId="16">
    <w:abstractNumId w:val="2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A6"/>
    <w:rsid w:val="000735F6"/>
    <w:rsid w:val="00094C97"/>
    <w:rsid w:val="000B5C88"/>
    <w:rsid w:val="00144C0E"/>
    <w:rsid w:val="001B1DE9"/>
    <w:rsid w:val="001E0C53"/>
    <w:rsid w:val="002518CD"/>
    <w:rsid w:val="0026304C"/>
    <w:rsid w:val="002C64F6"/>
    <w:rsid w:val="002D60D3"/>
    <w:rsid w:val="003434B4"/>
    <w:rsid w:val="00450B1E"/>
    <w:rsid w:val="004740FD"/>
    <w:rsid w:val="00553FE7"/>
    <w:rsid w:val="005E461E"/>
    <w:rsid w:val="0074295A"/>
    <w:rsid w:val="00774708"/>
    <w:rsid w:val="007B15E6"/>
    <w:rsid w:val="007C4D0D"/>
    <w:rsid w:val="00946E2D"/>
    <w:rsid w:val="00976E89"/>
    <w:rsid w:val="00A8288C"/>
    <w:rsid w:val="00AD7D14"/>
    <w:rsid w:val="00B972A6"/>
    <w:rsid w:val="00CC5962"/>
    <w:rsid w:val="00D43B7E"/>
    <w:rsid w:val="00D66AE8"/>
    <w:rsid w:val="00DB6351"/>
    <w:rsid w:val="00E2156B"/>
    <w:rsid w:val="00ED444B"/>
    <w:rsid w:val="00EE4B89"/>
    <w:rsid w:val="00FB07AB"/>
    <w:rsid w:val="00FB6BF1"/>
    <w:rsid w:val="00FD3B5B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93DCA-CCBF-4879-BE90-292AED9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0D3"/>
  </w:style>
  <w:style w:type="paragraph" w:styleId="3">
    <w:name w:val="heading 3"/>
    <w:basedOn w:val="a"/>
    <w:link w:val="30"/>
    <w:uiPriority w:val="9"/>
    <w:qFormat/>
    <w:rsid w:val="00263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3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26304C"/>
    <w:rPr>
      <w:i/>
      <w:iCs/>
    </w:rPr>
  </w:style>
  <w:style w:type="character" w:styleId="a5">
    <w:name w:val="Strong"/>
    <w:basedOn w:val="a0"/>
    <w:uiPriority w:val="22"/>
    <w:qFormat/>
    <w:rsid w:val="0026304C"/>
    <w:rPr>
      <w:b/>
      <w:bCs/>
    </w:rPr>
  </w:style>
  <w:style w:type="paragraph" w:styleId="a6">
    <w:name w:val="List Paragraph"/>
    <w:basedOn w:val="a"/>
    <w:uiPriority w:val="34"/>
    <w:qFormat/>
    <w:rsid w:val="0026304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6304C"/>
    <w:rPr>
      <w:color w:val="0000FF"/>
      <w:u w:val="single"/>
    </w:rPr>
  </w:style>
  <w:style w:type="paragraph" w:customStyle="1" w:styleId="Default">
    <w:name w:val="Default"/>
    <w:rsid w:val="00553FE7"/>
    <w:pPr>
      <w:autoSpaceDE w:val="0"/>
      <w:autoSpaceDN w:val="0"/>
      <w:adjustRightInd w:val="0"/>
      <w:spacing w:after="0" w:line="240" w:lineRule="auto"/>
    </w:pPr>
    <w:rPr>
      <w:rFonts w:ascii="Aino" w:hAnsi="Aino" w:cs="Aino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946E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3E0B9-5B1E-4F50-A794-272BB1A8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Екатерина</cp:lastModifiedBy>
  <cp:revision>2</cp:revision>
  <cp:lastPrinted>2022-03-15T15:45:00Z</cp:lastPrinted>
  <dcterms:created xsi:type="dcterms:W3CDTF">2022-03-17T07:36:00Z</dcterms:created>
  <dcterms:modified xsi:type="dcterms:W3CDTF">2022-03-17T07:36:00Z</dcterms:modified>
</cp:coreProperties>
</file>