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8AC5" w14:textId="3CE4BB08" w:rsidR="00F44F11" w:rsidRPr="006A5423" w:rsidRDefault="00991659" w:rsidP="004400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006D">
        <w:rPr>
          <w:rFonts w:ascii="Times New Roman" w:hAnsi="Times New Roman" w:cs="Times New Roman"/>
          <w:sz w:val="28"/>
          <w:szCs w:val="28"/>
        </w:rPr>
        <w:t>овышение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006D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="0044006D">
        <w:rPr>
          <w:rFonts w:ascii="Times New Roman" w:hAnsi="Times New Roman" w:cs="Times New Roman"/>
          <w:sz w:val="28"/>
          <w:szCs w:val="28"/>
        </w:rPr>
        <w:t>к  ГИА</w:t>
      </w:r>
      <w:proofErr w:type="gramEnd"/>
      <w:r w:rsidR="0044006D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>
        <w:rPr>
          <w:rFonts w:ascii="Times New Roman" w:hAnsi="Times New Roman" w:cs="Times New Roman"/>
          <w:sz w:val="28"/>
          <w:szCs w:val="28"/>
        </w:rPr>
        <w:t>, с помощью технологии предметной диспансеризации.</w:t>
      </w:r>
    </w:p>
    <w:p w14:paraId="20316AEE" w14:textId="4219EF85" w:rsidR="006273A7" w:rsidRPr="006A5423" w:rsidRDefault="00F44F11" w:rsidP="006C0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23">
        <w:rPr>
          <w:rFonts w:ascii="Times New Roman" w:hAnsi="Times New Roman" w:cs="Times New Roman"/>
          <w:sz w:val="28"/>
          <w:szCs w:val="28"/>
        </w:rPr>
        <w:t>Математика – одна из самых сложных школьных дисциплин, и вызывает</w:t>
      </w:r>
      <w:r w:rsidR="006273A7" w:rsidRPr="006A5423">
        <w:rPr>
          <w:rFonts w:ascii="Times New Roman" w:hAnsi="Times New Roman" w:cs="Times New Roman"/>
          <w:sz w:val="28"/>
          <w:szCs w:val="28"/>
        </w:rPr>
        <w:t xml:space="preserve"> трудности у многих учащихся. И мне, учителю математики,</w:t>
      </w:r>
      <w:r w:rsidR="00AB2A99" w:rsidRPr="006A5423">
        <w:rPr>
          <w:rFonts w:ascii="Times New Roman" w:hAnsi="Times New Roman" w:cs="Times New Roman"/>
          <w:sz w:val="28"/>
          <w:szCs w:val="28"/>
        </w:rPr>
        <w:t xml:space="preserve"> необходимо организовать работу по предупреждению и устранению предметных дефицитов, </w:t>
      </w:r>
      <w:r w:rsidR="002200F4" w:rsidRPr="006A5423">
        <w:rPr>
          <w:rFonts w:ascii="Times New Roman" w:hAnsi="Times New Roman" w:cs="Times New Roman"/>
          <w:sz w:val="28"/>
          <w:szCs w:val="28"/>
        </w:rPr>
        <w:t>это поможет</w:t>
      </w:r>
      <w:r w:rsidR="00AB2A99" w:rsidRPr="006A5423">
        <w:rPr>
          <w:rFonts w:ascii="Times New Roman" w:hAnsi="Times New Roman" w:cs="Times New Roman"/>
          <w:sz w:val="28"/>
          <w:szCs w:val="28"/>
        </w:rPr>
        <w:t xml:space="preserve"> решить проблему неудовлетворительных оценок</w:t>
      </w:r>
      <w:r w:rsidR="002200F4" w:rsidRPr="006A5423">
        <w:rPr>
          <w:rFonts w:ascii="Times New Roman" w:hAnsi="Times New Roman" w:cs="Times New Roman"/>
          <w:sz w:val="28"/>
          <w:szCs w:val="28"/>
        </w:rPr>
        <w:t xml:space="preserve"> на </w:t>
      </w:r>
      <w:r w:rsidRPr="006A5423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200F4" w:rsidRPr="006A5423">
        <w:rPr>
          <w:rFonts w:ascii="Times New Roman" w:hAnsi="Times New Roman" w:cs="Times New Roman"/>
          <w:sz w:val="28"/>
          <w:szCs w:val="28"/>
        </w:rPr>
        <w:t>.</w:t>
      </w:r>
      <w:r w:rsidRPr="006A5423">
        <w:rPr>
          <w:rFonts w:ascii="Times New Roman" w:hAnsi="Times New Roman" w:cs="Times New Roman"/>
          <w:sz w:val="28"/>
          <w:szCs w:val="28"/>
        </w:rPr>
        <w:t xml:space="preserve"> </w:t>
      </w:r>
      <w:r w:rsidR="008F7526" w:rsidRPr="006A5423">
        <w:rPr>
          <w:rFonts w:ascii="Times New Roman" w:hAnsi="Times New Roman" w:cs="Times New Roman"/>
          <w:sz w:val="28"/>
          <w:szCs w:val="28"/>
        </w:rPr>
        <w:t>Конечно, каждый учитель имеет свою систему по ликвидации дефицита знаний, я</w:t>
      </w:r>
      <w:r w:rsidR="006273A7" w:rsidRPr="006A5423">
        <w:rPr>
          <w:rFonts w:ascii="Times New Roman" w:hAnsi="Times New Roman" w:cs="Times New Roman"/>
          <w:sz w:val="28"/>
          <w:szCs w:val="28"/>
        </w:rPr>
        <w:t xml:space="preserve"> ознакомилась с</w:t>
      </w:r>
      <w:r w:rsidR="008F7526" w:rsidRPr="006A5423">
        <w:rPr>
          <w:rFonts w:ascii="Times New Roman" w:hAnsi="Times New Roman" w:cs="Times New Roman"/>
          <w:sz w:val="28"/>
          <w:szCs w:val="28"/>
        </w:rPr>
        <w:t xml:space="preserve"> технологией</w:t>
      </w:r>
      <w:r w:rsidR="006273A7" w:rsidRPr="006A5423">
        <w:rPr>
          <w:rFonts w:ascii="Times New Roman" w:hAnsi="Times New Roman" w:cs="Times New Roman"/>
          <w:sz w:val="28"/>
          <w:szCs w:val="28"/>
        </w:rPr>
        <w:t xml:space="preserve"> предметной </w:t>
      </w:r>
      <w:r w:rsidR="006273A7" w:rsidRPr="00991659">
        <w:rPr>
          <w:rFonts w:ascii="Times New Roman" w:hAnsi="Times New Roman" w:cs="Times New Roman"/>
          <w:sz w:val="28"/>
          <w:szCs w:val="28"/>
        </w:rPr>
        <w:t>диспансеризаци</w:t>
      </w:r>
      <w:r w:rsidR="008F7526" w:rsidRPr="00991659">
        <w:rPr>
          <w:rFonts w:ascii="Times New Roman" w:hAnsi="Times New Roman" w:cs="Times New Roman"/>
          <w:sz w:val="28"/>
          <w:szCs w:val="28"/>
        </w:rPr>
        <w:t>и</w:t>
      </w:r>
      <w:r w:rsidR="006273A7" w:rsidRPr="00991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659">
        <w:rPr>
          <w:rFonts w:ascii="Times New Roman" w:hAnsi="Times New Roman" w:cs="Times New Roman"/>
          <w:sz w:val="28"/>
          <w:szCs w:val="28"/>
        </w:rPr>
        <w:t>Г.Г.</w:t>
      </w:r>
      <w:r w:rsidR="006273A7" w:rsidRPr="006A5423">
        <w:rPr>
          <w:rFonts w:ascii="Times New Roman" w:hAnsi="Times New Roman" w:cs="Times New Roman"/>
          <w:sz w:val="28"/>
          <w:szCs w:val="28"/>
        </w:rPr>
        <w:t>Левитаса</w:t>
      </w:r>
      <w:proofErr w:type="spellEnd"/>
      <w:r w:rsidR="006273A7" w:rsidRPr="006A5423">
        <w:rPr>
          <w:rFonts w:ascii="Times New Roman" w:hAnsi="Times New Roman" w:cs="Times New Roman"/>
          <w:sz w:val="28"/>
          <w:szCs w:val="28"/>
        </w:rPr>
        <w:t>, применила</w:t>
      </w:r>
      <w:r w:rsidR="008F7526" w:rsidRPr="006A5423">
        <w:rPr>
          <w:rFonts w:ascii="Times New Roman" w:hAnsi="Times New Roman" w:cs="Times New Roman"/>
          <w:sz w:val="28"/>
          <w:szCs w:val="28"/>
        </w:rPr>
        <w:t xml:space="preserve"> </w:t>
      </w:r>
      <w:r w:rsidR="00991659">
        <w:rPr>
          <w:rFonts w:ascii="Times New Roman" w:hAnsi="Times New Roman" w:cs="Times New Roman"/>
          <w:sz w:val="28"/>
          <w:szCs w:val="28"/>
        </w:rPr>
        <w:t>ее</w:t>
      </w:r>
      <w:r w:rsidR="006273A7" w:rsidRPr="006A5423">
        <w:rPr>
          <w:rFonts w:ascii="Times New Roman" w:hAnsi="Times New Roman" w:cs="Times New Roman"/>
          <w:sz w:val="28"/>
          <w:szCs w:val="28"/>
        </w:rPr>
        <w:t xml:space="preserve"> в разных классах на уроках повторения.  На диаграммах видно, </w:t>
      </w:r>
      <w:r w:rsidR="008F7526" w:rsidRPr="006A5423">
        <w:rPr>
          <w:rFonts w:ascii="Times New Roman" w:hAnsi="Times New Roman" w:cs="Times New Roman"/>
          <w:sz w:val="28"/>
          <w:szCs w:val="28"/>
        </w:rPr>
        <w:t>что</w:t>
      </w:r>
      <w:r w:rsidR="006273A7" w:rsidRPr="006A5423">
        <w:rPr>
          <w:rFonts w:ascii="Times New Roman" w:hAnsi="Times New Roman" w:cs="Times New Roman"/>
          <w:sz w:val="28"/>
          <w:szCs w:val="28"/>
        </w:rPr>
        <w:t xml:space="preserve"> средний балл по итогам проверочных работ и входного тестирования</w:t>
      </w:r>
      <w:r w:rsidR="008F7526" w:rsidRPr="006A5423">
        <w:rPr>
          <w:rFonts w:ascii="Times New Roman" w:hAnsi="Times New Roman" w:cs="Times New Roman"/>
          <w:sz w:val="28"/>
          <w:szCs w:val="28"/>
        </w:rPr>
        <w:t xml:space="preserve"> повышается.</w:t>
      </w:r>
      <w:r w:rsidR="006273A7" w:rsidRPr="006A5423">
        <w:rPr>
          <w:rFonts w:ascii="Times New Roman" w:hAnsi="Times New Roman" w:cs="Times New Roman"/>
          <w:sz w:val="28"/>
          <w:szCs w:val="28"/>
        </w:rPr>
        <w:t xml:space="preserve"> </w:t>
      </w:r>
      <w:r w:rsidR="008F7526" w:rsidRPr="006A5423">
        <w:rPr>
          <w:rFonts w:ascii="Times New Roman" w:hAnsi="Times New Roman" w:cs="Times New Roman"/>
          <w:sz w:val="28"/>
          <w:szCs w:val="28"/>
        </w:rPr>
        <w:t>То есть можно сделать вывод, что п</w:t>
      </w:r>
      <w:r w:rsidR="006273A7" w:rsidRPr="006A5423">
        <w:rPr>
          <w:rFonts w:ascii="Times New Roman" w:hAnsi="Times New Roman" w:cs="Times New Roman"/>
          <w:sz w:val="28"/>
          <w:szCs w:val="28"/>
        </w:rPr>
        <w:t>рименение этой технологии позволяет  своевременно выявлять пробелы каждого ученика и ликвидировать их в ходе совместной работы в режиме учитель-ученик-родитель.</w:t>
      </w:r>
    </w:p>
    <w:p w14:paraId="22DFF73E" w14:textId="6D6295D1" w:rsidR="00CF78BC" w:rsidRPr="006A5423" w:rsidRDefault="006273A7" w:rsidP="00CF78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23">
        <w:rPr>
          <w:rFonts w:ascii="Times New Roman" w:hAnsi="Times New Roman" w:cs="Times New Roman"/>
          <w:sz w:val="28"/>
          <w:szCs w:val="28"/>
        </w:rPr>
        <w:t>Предметную диспансеризацию я решила применить и для подготовки к ГИА в выпускных классах.</w:t>
      </w:r>
      <w:r w:rsidR="00F44F11" w:rsidRPr="006A54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B8A344F" w14:textId="17119AA9" w:rsidR="006C047F" w:rsidRPr="006A5423" w:rsidRDefault="003C2E44" w:rsidP="006C0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23">
        <w:rPr>
          <w:rFonts w:ascii="Times New Roman" w:hAnsi="Times New Roman" w:cs="Times New Roman"/>
          <w:sz w:val="28"/>
          <w:szCs w:val="28"/>
        </w:rPr>
        <w:t>Для этого в начале учебного года провожу входную контрольную работу</w:t>
      </w:r>
      <w:r w:rsidR="00C0273D" w:rsidRPr="006A5423">
        <w:rPr>
          <w:rFonts w:ascii="Times New Roman" w:hAnsi="Times New Roman" w:cs="Times New Roman"/>
          <w:sz w:val="28"/>
          <w:szCs w:val="28"/>
        </w:rPr>
        <w:t xml:space="preserve"> в форме экзамена</w:t>
      </w:r>
      <w:r w:rsidR="0044006D">
        <w:rPr>
          <w:rFonts w:ascii="Times New Roman" w:hAnsi="Times New Roman" w:cs="Times New Roman"/>
          <w:sz w:val="28"/>
          <w:szCs w:val="28"/>
        </w:rPr>
        <w:t xml:space="preserve"> (приложение1)</w:t>
      </w:r>
      <w:r w:rsidRPr="006A5423">
        <w:rPr>
          <w:rFonts w:ascii="Times New Roman" w:hAnsi="Times New Roman" w:cs="Times New Roman"/>
          <w:sz w:val="28"/>
          <w:szCs w:val="28"/>
        </w:rPr>
        <w:t xml:space="preserve">, анализирую результаты и данные вношу в диагностическую карту. Тем самым определяются темы – дефициты. </w:t>
      </w:r>
      <w:r w:rsidR="006C047F" w:rsidRPr="006A5423">
        <w:rPr>
          <w:rFonts w:ascii="Times New Roman" w:hAnsi="Times New Roman" w:cs="Times New Roman"/>
          <w:sz w:val="28"/>
          <w:szCs w:val="28"/>
        </w:rPr>
        <w:t xml:space="preserve">В ходе проведенной работы </w:t>
      </w:r>
      <w:r w:rsidR="0018344E" w:rsidRPr="006A5423">
        <w:rPr>
          <w:rFonts w:ascii="Times New Roman" w:hAnsi="Times New Roman" w:cs="Times New Roman"/>
          <w:sz w:val="28"/>
          <w:szCs w:val="28"/>
        </w:rPr>
        <w:t>составл</w:t>
      </w:r>
      <w:r w:rsidRPr="006A5423">
        <w:rPr>
          <w:rFonts w:ascii="Times New Roman" w:hAnsi="Times New Roman" w:cs="Times New Roman"/>
          <w:sz w:val="28"/>
          <w:szCs w:val="28"/>
        </w:rPr>
        <w:t>яю</w:t>
      </w:r>
      <w:r w:rsidR="0018344E" w:rsidRPr="006A5423">
        <w:rPr>
          <w:rFonts w:ascii="Times New Roman" w:hAnsi="Times New Roman" w:cs="Times New Roman"/>
          <w:sz w:val="28"/>
          <w:szCs w:val="28"/>
        </w:rPr>
        <w:t xml:space="preserve"> индивидуальные маршруты</w:t>
      </w:r>
      <w:r w:rsidR="0044006D">
        <w:rPr>
          <w:rFonts w:ascii="Times New Roman" w:hAnsi="Times New Roman" w:cs="Times New Roman"/>
          <w:sz w:val="28"/>
          <w:szCs w:val="28"/>
        </w:rPr>
        <w:t xml:space="preserve"> (приложение2)</w:t>
      </w:r>
      <w:r w:rsidR="0018344E" w:rsidRPr="006A5423">
        <w:rPr>
          <w:rFonts w:ascii="Times New Roman" w:hAnsi="Times New Roman" w:cs="Times New Roman"/>
          <w:sz w:val="28"/>
          <w:szCs w:val="28"/>
        </w:rPr>
        <w:t xml:space="preserve"> для ликвидации предметных дефицитов обучающихся: </w:t>
      </w:r>
      <w:r w:rsidR="006C047F" w:rsidRPr="006A5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58A59" w14:textId="77777777" w:rsidR="006C047F" w:rsidRPr="006A5423" w:rsidRDefault="006C047F" w:rsidP="006C0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23">
        <w:rPr>
          <w:rFonts w:ascii="Times New Roman" w:hAnsi="Times New Roman" w:cs="Times New Roman"/>
          <w:sz w:val="28"/>
          <w:szCs w:val="28"/>
        </w:rPr>
        <w:t>▪</w:t>
      </w:r>
      <w:r w:rsidR="00586FF8" w:rsidRPr="006A5423">
        <w:rPr>
          <w:rFonts w:ascii="Times New Roman" w:hAnsi="Times New Roman" w:cs="Times New Roman"/>
          <w:sz w:val="28"/>
          <w:szCs w:val="28"/>
        </w:rPr>
        <w:t xml:space="preserve">   </w:t>
      </w:r>
      <w:r w:rsidRPr="006A5423">
        <w:rPr>
          <w:rFonts w:ascii="Times New Roman" w:hAnsi="Times New Roman" w:cs="Times New Roman"/>
          <w:sz w:val="28"/>
          <w:szCs w:val="28"/>
        </w:rPr>
        <w:t xml:space="preserve"> выявлены обучающиеся, имеющие дефициты знаний по основным темам; </w:t>
      </w:r>
    </w:p>
    <w:p w14:paraId="2F995565" w14:textId="77777777" w:rsidR="006C047F" w:rsidRPr="006A5423" w:rsidRDefault="006C047F" w:rsidP="006C0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23">
        <w:rPr>
          <w:rFonts w:ascii="Times New Roman" w:hAnsi="Times New Roman" w:cs="Times New Roman"/>
          <w:sz w:val="28"/>
          <w:szCs w:val="28"/>
        </w:rPr>
        <w:t xml:space="preserve">▪ сформированы группы обучающихся для ликвидации предметных дефицитов; </w:t>
      </w:r>
    </w:p>
    <w:p w14:paraId="286DCE19" w14:textId="77777777" w:rsidR="006C047F" w:rsidRPr="006A5423" w:rsidRDefault="006C047F" w:rsidP="006C0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23">
        <w:rPr>
          <w:rFonts w:ascii="Times New Roman" w:hAnsi="Times New Roman" w:cs="Times New Roman"/>
          <w:sz w:val="28"/>
          <w:szCs w:val="28"/>
        </w:rPr>
        <w:t>▪ проведена отработка «проблемных умений».</w:t>
      </w:r>
    </w:p>
    <w:p w14:paraId="178856B9" w14:textId="372CDE3D" w:rsidR="006C047F" w:rsidRPr="006A5423" w:rsidRDefault="00C0273D" w:rsidP="006C0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23">
        <w:rPr>
          <w:rFonts w:ascii="Times New Roman" w:hAnsi="Times New Roman" w:cs="Times New Roman"/>
          <w:sz w:val="28"/>
          <w:szCs w:val="28"/>
        </w:rPr>
        <w:t xml:space="preserve">Дальше работаю по </w:t>
      </w:r>
      <w:r w:rsidR="006C047F" w:rsidRPr="006A5423">
        <w:rPr>
          <w:rFonts w:ascii="Times New Roman" w:hAnsi="Times New Roman" w:cs="Times New Roman"/>
          <w:sz w:val="28"/>
          <w:szCs w:val="28"/>
        </w:rPr>
        <w:t xml:space="preserve"> </w:t>
      </w:r>
      <w:r w:rsidRPr="006A5423">
        <w:rPr>
          <w:rFonts w:ascii="Times New Roman" w:hAnsi="Times New Roman" w:cs="Times New Roman"/>
          <w:sz w:val="28"/>
          <w:szCs w:val="28"/>
        </w:rPr>
        <w:t>а</w:t>
      </w:r>
      <w:r w:rsidR="006C047F" w:rsidRPr="006A5423">
        <w:rPr>
          <w:rFonts w:ascii="Times New Roman" w:hAnsi="Times New Roman" w:cs="Times New Roman"/>
          <w:sz w:val="28"/>
          <w:szCs w:val="28"/>
        </w:rPr>
        <w:t>лгоритм</w:t>
      </w:r>
      <w:r w:rsidRPr="006A5423">
        <w:rPr>
          <w:rFonts w:ascii="Times New Roman" w:hAnsi="Times New Roman" w:cs="Times New Roman"/>
          <w:sz w:val="28"/>
          <w:szCs w:val="28"/>
        </w:rPr>
        <w:t>у</w:t>
      </w:r>
      <w:r w:rsidR="006C047F" w:rsidRPr="006A5423">
        <w:rPr>
          <w:rFonts w:ascii="Times New Roman" w:hAnsi="Times New Roman" w:cs="Times New Roman"/>
          <w:sz w:val="28"/>
          <w:szCs w:val="28"/>
        </w:rPr>
        <w:t xml:space="preserve"> </w:t>
      </w:r>
      <w:r w:rsidRPr="006A5423">
        <w:rPr>
          <w:rFonts w:ascii="Times New Roman" w:hAnsi="Times New Roman" w:cs="Times New Roman"/>
          <w:sz w:val="28"/>
          <w:szCs w:val="28"/>
        </w:rPr>
        <w:t>для</w:t>
      </w:r>
      <w:r w:rsidR="006C047F" w:rsidRPr="006A5423">
        <w:rPr>
          <w:rFonts w:ascii="Times New Roman" w:hAnsi="Times New Roman" w:cs="Times New Roman"/>
          <w:sz w:val="28"/>
          <w:szCs w:val="28"/>
        </w:rPr>
        <w:t xml:space="preserve"> преодоления предметных дефицитов обучающихся</w:t>
      </w:r>
      <w:r w:rsidR="0044006D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6A5423">
        <w:rPr>
          <w:rFonts w:ascii="Times New Roman" w:hAnsi="Times New Roman" w:cs="Times New Roman"/>
          <w:sz w:val="28"/>
          <w:szCs w:val="28"/>
        </w:rPr>
        <w:t>.</w:t>
      </w:r>
    </w:p>
    <w:p w14:paraId="4514457D" w14:textId="27ED0F39" w:rsidR="0074194A" w:rsidRPr="006A5423" w:rsidRDefault="00F44F11" w:rsidP="006C0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23">
        <w:rPr>
          <w:rFonts w:ascii="Times New Roman" w:hAnsi="Times New Roman" w:cs="Times New Roman"/>
          <w:sz w:val="28"/>
          <w:szCs w:val="28"/>
        </w:rPr>
        <w:t xml:space="preserve">Для предметной диспансеризации </w:t>
      </w:r>
      <w:r w:rsidR="003C2E44" w:rsidRPr="006A5423">
        <w:rPr>
          <w:rFonts w:ascii="Times New Roman" w:hAnsi="Times New Roman" w:cs="Times New Roman"/>
          <w:sz w:val="28"/>
          <w:szCs w:val="28"/>
        </w:rPr>
        <w:t xml:space="preserve"> </w:t>
      </w:r>
      <w:r w:rsidRPr="006A5423">
        <w:rPr>
          <w:rFonts w:ascii="Times New Roman" w:hAnsi="Times New Roman" w:cs="Times New Roman"/>
          <w:sz w:val="28"/>
          <w:szCs w:val="28"/>
        </w:rPr>
        <w:t>выб</w:t>
      </w:r>
      <w:r w:rsidR="003C2E44" w:rsidRPr="006A5423">
        <w:rPr>
          <w:rFonts w:ascii="Times New Roman" w:hAnsi="Times New Roman" w:cs="Times New Roman"/>
          <w:sz w:val="28"/>
          <w:szCs w:val="28"/>
        </w:rPr>
        <w:t>и</w:t>
      </w:r>
      <w:r w:rsidRPr="006A5423">
        <w:rPr>
          <w:rFonts w:ascii="Times New Roman" w:hAnsi="Times New Roman" w:cs="Times New Roman"/>
          <w:sz w:val="28"/>
          <w:szCs w:val="28"/>
        </w:rPr>
        <w:t>ра</w:t>
      </w:r>
      <w:r w:rsidR="003C2E44" w:rsidRPr="006A5423">
        <w:rPr>
          <w:rFonts w:ascii="Times New Roman" w:hAnsi="Times New Roman" w:cs="Times New Roman"/>
          <w:sz w:val="28"/>
          <w:szCs w:val="28"/>
        </w:rPr>
        <w:t>ю</w:t>
      </w:r>
      <w:r w:rsidRPr="006A5423">
        <w:rPr>
          <w:rFonts w:ascii="Times New Roman" w:hAnsi="Times New Roman" w:cs="Times New Roman"/>
          <w:sz w:val="28"/>
          <w:szCs w:val="28"/>
        </w:rPr>
        <w:t xml:space="preserve"> три </w:t>
      </w:r>
      <w:r w:rsidR="00CF1597" w:rsidRPr="006A5423">
        <w:rPr>
          <w:rFonts w:ascii="Times New Roman" w:hAnsi="Times New Roman" w:cs="Times New Roman"/>
          <w:sz w:val="28"/>
          <w:szCs w:val="28"/>
        </w:rPr>
        <w:t>темы из дефицита знаний, объясняю их и снова провожу проверочную работу.</w:t>
      </w:r>
      <w:r w:rsidRPr="006A5423">
        <w:rPr>
          <w:rFonts w:ascii="Times New Roman" w:hAnsi="Times New Roman" w:cs="Times New Roman"/>
          <w:sz w:val="28"/>
          <w:szCs w:val="28"/>
        </w:rPr>
        <w:t xml:space="preserve"> </w:t>
      </w:r>
      <w:r w:rsidR="00CF1597" w:rsidRPr="006A5423">
        <w:rPr>
          <w:rFonts w:ascii="Times New Roman" w:hAnsi="Times New Roman" w:cs="Times New Roman"/>
          <w:sz w:val="28"/>
          <w:szCs w:val="28"/>
        </w:rPr>
        <w:t xml:space="preserve">Затем формирую </w:t>
      </w:r>
      <w:r w:rsidRPr="006A5423">
        <w:rPr>
          <w:rFonts w:ascii="Times New Roman" w:hAnsi="Times New Roman" w:cs="Times New Roman"/>
          <w:sz w:val="28"/>
          <w:szCs w:val="28"/>
        </w:rPr>
        <w:lastRenderedPageBreak/>
        <w:t>временные предметные группы «вытяг</w:t>
      </w:r>
      <w:r w:rsidR="00CF1597" w:rsidRPr="006A5423">
        <w:rPr>
          <w:rFonts w:ascii="Times New Roman" w:hAnsi="Times New Roman" w:cs="Times New Roman"/>
          <w:sz w:val="28"/>
          <w:szCs w:val="28"/>
        </w:rPr>
        <w:t>ивания» для ликвидации пробелов.</w:t>
      </w:r>
      <w:r w:rsidRPr="006A5423">
        <w:rPr>
          <w:rFonts w:ascii="Times New Roman" w:hAnsi="Times New Roman" w:cs="Times New Roman"/>
          <w:sz w:val="28"/>
          <w:szCs w:val="28"/>
        </w:rPr>
        <w:t xml:space="preserve"> Каждый ученик выб</w:t>
      </w:r>
      <w:r w:rsidR="00B17291" w:rsidRPr="006A5423">
        <w:rPr>
          <w:rFonts w:ascii="Times New Roman" w:hAnsi="Times New Roman" w:cs="Times New Roman"/>
          <w:sz w:val="28"/>
          <w:szCs w:val="28"/>
        </w:rPr>
        <w:t>и</w:t>
      </w:r>
      <w:r w:rsidRPr="006A5423">
        <w:rPr>
          <w:rFonts w:ascii="Times New Roman" w:hAnsi="Times New Roman" w:cs="Times New Roman"/>
          <w:sz w:val="28"/>
          <w:szCs w:val="28"/>
        </w:rPr>
        <w:t>ра</w:t>
      </w:r>
      <w:r w:rsidR="00B17291" w:rsidRPr="006A5423">
        <w:rPr>
          <w:rFonts w:ascii="Times New Roman" w:hAnsi="Times New Roman" w:cs="Times New Roman"/>
          <w:sz w:val="28"/>
          <w:szCs w:val="28"/>
        </w:rPr>
        <w:t>ет</w:t>
      </w:r>
      <w:r w:rsidRPr="006A5423">
        <w:rPr>
          <w:rFonts w:ascii="Times New Roman" w:hAnsi="Times New Roman" w:cs="Times New Roman"/>
          <w:sz w:val="28"/>
          <w:szCs w:val="28"/>
        </w:rPr>
        <w:t xml:space="preserve"> себе наставника. Наставник-ученик </w:t>
      </w:r>
      <w:r w:rsidR="00B17291" w:rsidRPr="006A5423">
        <w:rPr>
          <w:rFonts w:ascii="Times New Roman" w:hAnsi="Times New Roman" w:cs="Times New Roman"/>
          <w:sz w:val="28"/>
          <w:szCs w:val="28"/>
        </w:rPr>
        <w:t xml:space="preserve">работает с одноклассником по этим же темам, </w:t>
      </w:r>
      <w:r w:rsidRPr="006A5423">
        <w:rPr>
          <w:rFonts w:ascii="Times New Roman" w:hAnsi="Times New Roman" w:cs="Times New Roman"/>
          <w:sz w:val="28"/>
          <w:szCs w:val="28"/>
        </w:rPr>
        <w:t>получа</w:t>
      </w:r>
      <w:r w:rsidR="00B17291" w:rsidRPr="006A5423">
        <w:rPr>
          <w:rFonts w:ascii="Times New Roman" w:hAnsi="Times New Roman" w:cs="Times New Roman"/>
          <w:sz w:val="28"/>
          <w:szCs w:val="28"/>
        </w:rPr>
        <w:t>ет</w:t>
      </w:r>
      <w:r w:rsidRPr="006A5423">
        <w:rPr>
          <w:rFonts w:ascii="Times New Roman" w:hAnsi="Times New Roman" w:cs="Times New Roman"/>
          <w:sz w:val="28"/>
          <w:szCs w:val="28"/>
        </w:rPr>
        <w:t xml:space="preserve"> рекомендации учителя </w:t>
      </w:r>
      <w:r w:rsidR="00B17291" w:rsidRPr="006A5423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6A5423">
        <w:rPr>
          <w:rFonts w:ascii="Times New Roman" w:hAnsi="Times New Roman" w:cs="Times New Roman"/>
          <w:sz w:val="28"/>
          <w:szCs w:val="28"/>
        </w:rPr>
        <w:t>.</w:t>
      </w:r>
      <w:r w:rsidR="00B17291" w:rsidRPr="006A5423">
        <w:rPr>
          <w:rFonts w:ascii="Times New Roman" w:hAnsi="Times New Roman" w:cs="Times New Roman"/>
          <w:sz w:val="28"/>
          <w:szCs w:val="28"/>
        </w:rPr>
        <w:t xml:space="preserve"> И снова пишем проверочную  работу по этим же темам. И так несколько раз, пока не получим результат. Ученик при необходимости может менять себе наставника.</w:t>
      </w:r>
      <w:r w:rsidRPr="006A5423">
        <w:rPr>
          <w:rFonts w:ascii="Times New Roman" w:hAnsi="Times New Roman" w:cs="Times New Roman"/>
          <w:sz w:val="28"/>
          <w:szCs w:val="28"/>
        </w:rPr>
        <w:t xml:space="preserve"> Если ученик из временных п</w:t>
      </w:r>
      <w:r w:rsidR="00870650" w:rsidRPr="006A5423">
        <w:rPr>
          <w:rFonts w:ascii="Times New Roman" w:hAnsi="Times New Roman" w:cs="Times New Roman"/>
          <w:sz w:val="28"/>
          <w:szCs w:val="28"/>
        </w:rPr>
        <w:t>редметных групп пересдавал тему</w:t>
      </w:r>
      <w:r w:rsidRPr="006A5423">
        <w:rPr>
          <w:rFonts w:ascii="Times New Roman" w:hAnsi="Times New Roman" w:cs="Times New Roman"/>
          <w:sz w:val="28"/>
          <w:szCs w:val="28"/>
        </w:rPr>
        <w:t xml:space="preserve">, то наставник получал «5» за подготовку. </w:t>
      </w:r>
    </w:p>
    <w:p w14:paraId="35BA94B8" w14:textId="2877FB22" w:rsidR="0074194A" w:rsidRPr="006A5423" w:rsidRDefault="00B17291" w:rsidP="006C0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23">
        <w:rPr>
          <w:rFonts w:ascii="Times New Roman" w:hAnsi="Times New Roman" w:cs="Times New Roman"/>
          <w:sz w:val="28"/>
          <w:szCs w:val="28"/>
        </w:rPr>
        <w:t>Все пересдавшие испытывают</w:t>
      </w:r>
      <w:r w:rsidR="00F44F11" w:rsidRPr="006A5423">
        <w:rPr>
          <w:rFonts w:ascii="Times New Roman" w:hAnsi="Times New Roman" w:cs="Times New Roman"/>
          <w:sz w:val="28"/>
          <w:szCs w:val="28"/>
        </w:rPr>
        <w:t xml:space="preserve"> эмоциональный подъём</w:t>
      </w:r>
      <w:r w:rsidRPr="006A5423">
        <w:rPr>
          <w:rFonts w:ascii="Times New Roman" w:hAnsi="Times New Roman" w:cs="Times New Roman"/>
          <w:sz w:val="28"/>
          <w:szCs w:val="28"/>
        </w:rPr>
        <w:t>, у</w:t>
      </w:r>
      <w:r w:rsidR="00F44F11" w:rsidRPr="006A5423">
        <w:rPr>
          <w:rFonts w:ascii="Times New Roman" w:hAnsi="Times New Roman" w:cs="Times New Roman"/>
          <w:sz w:val="28"/>
          <w:szCs w:val="28"/>
        </w:rPr>
        <w:t xml:space="preserve">спешная работа любого ученика в классе вознаграждается </w:t>
      </w:r>
      <w:r w:rsidR="00870650" w:rsidRPr="006A5423">
        <w:rPr>
          <w:rFonts w:ascii="Times New Roman" w:hAnsi="Times New Roman" w:cs="Times New Roman"/>
          <w:sz w:val="28"/>
          <w:szCs w:val="28"/>
        </w:rPr>
        <w:t xml:space="preserve">не только оценкой, но и  </w:t>
      </w:r>
      <w:r w:rsidR="00F44F11" w:rsidRPr="006A5423">
        <w:rPr>
          <w:rFonts w:ascii="Times New Roman" w:hAnsi="Times New Roman" w:cs="Times New Roman"/>
          <w:sz w:val="28"/>
          <w:szCs w:val="28"/>
        </w:rPr>
        <w:t xml:space="preserve">аплодисментами одноклассников – это окрыляет, особенно ребят из групп «риска». Успешность создаёт мотивацию к действию. </w:t>
      </w:r>
    </w:p>
    <w:p w14:paraId="6CF645D1" w14:textId="4D8CBC26" w:rsidR="006A5423" w:rsidRPr="006A5423" w:rsidRDefault="00F44F11" w:rsidP="006C0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23">
        <w:rPr>
          <w:rFonts w:ascii="Times New Roman" w:hAnsi="Times New Roman" w:cs="Times New Roman"/>
          <w:sz w:val="28"/>
          <w:szCs w:val="28"/>
        </w:rPr>
        <w:t>На каждого обучающегося, заводится лист достижений</w:t>
      </w:r>
      <w:r w:rsidR="0044006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6A5423">
        <w:rPr>
          <w:rFonts w:ascii="Times New Roman" w:hAnsi="Times New Roman" w:cs="Times New Roman"/>
          <w:sz w:val="28"/>
          <w:szCs w:val="28"/>
        </w:rPr>
        <w:t>, в котором отмечаются р</w:t>
      </w:r>
      <w:r w:rsidR="006273A7" w:rsidRPr="006A5423">
        <w:rPr>
          <w:rFonts w:ascii="Times New Roman" w:hAnsi="Times New Roman" w:cs="Times New Roman"/>
          <w:sz w:val="28"/>
          <w:szCs w:val="28"/>
        </w:rPr>
        <w:t xml:space="preserve">езультаты проверочных работ. </w:t>
      </w:r>
      <w:r w:rsidRPr="006A5423">
        <w:rPr>
          <w:rFonts w:ascii="Times New Roman" w:hAnsi="Times New Roman" w:cs="Times New Roman"/>
          <w:sz w:val="28"/>
          <w:szCs w:val="28"/>
        </w:rPr>
        <w:t xml:space="preserve">По каждой теме </w:t>
      </w:r>
      <w:r w:rsidR="00C0273D" w:rsidRPr="006A5423">
        <w:rPr>
          <w:rFonts w:ascii="Times New Roman" w:hAnsi="Times New Roman" w:cs="Times New Roman"/>
          <w:sz w:val="28"/>
          <w:szCs w:val="28"/>
        </w:rPr>
        <w:t>диспансеризации,</w:t>
      </w:r>
      <w:r w:rsidRPr="006A5423">
        <w:rPr>
          <w:rFonts w:ascii="Times New Roman" w:hAnsi="Times New Roman" w:cs="Times New Roman"/>
          <w:sz w:val="28"/>
          <w:szCs w:val="28"/>
        </w:rPr>
        <w:t xml:space="preserve"> обучающиеся временных предметных групп </w:t>
      </w:r>
    </w:p>
    <w:p w14:paraId="51E8152F" w14:textId="3EE14D19" w:rsidR="0074194A" w:rsidRPr="006A5423" w:rsidRDefault="00F44F11" w:rsidP="006C0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23">
        <w:rPr>
          <w:rFonts w:ascii="Times New Roman" w:hAnsi="Times New Roman" w:cs="Times New Roman"/>
          <w:sz w:val="28"/>
          <w:szCs w:val="28"/>
        </w:rPr>
        <w:t xml:space="preserve">должны научиться решать задачи всех типов базового уровня, так как это необходимо для сдачи </w:t>
      </w:r>
      <w:r w:rsidR="0074194A" w:rsidRPr="006A5423">
        <w:rPr>
          <w:rFonts w:ascii="Times New Roman" w:hAnsi="Times New Roman" w:cs="Times New Roman"/>
          <w:sz w:val="28"/>
          <w:szCs w:val="28"/>
        </w:rPr>
        <w:t>экзаменов</w:t>
      </w:r>
      <w:r w:rsidRPr="006A5423">
        <w:rPr>
          <w:rFonts w:ascii="Times New Roman" w:hAnsi="Times New Roman" w:cs="Times New Roman"/>
          <w:sz w:val="28"/>
          <w:szCs w:val="28"/>
        </w:rPr>
        <w:t xml:space="preserve">. </w:t>
      </w:r>
      <w:r w:rsidR="00540A08" w:rsidRPr="006A5423">
        <w:rPr>
          <w:rFonts w:ascii="Times New Roman" w:hAnsi="Times New Roman" w:cs="Times New Roman"/>
          <w:sz w:val="28"/>
          <w:szCs w:val="28"/>
        </w:rPr>
        <w:t xml:space="preserve">Предметную диспансеризацию с использованием технологии учебных циклов </w:t>
      </w:r>
      <w:r w:rsidR="00B17291" w:rsidRPr="006A5423">
        <w:rPr>
          <w:rFonts w:ascii="Times New Roman" w:hAnsi="Times New Roman" w:cs="Times New Roman"/>
          <w:sz w:val="28"/>
          <w:szCs w:val="28"/>
        </w:rPr>
        <w:t>можно</w:t>
      </w:r>
      <w:r w:rsidR="00540A08" w:rsidRPr="006A5423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B17291" w:rsidRPr="006A5423">
        <w:rPr>
          <w:rFonts w:ascii="Times New Roman" w:hAnsi="Times New Roman" w:cs="Times New Roman"/>
          <w:sz w:val="28"/>
          <w:szCs w:val="28"/>
        </w:rPr>
        <w:t xml:space="preserve"> не только для подготовки к экзаменам по математике, но и на любом предмете</w:t>
      </w:r>
      <w:r w:rsidR="008970A9" w:rsidRPr="006A5423">
        <w:rPr>
          <w:rFonts w:ascii="Times New Roman" w:hAnsi="Times New Roman" w:cs="Times New Roman"/>
          <w:sz w:val="28"/>
          <w:szCs w:val="28"/>
        </w:rPr>
        <w:t xml:space="preserve"> в начале каждой четверти 5-9 классах и в начале каждого полугодия в 10-11 </w:t>
      </w:r>
      <w:r w:rsidR="006A5423" w:rsidRPr="006A5423">
        <w:rPr>
          <w:rFonts w:ascii="Times New Roman" w:hAnsi="Times New Roman" w:cs="Times New Roman"/>
          <w:sz w:val="28"/>
          <w:szCs w:val="28"/>
        </w:rPr>
        <w:t>классах,</w:t>
      </w:r>
      <w:r w:rsidR="008970A9" w:rsidRPr="006A5423">
        <w:rPr>
          <w:rFonts w:ascii="Times New Roman" w:hAnsi="Times New Roman" w:cs="Times New Roman"/>
          <w:sz w:val="28"/>
          <w:szCs w:val="28"/>
        </w:rPr>
        <w:t xml:space="preserve"> как в урочное, так и во внеурочное время.</w:t>
      </w:r>
    </w:p>
    <w:p w14:paraId="7051D56C" w14:textId="33E06100" w:rsidR="00C0273D" w:rsidRPr="006A5423" w:rsidRDefault="00F44F11" w:rsidP="00C02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23">
        <w:rPr>
          <w:rFonts w:ascii="Times New Roman" w:hAnsi="Times New Roman" w:cs="Times New Roman"/>
          <w:sz w:val="28"/>
          <w:szCs w:val="28"/>
        </w:rPr>
        <w:t>Результаты проверочных работ (таблица)</w:t>
      </w:r>
      <w:r w:rsidR="0044006D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6A5423">
        <w:rPr>
          <w:rFonts w:ascii="Times New Roman" w:hAnsi="Times New Roman" w:cs="Times New Roman"/>
          <w:sz w:val="28"/>
          <w:szCs w:val="28"/>
        </w:rPr>
        <w:t>, которых удалось добиться благодаря предметной диспансеризации по математике, свидетельствуют о том, что это действенный способ помочь каждому ученику освоить ключевые темы программы и сдать государственную итоговую аттестацию.</w:t>
      </w:r>
      <w:r w:rsidR="00C0273D" w:rsidRPr="006A5423">
        <w:rPr>
          <w:rFonts w:ascii="Times New Roman" w:hAnsi="Times New Roman" w:cs="Times New Roman"/>
          <w:sz w:val="28"/>
          <w:szCs w:val="28"/>
        </w:rPr>
        <w:t xml:space="preserve"> Предметная диспансеризация и технология учебных циклов действенна, она реально показывает хорошие результаты.       </w:t>
      </w:r>
    </w:p>
    <w:p w14:paraId="37B32B67" w14:textId="048F0A22" w:rsidR="00153D51" w:rsidRPr="006A5423" w:rsidRDefault="006A5423" w:rsidP="006A542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542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53D51" w:rsidRPr="006A5423">
        <w:rPr>
          <w:rFonts w:ascii="Times New Roman" w:hAnsi="Times New Roman"/>
          <w:sz w:val="28"/>
          <w:szCs w:val="28"/>
        </w:rPr>
        <w:t>"Большой недостаток учащихся в том,</w:t>
      </w:r>
    </w:p>
    <w:p w14:paraId="6F94EC9A" w14:textId="77777777" w:rsidR="00153D51" w:rsidRPr="006A5423" w:rsidRDefault="00153D51" w:rsidP="006A5423">
      <w:pPr>
        <w:spacing w:line="360" w:lineRule="auto"/>
        <w:jc w:val="right"/>
        <w:rPr>
          <w:sz w:val="28"/>
          <w:szCs w:val="28"/>
        </w:rPr>
      </w:pPr>
      <w:r w:rsidRPr="006A5423">
        <w:rPr>
          <w:rFonts w:ascii="Times New Roman" w:hAnsi="Times New Roman"/>
          <w:sz w:val="28"/>
          <w:szCs w:val="28"/>
        </w:rPr>
        <w:t xml:space="preserve"> что они слишком быстро опускают руки.</w:t>
      </w:r>
    </w:p>
    <w:p w14:paraId="3F45B626" w14:textId="77777777" w:rsidR="00153D51" w:rsidRPr="006A5423" w:rsidRDefault="00153D51" w:rsidP="006A5423">
      <w:pPr>
        <w:spacing w:after="0" w:line="360" w:lineRule="auto"/>
        <w:jc w:val="right"/>
        <w:rPr>
          <w:sz w:val="28"/>
          <w:szCs w:val="28"/>
        </w:rPr>
      </w:pPr>
      <w:r w:rsidRPr="006A5423">
        <w:rPr>
          <w:rFonts w:ascii="Times New Roman" w:hAnsi="Times New Roman"/>
          <w:sz w:val="28"/>
          <w:szCs w:val="28"/>
        </w:rPr>
        <w:t xml:space="preserve"> Наиболее верный путь к успеху –</w:t>
      </w:r>
    </w:p>
    <w:p w14:paraId="7C094621" w14:textId="41F606BB" w:rsidR="00F44F11" w:rsidRDefault="00153D51" w:rsidP="006A542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A5423">
        <w:rPr>
          <w:rFonts w:ascii="Times New Roman" w:hAnsi="Times New Roman"/>
          <w:sz w:val="28"/>
          <w:szCs w:val="28"/>
        </w:rPr>
        <w:lastRenderedPageBreak/>
        <w:t>все время пробовать еще один раз"</w:t>
      </w:r>
    </w:p>
    <w:p w14:paraId="166D0396" w14:textId="71C85E41" w:rsidR="0044006D" w:rsidRDefault="0044006D" w:rsidP="006A54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22EA858B" w14:textId="77777777" w:rsidR="0044006D" w:rsidRDefault="0044006D" w:rsidP="004400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работы по предметной диспансеризации.</w:t>
      </w:r>
    </w:p>
    <w:p w14:paraId="1A11FB37" w14:textId="7C2A4EE6" w:rsidR="0044006D" w:rsidRDefault="0044006D" w:rsidP="00991659">
      <w:pPr>
        <w:ind w:left="1418"/>
        <w:jc w:val="center"/>
      </w:pPr>
      <w:r>
        <w:rPr>
          <w:noProof/>
          <w:lang w:eastAsia="ru-RU"/>
        </w:rPr>
        <w:drawing>
          <wp:inline distT="0" distB="0" distL="0" distR="0" wp14:anchorId="65E16F02" wp14:editId="51DBE699">
            <wp:extent cx="4359275" cy="26047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F3F07" w14:textId="430B42CD" w:rsidR="0044006D" w:rsidRDefault="0044006D" w:rsidP="008D60C1">
      <w:pPr>
        <w:ind w:left="1418"/>
        <w:jc w:val="center"/>
      </w:pPr>
      <w:r>
        <w:rPr>
          <w:noProof/>
          <w:lang w:eastAsia="ru-RU"/>
        </w:rPr>
        <w:drawing>
          <wp:inline distT="0" distB="0" distL="0" distR="0" wp14:anchorId="146C89AE" wp14:editId="5BD782B0">
            <wp:extent cx="4359275" cy="39554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70A4" w14:textId="19329148" w:rsidR="0044006D" w:rsidRDefault="008D60C1" w:rsidP="006A54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43FC36C5" w14:textId="3DCE0593" w:rsidR="008D60C1" w:rsidRDefault="008D60C1" w:rsidP="006A54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B8A25C" w14:textId="5201FFC2" w:rsidR="008D60C1" w:rsidRDefault="008D60C1" w:rsidP="00991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0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BD9250" wp14:editId="50A2E2ED">
            <wp:extent cx="3810330" cy="28577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330" cy="285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F01F" w14:textId="0C8E1D6B" w:rsidR="008D60C1" w:rsidRDefault="008D60C1" w:rsidP="008D60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карта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85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236"/>
      </w:tblGrid>
      <w:tr w:rsidR="008D60C1" w:rsidRPr="003779FA" w14:paraId="3DF4E294" w14:textId="77777777" w:rsidTr="008D60C1">
        <w:tc>
          <w:tcPr>
            <w:tcW w:w="4219" w:type="dxa"/>
            <w:shd w:val="clear" w:color="auto" w:fill="auto"/>
          </w:tcPr>
          <w:p w14:paraId="5389B37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ДАТА:</w:t>
            </w:r>
          </w:p>
        </w:tc>
        <w:tc>
          <w:tcPr>
            <w:tcW w:w="485" w:type="dxa"/>
          </w:tcPr>
          <w:p w14:paraId="64B5E2F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30D22E8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0A4F950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2A144EC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681E4AE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6D2D803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059CFCE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729ED67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5297C94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2410E46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371663A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47E57A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8D60C1" w:rsidRPr="003779FA" w14:paraId="006ED2E2" w14:textId="77777777" w:rsidTr="008D60C1">
        <w:tc>
          <w:tcPr>
            <w:tcW w:w="4219" w:type="dxa"/>
            <w:shd w:val="clear" w:color="auto" w:fill="auto"/>
          </w:tcPr>
          <w:p w14:paraId="76A523D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b/>
                <w:sz w:val="20"/>
                <w:szCs w:val="20"/>
              </w:rPr>
              <w:t>Часть 1. Алгебра</w:t>
            </w:r>
          </w:p>
        </w:tc>
        <w:tc>
          <w:tcPr>
            <w:tcW w:w="485" w:type="dxa"/>
          </w:tcPr>
          <w:p w14:paraId="385D451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6D30C74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035A61B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3D63587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27457C7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FC398C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7DC9A83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3C474B9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62B418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147D02C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1AE04B0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87660D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8D60C1" w:rsidRPr="001B21C9" w14:paraId="02780876" w14:textId="77777777" w:rsidTr="008D60C1">
        <w:tc>
          <w:tcPr>
            <w:tcW w:w="4219" w:type="dxa"/>
            <w:shd w:val="clear" w:color="auto" w:fill="auto"/>
          </w:tcPr>
          <w:p w14:paraId="369CDE5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1</w:t>
            </w:r>
            <w:r>
              <w:t xml:space="preserve"> Умение читать текст, работать с планом (рисунком)</w:t>
            </w:r>
          </w:p>
        </w:tc>
        <w:tc>
          <w:tcPr>
            <w:tcW w:w="485" w:type="dxa"/>
          </w:tcPr>
          <w:p w14:paraId="3B0AE9A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CB2917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984893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C90887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FCF879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379136D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8F2D76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73DCAA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189452C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D380AD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A04813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47FB60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4AB69456" w14:textId="77777777" w:rsidTr="008D60C1">
        <w:tc>
          <w:tcPr>
            <w:tcW w:w="4219" w:type="dxa"/>
            <w:shd w:val="clear" w:color="auto" w:fill="auto"/>
          </w:tcPr>
          <w:p w14:paraId="51E9546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2</w:t>
            </w:r>
            <w:r>
              <w:rPr>
                <w:rFonts w:ascii="TimesNewRoman" w:hAnsi="TimesNewRoman" w:cs="TimesNewRoman"/>
                <w:sz w:val="20"/>
                <w:szCs w:val="20"/>
              </w:rPr>
              <w:t>-3</w:t>
            </w:r>
            <w:r>
              <w:t xml:space="preserve"> Умение решать несложные практические расчетные задачи (по рис.)</w:t>
            </w:r>
          </w:p>
        </w:tc>
        <w:tc>
          <w:tcPr>
            <w:tcW w:w="485" w:type="dxa"/>
          </w:tcPr>
          <w:p w14:paraId="7F57124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A66685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5BCE2E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A5AE02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B566FF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E12463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E1CDD5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46403E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7BF6C93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591954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D18800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982D1C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52FDBC7F" w14:textId="77777777" w:rsidTr="008D60C1">
        <w:tc>
          <w:tcPr>
            <w:tcW w:w="4219" w:type="dxa"/>
            <w:shd w:val="clear" w:color="auto" w:fill="auto"/>
          </w:tcPr>
          <w:p w14:paraId="5965874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4</w:t>
            </w:r>
            <w:r>
              <w:rPr>
                <w:rFonts w:ascii="TimesNewRoman" w:hAnsi="TimesNewRoman" w:cs="TimesNewRoman"/>
                <w:sz w:val="20"/>
                <w:szCs w:val="20"/>
              </w:rPr>
              <w:t>-5</w:t>
            </w:r>
            <w:r>
              <w:t xml:space="preserve"> Умение решать усложненные практические расчетные </w:t>
            </w:r>
            <w:proofErr w:type="gramStart"/>
            <w:r>
              <w:t>задачи(</w:t>
            </w:r>
            <w:proofErr w:type="gramEnd"/>
            <w:r>
              <w:t>по рис.)</w:t>
            </w:r>
          </w:p>
        </w:tc>
        <w:tc>
          <w:tcPr>
            <w:tcW w:w="485" w:type="dxa"/>
          </w:tcPr>
          <w:p w14:paraId="2704699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F52BC4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40E29D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E67F78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590728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01876A0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2FA9FF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3D7033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0AA36DC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AB6935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93ECDE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41180ED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08A88414" w14:textId="77777777" w:rsidTr="008D60C1">
        <w:tc>
          <w:tcPr>
            <w:tcW w:w="4219" w:type="dxa"/>
            <w:shd w:val="clear" w:color="auto" w:fill="auto"/>
          </w:tcPr>
          <w:p w14:paraId="6B353A0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6 Уметь выполнять вычисления и преобразования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(пример)</w:t>
            </w:r>
          </w:p>
        </w:tc>
        <w:tc>
          <w:tcPr>
            <w:tcW w:w="485" w:type="dxa"/>
          </w:tcPr>
          <w:p w14:paraId="74006CA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F55D0A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2A31C21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1EF29F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F29EB7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663BA61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95FF3D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119272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0D003D5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D3F011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5197CD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799218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00410BC0" w14:textId="77777777" w:rsidTr="008D60C1">
        <w:tc>
          <w:tcPr>
            <w:tcW w:w="4219" w:type="dxa"/>
            <w:shd w:val="clear" w:color="auto" w:fill="auto"/>
          </w:tcPr>
          <w:p w14:paraId="43DF97A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7 Уметь выполнять вычисления и преобразования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>/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на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>коорд</w:t>
            </w:r>
            <w:r>
              <w:rPr>
                <w:rFonts w:ascii="TimesNewRoman" w:hAnsi="TimesNewRoman" w:cs="TimesNewRoman"/>
                <w:sz w:val="20"/>
                <w:szCs w:val="20"/>
              </w:rPr>
              <w:t>инатной прямой</w:t>
            </w:r>
          </w:p>
        </w:tc>
        <w:tc>
          <w:tcPr>
            <w:tcW w:w="485" w:type="dxa"/>
          </w:tcPr>
          <w:p w14:paraId="73CAD2B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7019A0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237EF48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878C8A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CB652B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698FD1C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D6EB77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B80848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7C6A03E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A24268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7E70E0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02EAAED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4BC4451D" w14:textId="77777777" w:rsidTr="008D60C1">
        <w:tc>
          <w:tcPr>
            <w:tcW w:w="4219" w:type="dxa"/>
            <w:shd w:val="clear" w:color="auto" w:fill="auto"/>
          </w:tcPr>
          <w:p w14:paraId="5A6C825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8 Уметь выполнять преобразования выражений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>/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>степень,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кв.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 xml:space="preserve"> корни</w:t>
            </w:r>
          </w:p>
        </w:tc>
        <w:tc>
          <w:tcPr>
            <w:tcW w:w="485" w:type="dxa"/>
          </w:tcPr>
          <w:p w14:paraId="0FD1404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99BDD5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1B86AAD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85402D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9FD058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2ACA2B0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8E2096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28FAE6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D22742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DCF6BC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96710E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4601BD3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06D2F595" w14:textId="77777777" w:rsidTr="008D60C1">
        <w:tc>
          <w:tcPr>
            <w:tcW w:w="4219" w:type="dxa"/>
            <w:shd w:val="clear" w:color="auto" w:fill="auto"/>
          </w:tcPr>
          <w:p w14:paraId="439C3F7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 xml:space="preserve">9 Уметь решать простейшие уравнения, неравенства и их системы </w:t>
            </w:r>
          </w:p>
        </w:tc>
        <w:tc>
          <w:tcPr>
            <w:tcW w:w="485" w:type="dxa"/>
          </w:tcPr>
          <w:p w14:paraId="5C3C124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795D0F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197D41E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55730E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CFB3DB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3D7C94B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F62F40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2384A1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047F525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385878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4AC1B6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558C6A3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77E7147B" w14:textId="77777777" w:rsidTr="008D60C1">
        <w:tc>
          <w:tcPr>
            <w:tcW w:w="4219" w:type="dxa"/>
            <w:shd w:val="clear" w:color="auto" w:fill="auto"/>
          </w:tcPr>
          <w:p w14:paraId="6624117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10 Решать задачи, требующие перебора вариантов; сравнивать шансы наступления случайных событий, оценивать вероятности событий</w:t>
            </w:r>
          </w:p>
        </w:tc>
        <w:tc>
          <w:tcPr>
            <w:tcW w:w="485" w:type="dxa"/>
          </w:tcPr>
          <w:p w14:paraId="10BE24B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9938CA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C88768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A38F7C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686977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246D619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3466C2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FAEC1E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3E523A5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3954A5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151B58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471125E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74EFEC15" w14:textId="77777777" w:rsidTr="008D60C1">
        <w:tc>
          <w:tcPr>
            <w:tcW w:w="4219" w:type="dxa"/>
            <w:shd w:val="clear" w:color="auto" w:fill="auto"/>
          </w:tcPr>
          <w:p w14:paraId="7709BA8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11 Уметь строить и читать графики функций (формула-график)</w:t>
            </w:r>
          </w:p>
        </w:tc>
        <w:tc>
          <w:tcPr>
            <w:tcW w:w="485" w:type="dxa"/>
          </w:tcPr>
          <w:p w14:paraId="4B45B30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BF1A8E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10E9507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1C138C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CAB152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A589A7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429D03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326C9A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221280B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AE14BD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027630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87F411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6155B680" w14:textId="77777777" w:rsidTr="008D60C1">
        <w:tc>
          <w:tcPr>
            <w:tcW w:w="4219" w:type="dxa"/>
            <w:shd w:val="clear" w:color="auto" w:fill="auto"/>
          </w:tcPr>
          <w:p w14:paraId="3340E9B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 xml:space="preserve">12 </w:t>
            </w:r>
            <w:proofErr w:type="spellStart"/>
            <w:r w:rsidRPr="003734F2">
              <w:rPr>
                <w:rFonts w:ascii="TimesNewRoman" w:hAnsi="TimesNewRoman" w:cs="TimesNewRoman"/>
                <w:sz w:val="20"/>
                <w:szCs w:val="20"/>
              </w:rPr>
              <w:t>Арифмет</w:t>
            </w:r>
            <w:proofErr w:type="spellEnd"/>
            <w:proofErr w:type="gramStart"/>
            <w:r w:rsidRPr="003734F2">
              <w:rPr>
                <w:rFonts w:ascii="TimesNewRoman" w:hAnsi="TimesNewRoman" w:cs="TimesNewRoman"/>
                <w:sz w:val="20"/>
                <w:szCs w:val="20"/>
              </w:rPr>
              <w:t>.</w:t>
            </w:r>
            <w:proofErr w:type="gramEnd"/>
            <w:r w:rsidRPr="003734F2">
              <w:rPr>
                <w:rFonts w:ascii="TimesNewRoman" w:hAnsi="TimesNewRoman" w:cs="TimesNewRoman"/>
                <w:sz w:val="20"/>
                <w:szCs w:val="20"/>
              </w:rPr>
              <w:t xml:space="preserve"> и геометр. прогрессии </w:t>
            </w:r>
          </w:p>
        </w:tc>
        <w:tc>
          <w:tcPr>
            <w:tcW w:w="485" w:type="dxa"/>
          </w:tcPr>
          <w:p w14:paraId="5C524C7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C4C8CA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7FBBF20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841B65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BFCE45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6FD1F64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4E15BC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48BC43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70F3CF7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46B05B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8C7E0B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28E13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30B6A796" w14:textId="77777777" w:rsidTr="008D60C1">
        <w:tc>
          <w:tcPr>
            <w:tcW w:w="4219" w:type="dxa"/>
            <w:shd w:val="clear" w:color="auto" w:fill="auto"/>
          </w:tcPr>
          <w:p w14:paraId="3047486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13 Уметь выполнять преобразования алгебраических выражений, находить их значения</w:t>
            </w:r>
          </w:p>
        </w:tc>
        <w:tc>
          <w:tcPr>
            <w:tcW w:w="485" w:type="dxa"/>
          </w:tcPr>
          <w:p w14:paraId="39B28E6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20F167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67DC7F8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116659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34541F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3300FD0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7F7838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D7EB72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0145217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421CB6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F848A2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01F8E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2DC481E9" w14:textId="77777777" w:rsidTr="008D60C1">
        <w:tc>
          <w:tcPr>
            <w:tcW w:w="4219" w:type="dxa"/>
            <w:shd w:val="clear" w:color="auto" w:fill="auto"/>
          </w:tcPr>
          <w:p w14:paraId="6A47EE0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14 Осуществлять практические расчеты по формулам</w:t>
            </w:r>
          </w:p>
        </w:tc>
        <w:tc>
          <w:tcPr>
            <w:tcW w:w="485" w:type="dxa"/>
          </w:tcPr>
          <w:p w14:paraId="64832F6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7BF3AD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1E42416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ED49FD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E05634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FBFA3F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601311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6C4FF5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4E84B17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3988AD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E13B3A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098E28E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42A02A25" w14:textId="77777777" w:rsidTr="008D60C1">
        <w:tc>
          <w:tcPr>
            <w:tcW w:w="4219" w:type="dxa"/>
            <w:shd w:val="clear" w:color="auto" w:fill="auto"/>
          </w:tcPr>
          <w:p w14:paraId="66B88682" w14:textId="77777777" w:rsidR="008D60C1" w:rsidRPr="003734F2" w:rsidRDefault="008D60C1" w:rsidP="00AB5DAB">
            <w:pPr>
              <w:spacing w:after="0" w:line="240" w:lineRule="auto"/>
              <w:rPr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 xml:space="preserve">15 Уметь решать уравнения, неравенства и их системы </w:t>
            </w:r>
          </w:p>
        </w:tc>
        <w:tc>
          <w:tcPr>
            <w:tcW w:w="485" w:type="dxa"/>
          </w:tcPr>
          <w:p w14:paraId="500D1246" w14:textId="77777777" w:rsidR="008D60C1" w:rsidRPr="003734F2" w:rsidRDefault="008D60C1" w:rsidP="00AB5DAB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082FA99" w14:textId="77777777" w:rsidR="008D60C1" w:rsidRPr="003734F2" w:rsidRDefault="008D60C1" w:rsidP="00AB5DAB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BD47A06" w14:textId="77777777" w:rsidR="008D60C1" w:rsidRPr="003734F2" w:rsidRDefault="008D60C1" w:rsidP="00AB5DAB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15A2C19" w14:textId="77777777" w:rsidR="008D60C1" w:rsidRPr="003734F2" w:rsidRDefault="008D60C1" w:rsidP="00AB5DAB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B5A6E7B" w14:textId="77777777" w:rsidR="008D60C1" w:rsidRPr="003734F2" w:rsidRDefault="008D60C1" w:rsidP="00AB5DAB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74D55C0" w14:textId="77777777" w:rsidR="008D60C1" w:rsidRPr="003734F2" w:rsidRDefault="008D60C1" w:rsidP="00AB5DAB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CDF8FE0" w14:textId="77777777" w:rsidR="008D60C1" w:rsidRPr="003734F2" w:rsidRDefault="008D60C1" w:rsidP="00AB5DAB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79F5825" w14:textId="77777777" w:rsidR="008D60C1" w:rsidRPr="003734F2" w:rsidRDefault="008D60C1" w:rsidP="00AB5DAB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77056020" w14:textId="77777777" w:rsidR="008D60C1" w:rsidRPr="003734F2" w:rsidRDefault="008D60C1" w:rsidP="00AB5DAB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4459FEA" w14:textId="77777777" w:rsidR="008D60C1" w:rsidRPr="003734F2" w:rsidRDefault="008D60C1" w:rsidP="00AB5DAB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E14AA41" w14:textId="77777777" w:rsidR="008D60C1" w:rsidRPr="003734F2" w:rsidRDefault="008D60C1" w:rsidP="00AB5DAB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BF21F1A" w14:textId="77777777" w:rsidR="008D60C1" w:rsidRPr="003734F2" w:rsidRDefault="008D60C1" w:rsidP="00AB5DAB">
            <w:pPr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3779FA" w14:paraId="3EDF7273" w14:textId="77777777" w:rsidTr="008D60C1">
        <w:tc>
          <w:tcPr>
            <w:tcW w:w="4219" w:type="dxa"/>
            <w:shd w:val="clear" w:color="auto" w:fill="auto"/>
          </w:tcPr>
          <w:p w14:paraId="157DB77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b/>
                <w:sz w:val="20"/>
                <w:szCs w:val="20"/>
              </w:rPr>
              <w:t>Часть 1. Геометрия</w:t>
            </w:r>
          </w:p>
        </w:tc>
        <w:tc>
          <w:tcPr>
            <w:tcW w:w="485" w:type="dxa"/>
          </w:tcPr>
          <w:p w14:paraId="12F42AE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3C1E64C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750D6BC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1EED902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1AC1268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7EEFDF8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535E6F9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68EBED5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3DFC00C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07B6057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6CFD85A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BAC5FA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8D60C1" w:rsidRPr="001B21C9" w14:paraId="7DC36F89" w14:textId="77777777" w:rsidTr="008D60C1">
        <w:tc>
          <w:tcPr>
            <w:tcW w:w="4219" w:type="dxa"/>
            <w:shd w:val="clear" w:color="auto" w:fill="auto"/>
          </w:tcPr>
          <w:p w14:paraId="1D36704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16 Уметь выполнять действия с геометрическими фигурами, координатами и векторами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>/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>треугольники</w:t>
            </w:r>
          </w:p>
        </w:tc>
        <w:tc>
          <w:tcPr>
            <w:tcW w:w="485" w:type="dxa"/>
          </w:tcPr>
          <w:p w14:paraId="4C7D5C9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0559A5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6F0EF01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B1E9A0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0089CD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7575E62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70C592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FC4793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6F6C1E1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1CAEE5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1252F1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5BC8EE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7EF71B32" w14:textId="77777777" w:rsidTr="008D60C1">
        <w:tc>
          <w:tcPr>
            <w:tcW w:w="4219" w:type="dxa"/>
            <w:shd w:val="clear" w:color="auto" w:fill="auto"/>
          </w:tcPr>
          <w:p w14:paraId="4D9AD46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17 Уметь выполнять действия с геометрическими фигурами, координатами и векторами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>/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>окружность</w:t>
            </w:r>
          </w:p>
        </w:tc>
        <w:tc>
          <w:tcPr>
            <w:tcW w:w="485" w:type="dxa"/>
          </w:tcPr>
          <w:p w14:paraId="47D25F9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CA9C8D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488BE28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97D8AC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042410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28C459C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FB499F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E83191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2666F72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7236A0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4A8765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42D1A01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4FC8BE2F" w14:textId="77777777" w:rsidTr="008D60C1">
        <w:tc>
          <w:tcPr>
            <w:tcW w:w="4219" w:type="dxa"/>
            <w:shd w:val="clear" w:color="auto" w:fill="auto"/>
          </w:tcPr>
          <w:p w14:paraId="68DB37A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18 Уметь выполнять действия с геометрическими ф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игурами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>/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>площади</w:t>
            </w:r>
          </w:p>
        </w:tc>
        <w:tc>
          <w:tcPr>
            <w:tcW w:w="485" w:type="dxa"/>
          </w:tcPr>
          <w:p w14:paraId="3CF2466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5839D4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1534BD8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357A1A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3E0A98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0CD48C8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5120649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2BF181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580C2F8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687391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6CA5D6E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6755EF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6E84CC51" w14:textId="77777777" w:rsidTr="008D60C1">
        <w:tc>
          <w:tcPr>
            <w:tcW w:w="4219" w:type="dxa"/>
            <w:shd w:val="clear" w:color="auto" w:fill="auto"/>
          </w:tcPr>
          <w:p w14:paraId="6335017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19 Уметь выполнять дейс</w:t>
            </w:r>
            <w:r>
              <w:rPr>
                <w:rFonts w:ascii="TimesNewRoman" w:hAnsi="TimesNewRoman" w:cs="TimesNewRoman"/>
                <w:sz w:val="20"/>
                <w:szCs w:val="20"/>
              </w:rPr>
              <w:t>твия с геометрическими фигурами /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 xml:space="preserve"> на клеточках</w:t>
            </w:r>
          </w:p>
        </w:tc>
        <w:tc>
          <w:tcPr>
            <w:tcW w:w="485" w:type="dxa"/>
          </w:tcPr>
          <w:p w14:paraId="03861DC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B3041B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1554EF3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66977C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725F27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15D407A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236DA5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D628CA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18B9B43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2744580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03F21CE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01066CB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1B21C9" w14:paraId="43507FCD" w14:textId="77777777" w:rsidTr="008D60C1">
        <w:tc>
          <w:tcPr>
            <w:tcW w:w="4219" w:type="dxa"/>
            <w:shd w:val="clear" w:color="auto" w:fill="auto"/>
          </w:tcPr>
          <w:p w14:paraId="779F2F9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 xml:space="preserve">20 </w:t>
            </w:r>
            <w:r>
              <w:rPr>
                <w:rFonts w:ascii="TimesNewRoman" w:hAnsi="TimesNewRoman" w:cs="TimesNewRoman"/>
                <w:sz w:val="20"/>
                <w:szCs w:val="20"/>
              </w:rPr>
              <w:t>уметь п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 xml:space="preserve">роводить доказательные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lastRenderedPageBreak/>
              <w:t>рассуждения при решении задач, оценивать логическую правильность рассуждений, распознавать ошибочные заключения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>/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3734F2">
              <w:rPr>
                <w:rFonts w:ascii="TimesNewRoman" w:hAnsi="TimesNewRoman" w:cs="TimesNewRoman"/>
                <w:sz w:val="20"/>
                <w:szCs w:val="20"/>
              </w:rPr>
              <w:t>верно-неверно</w:t>
            </w:r>
          </w:p>
        </w:tc>
        <w:tc>
          <w:tcPr>
            <w:tcW w:w="485" w:type="dxa"/>
          </w:tcPr>
          <w:p w14:paraId="30F1BC7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44D766B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168C334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1B97F87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024E17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11EAC7C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6FF21E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4C4FB2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</w:tcPr>
          <w:p w14:paraId="03E4E03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7E7A62E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</w:tcPr>
          <w:p w14:paraId="3831890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0C1511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3779FA" w14:paraId="0BFA005A" w14:textId="77777777" w:rsidTr="008D60C1">
        <w:tc>
          <w:tcPr>
            <w:tcW w:w="4219" w:type="dxa"/>
            <w:shd w:val="clear" w:color="auto" w:fill="auto"/>
          </w:tcPr>
          <w:p w14:paraId="0243A7F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b/>
                <w:sz w:val="20"/>
                <w:szCs w:val="20"/>
              </w:rPr>
              <w:t>Часть 2. Алгебра</w:t>
            </w:r>
          </w:p>
        </w:tc>
        <w:tc>
          <w:tcPr>
            <w:tcW w:w="485" w:type="dxa"/>
          </w:tcPr>
          <w:p w14:paraId="788FE6C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4394582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D06991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712B3DA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22E8072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3A674FE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2870A6C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04BC29E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19FEFB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2FBCEC5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7DC2C44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398E79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8D60C1" w:rsidRPr="003779FA" w14:paraId="07A382F5" w14:textId="77777777" w:rsidTr="008D60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246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21 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DF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EA9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C9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1B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59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40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C0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1F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60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12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DF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E1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3779FA" w14:paraId="275E04AC" w14:textId="77777777" w:rsidTr="008D60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B71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22 Текстовая задача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44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55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C4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7A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FC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E6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F5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BD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A0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EB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0F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5C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3779FA" w14:paraId="34565176" w14:textId="77777777" w:rsidTr="008D60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08D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23 Графики функций, строить и исследовать простейшие модели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B99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FC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A3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40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BD2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CB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BF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D8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47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7F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E2C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D7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3779FA" w14:paraId="6EEA8555" w14:textId="77777777" w:rsidTr="008D60C1">
        <w:tc>
          <w:tcPr>
            <w:tcW w:w="4219" w:type="dxa"/>
            <w:shd w:val="clear" w:color="auto" w:fill="auto"/>
          </w:tcPr>
          <w:p w14:paraId="6E7FD8E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b/>
                <w:sz w:val="20"/>
                <w:szCs w:val="20"/>
              </w:rPr>
              <w:t>Часть 2. Геометрия</w:t>
            </w:r>
          </w:p>
        </w:tc>
        <w:tc>
          <w:tcPr>
            <w:tcW w:w="485" w:type="dxa"/>
          </w:tcPr>
          <w:p w14:paraId="39B2241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021F432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045EE20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4711808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057DB4E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291A6A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68B26ED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20530DB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D41F6A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569F4D7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386B92F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85B3AC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8D60C1" w:rsidRPr="003779FA" w14:paraId="4F8D369F" w14:textId="77777777" w:rsidTr="008D60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120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24 Уметь выполнять действия с геометрическими фигурами/треугольник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67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089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4C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D77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245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A6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D4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C24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50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DE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E2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85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3779FA" w14:paraId="5A9D345D" w14:textId="77777777" w:rsidTr="008D60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416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25 Проводить доказательные рассуждения при решении задач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3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59D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29C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70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FB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40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F5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C1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680F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C2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BA9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8961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3779FA" w14:paraId="573E5F0F" w14:textId="77777777" w:rsidTr="008D60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C3C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734F2">
              <w:rPr>
                <w:rFonts w:ascii="TimesNewRoman" w:hAnsi="TimesNewRoman" w:cs="TimesNewRoman"/>
                <w:sz w:val="20"/>
                <w:szCs w:val="20"/>
              </w:rPr>
              <w:t>26 Уметь выполнять действия с геометрическими фигурами/окружность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7E8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F22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BD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36A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85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ACC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42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ED1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8A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F83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73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440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8D60C1" w:rsidRPr="003779FA" w14:paraId="22F4DC96" w14:textId="77777777" w:rsidTr="008D60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AB0D" w14:textId="77777777" w:rsidR="008D60C1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C9BDB14" w14:textId="77777777" w:rsidR="008D60C1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2306170" w14:textId="77777777" w:rsidR="008D60C1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516D0F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8CE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7A1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9E6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755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523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E7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3867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3D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9CD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944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DD98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C0B" w14:textId="77777777" w:rsidR="008D60C1" w:rsidRPr="003734F2" w:rsidRDefault="008D60C1" w:rsidP="00AB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4B767AF2" w14:textId="77777777" w:rsidR="008D60C1" w:rsidRDefault="008D60C1" w:rsidP="006A54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A50F42" w14:textId="253FD211" w:rsidR="008D60C1" w:rsidRPr="006A5423" w:rsidRDefault="008D60C1" w:rsidP="006A54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A9F4F" wp14:editId="17739C12">
            <wp:extent cx="6067425" cy="285734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3345" cy="287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0C1" w:rsidRPr="006A5423" w:rsidSect="006A542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8698" w14:textId="77777777" w:rsidR="006A5423" w:rsidRDefault="006A5423" w:rsidP="006A5423">
      <w:pPr>
        <w:spacing w:after="0" w:line="240" w:lineRule="auto"/>
      </w:pPr>
      <w:r>
        <w:separator/>
      </w:r>
    </w:p>
  </w:endnote>
  <w:endnote w:type="continuationSeparator" w:id="0">
    <w:p w14:paraId="6DCFC549" w14:textId="77777777" w:rsidR="006A5423" w:rsidRDefault="006A5423" w:rsidP="006A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A6E0" w14:textId="77777777" w:rsidR="006A5423" w:rsidRDefault="006A5423" w:rsidP="006A5423">
      <w:pPr>
        <w:spacing w:after="0" w:line="240" w:lineRule="auto"/>
      </w:pPr>
      <w:r>
        <w:separator/>
      </w:r>
    </w:p>
  </w:footnote>
  <w:footnote w:type="continuationSeparator" w:id="0">
    <w:p w14:paraId="4DEADFB8" w14:textId="77777777" w:rsidR="006A5423" w:rsidRDefault="006A5423" w:rsidP="006A5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A"/>
    <w:rsid w:val="000A075A"/>
    <w:rsid w:val="000C09CA"/>
    <w:rsid w:val="00153D51"/>
    <w:rsid w:val="0018344E"/>
    <w:rsid w:val="00187052"/>
    <w:rsid w:val="002200F4"/>
    <w:rsid w:val="003C2E44"/>
    <w:rsid w:val="0044006D"/>
    <w:rsid w:val="00540A08"/>
    <w:rsid w:val="00586FF8"/>
    <w:rsid w:val="005C457E"/>
    <w:rsid w:val="006273A7"/>
    <w:rsid w:val="006A5423"/>
    <w:rsid w:val="006C047F"/>
    <w:rsid w:val="0074194A"/>
    <w:rsid w:val="00870650"/>
    <w:rsid w:val="008970A9"/>
    <w:rsid w:val="008D60C1"/>
    <w:rsid w:val="008F7526"/>
    <w:rsid w:val="00991659"/>
    <w:rsid w:val="00A302B4"/>
    <w:rsid w:val="00AB2A99"/>
    <w:rsid w:val="00B17291"/>
    <w:rsid w:val="00B3312A"/>
    <w:rsid w:val="00B43E2E"/>
    <w:rsid w:val="00C0273D"/>
    <w:rsid w:val="00CE0799"/>
    <w:rsid w:val="00CF1597"/>
    <w:rsid w:val="00CF78BC"/>
    <w:rsid w:val="00D06336"/>
    <w:rsid w:val="00D222B8"/>
    <w:rsid w:val="00F4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B395"/>
  <w15:docId w15:val="{D3D6693B-9C4D-48B8-9463-FE2352F9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D51"/>
    <w:pPr>
      <w:keepNext/>
      <w:keepLines/>
      <w:widowControl w:val="0"/>
      <w:suppressAutoHyphens/>
      <w:overflowPunct w:val="0"/>
      <w:autoSpaceDE w:val="0"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D51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A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423"/>
  </w:style>
  <w:style w:type="paragraph" w:styleId="a5">
    <w:name w:val="footer"/>
    <w:basedOn w:val="a"/>
    <w:link w:val="a6"/>
    <w:uiPriority w:val="99"/>
    <w:unhideWhenUsed/>
    <w:rsid w:val="006A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2022</dc:creator>
  <cp:keywords/>
  <dc:description/>
  <cp:lastModifiedBy>almaz 2022</cp:lastModifiedBy>
  <cp:revision>8</cp:revision>
  <cp:lastPrinted>2022-11-22T13:03:00Z</cp:lastPrinted>
  <dcterms:created xsi:type="dcterms:W3CDTF">2022-11-17T14:17:00Z</dcterms:created>
  <dcterms:modified xsi:type="dcterms:W3CDTF">2023-04-03T13:59:00Z</dcterms:modified>
</cp:coreProperties>
</file>