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AC" w:rsidRPr="00E33CAC" w:rsidRDefault="00E33CAC" w:rsidP="00E33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Новгородская область, г. Боровичи, </w:t>
      </w:r>
    </w:p>
    <w:p w:rsidR="00E33CAC" w:rsidRPr="00E33CAC" w:rsidRDefault="00E33CAC" w:rsidP="00E33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МАОУ СОШ №8 с УИМ и АЯ</w:t>
      </w:r>
    </w:p>
    <w:p w:rsidR="00E33CAC" w:rsidRPr="00E33CAC" w:rsidRDefault="00E33CAC" w:rsidP="00E33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33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Покашникова</w:t>
      </w:r>
      <w:proofErr w:type="spellEnd"/>
      <w:r w:rsidRPr="00E33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Мария Владимировна, учитель биологии</w:t>
      </w:r>
    </w:p>
    <w:p w:rsidR="00E33CAC" w:rsidRDefault="00E33CAC" w:rsidP="00E33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54B80" w:rsidRPr="00B54B80" w:rsidRDefault="00B54B80" w:rsidP="00B54B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54B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Мастер-класс </w:t>
      </w:r>
    </w:p>
    <w:p w:rsidR="007B4CD2" w:rsidRPr="007B4CD2" w:rsidRDefault="007B4CD2" w:rsidP="00B54B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C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B4CD2">
        <w:rPr>
          <w:rFonts w:ascii="Times New Roman" w:hAnsi="Times New Roman" w:cs="Times New Roman"/>
          <w:sz w:val="28"/>
          <w:szCs w:val="28"/>
        </w:rPr>
        <w:t>Развитие ин</w:t>
      </w:r>
      <w:r w:rsidR="00D140B0">
        <w:rPr>
          <w:rFonts w:ascii="Times New Roman" w:hAnsi="Times New Roman" w:cs="Times New Roman"/>
          <w:sz w:val="28"/>
          <w:szCs w:val="28"/>
        </w:rPr>
        <w:t>теллектуаль</w:t>
      </w:r>
      <w:r w:rsidRPr="007B4CD2">
        <w:rPr>
          <w:rFonts w:ascii="Times New Roman" w:hAnsi="Times New Roman" w:cs="Times New Roman"/>
          <w:sz w:val="28"/>
          <w:szCs w:val="28"/>
        </w:rPr>
        <w:t>но-творческого потенциала через исследовательскую деятельность</w:t>
      </w:r>
      <w:r w:rsidRPr="007B4C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A48D9" w:rsidRDefault="00E56689" w:rsidP="003F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</w:t>
      </w:r>
      <w:r w:rsidR="00D140B0">
        <w:rPr>
          <w:rFonts w:ascii="Times New Roman" w:hAnsi="Times New Roman" w:cs="Times New Roman"/>
          <w:sz w:val="28"/>
          <w:szCs w:val="28"/>
        </w:rPr>
        <w:t>еги, я приглашаю вас к диалогу.</w:t>
      </w:r>
    </w:p>
    <w:p w:rsidR="004A48D9" w:rsidRDefault="004A48D9" w:rsidP="004A4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исследователи?</w:t>
      </w:r>
    </w:p>
    <w:p w:rsidR="004A48D9" w:rsidRPr="00BD4024" w:rsidRDefault="004A48D9" w:rsidP="004A4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8D9">
        <w:rPr>
          <w:rFonts w:ascii="Times New Roman" w:hAnsi="Times New Roman" w:cs="Times New Roman"/>
          <w:sz w:val="28"/>
          <w:szCs w:val="28"/>
        </w:rPr>
        <w:t>(</w:t>
      </w:r>
      <w:r w:rsidRPr="00BD4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Исследователи — лица, занимающиеся научными исследованиями, способствующие получению новых знаний</w:t>
      </w:r>
      <w:r w:rsidRPr="004A48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D4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D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8D9" w:rsidRPr="001057BC" w:rsidRDefault="004A48D9" w:rsidP="001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исследователей, </w:t>
      </w:r>
      <w:proofErr w:type="spellStart"/>
      <w:r w:rsidRPr="00105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первоткрывателей</w:t>
      </w:r>
      <w:proofErr w:type="spellEnd"/>
      <w:r w:rsidRPr="0010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 </w:t>
      </w:r>
    </w:p>
    <w:p w:rsidR="00D140B0" w:rsidRPr="001057BC" w:rsidRDefault="004A48D9" w:rsidP="001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Рычков</w:t>
      </w:r>
      <w:proofErr w:type="spellEnd"/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Петр Иванович, Аристотель, Пржевальский Николай Михайлович, Беринг </w:t>
      </w:r>
      <w:proofErr w:type="spellStart"/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Витус</w:t>
      </w:r>
      <w:proofErr w:type="spellEnd"/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Ионассен</w:t>
      </w:r>
      <w:proofErr w:type="spellEnd"/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Лихачев Дмитрий Сергеевич)</w:t>
      </w:r>
    </w:p>
    <w:p w:rsidR="001057BC" w:rsidRPr="001057BC" w:rsidRDefault="001057BC" w:rsidP="001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какими качествами обладают исследователи? </w:t>
      </w:r>
    </w:p>
    <w:p w:rsidR="001057BC" w:rsidRPr="001057BC" w:rsidRDefault="001057BC" w:rsidP="001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(Любознательность, жажда знаний, тяга к новому, неизведанному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аблюдательность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ерпение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ворчество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рудолюбие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ытливый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рудированный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Pr="00105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елеустремленный)</w:t>
      </w:r>
      <w:r w:rsidRPr="0010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7BC" w:rsidRPr="001057BC" w:rsidRDefault="001057BC" w:rsidP="00105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могут ли ученики быть исследователями? (….)</w:t>
      </w:r>
    </w:p>
    <w:p w:rsidR="008F2E1D" w:rsidRDefault="008E2AA9" w:rsidP="004A4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AA9">
        <w:rPr>
          <w:rFonts w:ascii="Times New Roman" w:hAnsi="Times New Roman" w:cs="Times New Roman"/>
          <w:sz w:val="28"/>
          <w:szCs w:val="28"/>
        </w:rPr>
        <w:t>Сложившаяся ситуация в быстро перестаивающемся</w:t>
      </w:r>
      <w:r>
        <w:rPr>
          <w:rFonts w:ascii="Times New Roman" w:hAnsi="Times New Roman" w:cs="Times New Roman"/>
          <w:sz w:val="28"/>
          <w:szCs w:val="28"/>
        </w:rPr>
        <w:t xml:space="preserve"> и развивающемся мире приводит к тому, что исследовательская компетентность является важным качеством, определяющим готовность будущего специалиста к профессиональной деятельности. </w:t>
      </w:r>
      <w:r w:rsidR="004F01F5">
        <w:rPr>
          <w:rFonts w:ascii="Times New Roman" w:hAnsi="Times New Roman" w:cs="Times New Roman"/>
          <w:sz w:val="28"/>
          <w:szCs w:val="28"/>
        </w:rPr>
        <w:t>ФГОС ВПО третьего поколения требуют, чтобы на этапе высшего профессионального образования</w:t>
      </w:r>
      <w:r w:rsidR="00E25C46">
        <w:rPr>
          <w:rFonts w:ascii="Times New Roman" w:hAnsi="Times New Roman" w:cs="Times New Roman"/>
          <w:sz w:val="28"/>
          <w:szCs w:val="28"/>
        </w:rPr>
        <w:t xml:space="preserve"> была организована целенаправленная работа, обеспечивающая развитие исследовательских способностей студентов, которые позволяют им быстро адаптироваться к новым изменяющимся условиям действительности, способствуют успешной реализации в выбранной профессии</w:t>
      </w:r>
      <w:r w:rsidR="00E131F1">
        <w:rPr>
          <w:rFonts w:ascii="Times New Roman" w:hAnsi="Times New Roman" w:cs="Times New Roman"/>
          <w:sz w:val="28"/>
          <w:szCs w:val="28"/>
        </w:rPr>
        <w:t xml:space="preserve"> и проявлению интеллектуального и творческого потенциала в различных отраслях познания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E131F1" w:rsidRDefault="003B3AA7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падение уровня подготовки выпускников школ самым серьезным образом сказывается на всей учебной и научной работе ведущих университетов страны, реализующих обучение на основе научных исследований.</w:t>
      </w:r>
      <w:r w:rsidR="009B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1D" w:rsidRDefault="009B4B6B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крупнейших математиков 20 века, Колмогоров Андрей Николаевич, писал: </w:t>
      </w:r>
      <w:r w:rsidR="003B3AA7" w:rsidRPr="009B4B6B">
        <w:rPr>
          <w:rFonts w:ascii="Times New Roman" w:hAnsi="Times New Roman" w:cs="Times New Roman"/>
          <w:sz w:val="28"/>
          <w:szCs w:val="28"/>
        </w:rPr>
        <w:t>«Не существует сколько-нибудь достоверных тестов на одаренность, кроме тех, которые проявляются в результате  активного участия хотя бы в самой маленькой поисковой исследовательской работе»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FA395A" w:rsidRDefault="00B56AD5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вовлечения научно-преподавательского потенциала университетов в совместную работу со школой могут быть существенно дополнены именно в части систематического развития исследовательских качеств будущих абитуриентов еще в школьном обучении. </w:t>
      </w:r>
      <w:r w:rsidR="00FA395A">
        <w:rPr>
          <w:rFonts w:ascii="Times New Roman" w:hAnsi="Times New Roman" w:cs="Times New Roman"/>
          <w:sz w:val="28"/>
          <w:szCs w:val="28"/>
        </w:rPr>
        <w:t>Известный психолог Савенков Александр Ильич, советский психолог: "от современного образования уже требуется не простое фрагментарное включение методов исследовательского обучения в практику, а целенаправленная работа по развитию исследовательских способностей, специально организованное обучение детей учениям и навыкам исследовательского поиска"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FA395A" w:rsidRDefault="00FA395A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национальной образовательной инициативе "Наша новая школа" подчеркнута необходимость исследовательского обучения, "чтобы научиться изобретать, понимать и осваивать новое, выражать собственные мысли, принимать решения"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4165E2" w:rsidRDefault="004165E2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формирования исследовательских умений заключается в систематическом и поэтапном включении учащихся в исследовательскую деятельность, начиная с начальной школы, развивая учебно-исследовательские умения в основной и старшей школе, организуя обучение на базе высшей школы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B54B80" w:rsidRDefault="00B54B80" w:rsidP="00B5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8254" cy="1797627"/>
            <wp:effectExtent l="19050" t="0" r="304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126" cy="179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E2" w:rsidRDefault="009F73CB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предлагаемая идея основывается на следующих предложениях:</w:t>
      </w:r>
    </w:p>
    <w:p w:rsidR="00A94691" w:rsidRPr="00A94691" w:rsidRDefault="00A94691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91">
        <w:rPr>
          <w:rFonts w:ascii="Times New Roman" w:hAnsi="Times New Roman" w:cs="Times New Roman"/>
          <w:sz w:val="28"/>
          <w:szCs w:val="28"/>
        </w:rPr>
        <w:t>- специальной задаче каждого урока;</w:t>
      </w:r>
    </w:p>
    <w:p w:rsidR="00A94691" w:rsidRPr="00A94691" w:rsidRDefault="00A94691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91">
        <w:rPr>
          <w:rFonts w:ascii="Times New Roman" w:hAnsi="Times New Roman" w:cs="Times New Roman"/>
          <w:sz w:val="28"/>
          <w:szCs w:val="28"/>
        </w:rPr>
        <w:t>- соблюдении в образовательном процессе педагогических условий и этапов развития исследовательских умений;</w:t>
      </w:r>
    </w:p>
    <w:p w:rsidR="00A94691" w:rsidRPr="00A94691" w:rsidRDefault="00A94691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91">
        <w:rPr>
          <w:rFonts w:ascii="Times New Roman" w:hAnsi="Times New Roman" w:cs="Times New Roman"/>
          <w:sz w:val="28"/>
          <w:szCs w:val="28"/>
        </w:rPr>
        <w:t>- определении учебного биологического содержания;</w:t>
      </w:r>
    </w:p>
    <w:p w:rsidR="00A94691" w:rsidRPr="00A94691" w:rsidRDefault="00A94691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91">
        <w:rPr>
          <w:rFonts w:ascii="Times New Roman" w:hAnsi="Times New Roman" w:cs="Times New Roman"/>
          <w:sz w:val="28"/>
          <w:szCs w:val="28"/>
        </w:rPr>
        <w:t>- включении методов и методических приёмов, дидактических средств, обеспечивающих эффективность развития исследовательских умений школьников.</w:t>
      </w:r>
    </w:p>
    <w:p w:rsidR="000F3DD9" w:rsidRDefault="000F3DD9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путь учителя начался не сразу: </w:t>
      </w:r>
      <w:r w:rsidRPr="00045C1C">
        <w:rPr>
          <w:rFonts w:ascii="Times New Roman" w:hAnsi="Times New Roman" w:cs="Times New Roman"/>
          <w:sz w:val="28"/>
          <w:szCs w:val="28"/>
        </w:rPr>
        <w:t>семь лет после окончания университета я проработала в Национальном парке «</w:t>
      </w:r>
      <w:r>
        <w:rPr>
          <w:rFonts w:ascii="Times New Roman" w:hAnsi="Times New Roman" w:cs="Times New Roman"/>
          <w:sz w:val="28"/>
          <w:szCs w:val="28"/>
        </w:rPr>
        <w:t xml:space="preserve">Валдайский» научным сотрудником, затем - инженером-экологом на газокомпрессорной станции в селе Зимогорье. </w:t>
      </w:r>
      <w:r w:rsidRPr="00045C1C">
        <w:rPr>
          <w:rFonts w:ascii="Times New Roman" w:hAnsi="Times New Roman" w:cs="Times New Roman"/>
          <w:sz w:val="28"/>
          <w:szCs w:val="28"/>
        </w:rPr>
        <w:t>Защитила кандидатскую диссертацию на тему: «Оценка состояния окружающей среды в насаждениях в зонах промышленных выбросов с</w:t>
      </w:r>
      <w:r>
        <w:rPr>
          <w:rFonts w:ascii="Times New Roman" w:hAnsi="Times New Roman" w:cs="Times New Roman"/>
          <w:sz w:val="28"/>
          <w:szCs w:val="28"/>
        </w:rPr>
        <w:t xml:space="preserve"> помощью растений-индикаторов» в Санкт-Петербургской государственной лесотехнической академии имени С. М. Кирова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5008CB" w:rsidRDefault="005008CB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решения поставленной проблемы наиболее актуальной будет задача включения элементов исследовательской деятельности учащихся на уроке. Однако эта проблема в педагогической науке остается недостаточно разработанной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7D5AA3" w:rsidRDefault="007D5AA3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Леонтович Александр Владимир</w:t>
      </w:r>
      <w:r w:rsidR="00602757">
        <w:rPr>
          <w:rFonts w:ascii="Times New Roman" w:hAnsi="Times New Roman" w:cs="Times New Roman"/>
          <w:sz w:val="28"/>
          <w:szCs w:val="28"/>
        </w:rPr>
        <w:t>ович</w:t>
      </w:r>
      <w:r>
        <w:rPr>
          <w:rFonts w:ascii="Times New Roman" w:hAnsi="Times New Roman" w:cs="Times New Roman"/>
          <w:sz w:val="28"/>
          <w:szCs w:val="28"/>
        </w:rPr>
        <w:t>, председатель Общероссийского общественного Движения "Исследователь"</w:t>
      </w:r>
      <w:r w:rsidR="00B82BAA">
        <w:rPr>
          <w:rFonts w:ascii="Times New Roman" w:hAnsi="Times New Roman" w:cs="Times New Roman"/>
          <w:sz w:val="28"/>
          <w:szCs w:val="28"/>
        </w:rPr>
        <w:t xml:space="preserve"> </w:t>
      </w:r>
      <w:r w:rsidR="00602757">
        <w:rPr>
          <w:rFonts w:ascii="Times New Roman" w:hAnsi="Times New Roman" w:cs="Times New Roman"/>
          <w:sz w:val="28"/>
          <w:szCs w:val="28"/>
        </w:rPr>
        <w:t xml:space="preserve">в своей кандидатской работе "Проектирование исследовательской деятельности учащихся" </w:t>
      </w:r>
      <w:r w:rsidR="00B82BAA">
        <w:rPr>
          <w:rFonts w:ascii="Times New Roman" w:hAnsi="Times New Roman" w:cs="Times New Roman"/>
          <w:sz w:val="28"/>
          <w:szCs w:val="28"/>
        </w:rPr>
        <w:t xml:space="preserve">дает определение термина "исследовательская деятельность": </w:t>
      </w:r>
      <w:r w:rsidR="00CC5A13">
        <w:rPr>
          <w:rFonts w:ascii="Times New Roman" w:hAnsi="Times New Roman" w:cs="Times New Roman"/>
          <w:sz w:val="28"/>
          <w:szCs w:val="28"/>
        </w:rPr>
        <w:t>"деятельность учащихся, связанная с решением учащимися творческой исследовательской задачи с заранее неизвестным решением..."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C65DAB" w:rsidRDefault="00C65DAB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условием организации ИДУ на уроке </w:t>
      </w:r>
      <w:r w:rsidR="00CC0C1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системность, включающая развитие всех составляющих профессиональной компетентности учителя и соответствие целей, методов, форм и средств развития.</w:t>
      </w:r>
    </w:p>
    <w:p w:rsidR="00C02C43" w:rsidRPr="00045C1C" w:rsidRDefault="00323D0D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далеко не все </w:t>
      </w:r>
      <w:r w:rsidR="00B54B8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54B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в реальном классе обладают достаточным уровнем для развития исследовательского варианта учебного процесса, на мой взгляд, наиболее эффективно при организации исследования на уроке сочетания фронтальной и групповой форм организации.   </w:t>
      </w:r>
      <w:r w:rsidR="00C65DAB">
        <w:rPr>
          <w:rFonts w:ascii="Times New Roman" w:hAnsi="Times New Roman" w:cs="Times New Roman"/>
          <w:sz w:val="28"/>
          <w:szCs w:val="28"/>
        </w:rPr>
        <w:t xml:space="preserve"> </w:t>
      </w:r>
      <w:r w:rsidR="00C4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80" w:rsidRDefault="00731705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Так, при изучении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5C1C">
        <w:rPr>
          <w:rFonts w:ascii="Times New Roman" w:hAnsi="Times New Roman" w:cs="Times New Roman"/>
          <w:sz w:val="28"/>
          <w:szCs w:val="28"/>
        </w:rPr>
        <w:t xml:space="preserve"> классе темы: «</w:t>
      </w:r>
      <w:r>
        <w:rPr>
          <w:rFonts w:ascii="Times New Roman" w:hAnsi="Times New Roman" w:cs="Times New Roman"/>
          <w:sz w:val="28"/>
          <w:szCs w:val="28"/>
        </w:rPr>
        <w:t>Роль птиц в природе, их значение для человека и охрана</w:t>
      </w:r>
      <w:r w:rsidRPr="00045C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 разбивается на группы по 4-6 человек. Каждой группе предлагается текст о роли и значении птиц в природе.</w:t>
      </w:r>
      <w:r w:rsidRPr="00045C1C">
        <w:rPr>
          <w:rFonts w:ascii="Times New Roman" w:hAnsi="Times New Roman" w:cs="Times New Roman"/>
          <w:sz w:val="28"/>
          <w:szCs w:val="28"/>
        </w:rPr>
        <w:t xml:space="preserve"> </w:t>
      </w:r>
      <w:r w:rsidR="00897410">
        <w:rPr>
          <w:rFonts w:ascii="Times New Roman" w:hAnsi="Times New Roman" w:cs="Times New Roman"/>
          <w:sz w:val="28"/>
          <w:szCs w:val="28"/>
        </w:rPr>
        <w:t>Далее организуется фронтальная работа по выяснению основных причин, сокращающих численность и видовое многообразие птиц.</w:t>
      </w:r>
    </w:p>
    <w:p w:rsidR="009F73CB" w:rsidRDefault="00897410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поисковой беседы на доске появляются записи, обобщающие ответы учащихся. Возникает вопрос: что необходимо сделать для охраны птиц?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при обучении опираться на методы проблемного изложения материала, организовать частично-поисковую деятельность учащихся, целенаправленно провожу обучение исследовательской деятельности через учебную работу</w:t>
      </w:r>
      <w:r w:rsidR="00B54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с изучения отдельных ступеней исследовательской деятельности учащихся: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проблемы;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темы исследования;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Формулировка целей исследования;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Догадка → выдвижение гипотезы;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Проверка гипотезы, выбор метода;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Анализ данных (интерпретация);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Оформление результатов;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Вывод.</w:t>
      </w:r>
    </w:p>
    <w:p w:rsidR="00EA6E9B" w:rsidRDefault="00EA6E9B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проблемы, определение темы и целей исследования, выдвижения - под руководством учителя, </w:t>
      </w:r>
      <w:r w:rsidR="009D1FE6">
        <w:rPr>
          <w:rFonts w:ascii="Times New Roman" w:hAnsi="Times New Roman" w:cs="Times New Roman"/>
          <w:sz w:val="28"/>
          <w:szCs w:val="28"/>
        </w:rPr>
        <w:t>затем в группах планируется эксперимент по проверке выдвинутой гипотез(</w:t>
      </w:r>
      <w:proofErr w:type="spellStart"/>
      <w:r w:rsidR="009D1FE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D1FE6">
        <w:rPr>
          <w:rFonts w:ascii="Times New Roman" w:hAnsi="Times New Roman" w:cs="Times New Roman"/>
          <w:sz w:val="28"/>
          <w:szCs w:val="28"/>
        </w:rPr>
        <w:t>). Каждая группа вырабатывает свой план эксперимента, а потом - в ходе фронтальной беседы под руководством учителя сравниваются разработанные планы и выбирается тот, который может достичь цели.</w:t>
      </w:r>
    </w:p>
    <w:p w:rsidR="004F7E4F" w:rsidRDefault="004F7E4F" w:rsidP="004F7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7557" cy="1613304"/>
            <wp:effectExtent l="19050" t="0" r="8493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177" cy="161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E6" w:rsidRDefault="009D1FE6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мотивированные школьники посещают исследовательские лаборатории, знакомятся с оборудованием, на котором учатся работать.</w:t>
      </w:r>
      <w:r w:rsidR="002D5173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2D5173">
        <w:rPr>
          <w:rFonts w:ascii="Times New Roman" w:hAnsi="Times New Roman" w:cs="Times New Roman"/>
          <w:sz w:val="28"/>
          <w:szCs w:val="28"/>
        </w:rPr>
        <w:lastRenderedPageBreak/>
        <w:t>подход способствует активизации познавательной деятельности и мотивационной готовност</w:t>
      </w:r>
      <w:r w:rsidR="00B54B80">
        <w:rPr>
          <w:rFonts w:ascii="Times New Roman" w:hAnsi="Times New Roman" w:cs="Times New Roman"/>
          <w:sz w:val="28"/>
          <w:szCs w:val="28"/>
        </w:rPr>
        <w:t>и.</w:t>
      </w:r>
    </w:p>
    <w:p w:rsidR="005F0D2E" w:rsidRPr="00814B99" w:rsidRDefault="00814B99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обучающиеся принимают активное участие в творческих предметных конкурсах и занимают призовые места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9D1FE6" w:rsidRPr="005008CB" w:rsidRDefault="003F0A0E" w:rsidP="00E566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8CB">
        <w:rPr>
          <w:rFonts w:ascii="Times New Roman" w:hAnsi="Times New Roman" w:cs="Times New Roman"/>
          <w:bCs/>
          <w:sz w:val="28"/>
          <w:szCs w:val="28"/>
        </w:rPr>
        <w:t>Модель ожидаемого результата педагогической деятельности в виде новообразований личности обучающегося</w:t>
      </w:r>
    </w:p>
    <w:p w:rsidR="009C6785" w:rsidRPr="005008CB" w:rsidRDefault="000E3636" w:rsidP="003175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8CB">
        <w:rPr>
          <w:rFonts w:ascii="Times New Roman" w:hAnsi="Times New Roman" w:cs="Times New Roman"/>
          <w:sz w:val="28"/>
          <w:szCs w:val="28"/>
        </w:rPr>
        <w:t>формирование активной, самостоятельной и инициативной позиции;</w:t>
      </w:r>
    </w:p>
    <w:p w:rsidR="009C6785" w:rsidRPr="005008CB" w:rsidRDefault="000E3636" w:rsidP="003175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8C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008C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008CB">
        <w:rPr>
          <w:rFonts w:ascii="Times New Roman" w:hAnsi="Times New Roman" w:cs="Times New Roman"/>
          <w:sz w:val="28"/>
          <w:szCs w:val="28"/>
        </w:rPr>
        <w:t xml:space="preserve"> умений и навыков: исследовательских, рефлексивных, </w:t>
      </w:r>
      <w:proofErr w:type="spellStart"/>
      <w:r w:rsidRPr="005008CB">
        <w:rPr>
          <w:rFonts w:ascii="Times New Roman" w:hAnsi="Times New Roman" w:cs="Times New Roman"/>
          <w:sz w:val="28"/>
          <w:szCs w:val="28"/>
        </w:rPr>
        <w:t>самооценочных</w:t>
      </w:r>
      <w:proofErr w:type="spellEnd"/>
      <w:r w:rsidRPr="005008CB">
        <w:rPr>
          <w:rFonts w:ascii="Times New Roman" w:hAnsi="Times New Roman" w:cs="Times New Roman"/>
          <w:sz w:val="28"/>
          <w:szCs w:val="28"/>
        </w:rPr>
        <w:t>;</w:t>
      </w:r>
    </w:p>
    <w:p w:rsidR="009C6785" w:rsidRPr="005008CB" w:rsidRDefault="000E3636" w:rsidP="003175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8CB">
        <w:rPr>
          <w:rFonts w:ascii="Times New Roman" w:hAnsi="Times New Roman" w:cs="Times New Roman"/>
          <w:sz w:val="28"/>
          <w:szCs w:val="28"/>
        </w:rPr>
        <w:t>формирование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9C6785" w:rsidRDefault="000E3636" w:rsidP="003175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8CB">
        <w:rPr>
          <w:rFonts w:ascii="Times New Roman" w:hAnsi="Times New Roman" w:cs="Times New Roman"/>
          <w:sz w:val="28"/>
          <w:szCs w:val="28"/>
        </w:rPr>
        <w:t>реализация принципа связи обучения с жизнью</w:t>
      </w:r>
      <w:r w:rsidR="00B54B80">
        <w:rPr>
          <w:rFonts w:ascii="Times New Roman" w:hAnsi="Times New Roman" w:cs="Times New Roman"/>
          <w:sz w:val="28"/>
          <w:szCs w:val="28"/>
        </w:rPr>
        <w:t>.</w:t>
      </w:r>
    </w:p>
    <w:p w:rsidR="00B501FC" w:rsidRDefault="00B501FC" w:rsidP="00E566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1FC">
        <w:rPr>
          <w:sz w:val="28"/>
          <w:szCs w:val="28"/>
        </w:rPr>
        <w:t>Здорово, когда тебе говорят "Здравствуйте, Мария Владимировна</w:t>
      </w:r>
      <w:r w:rsidR="00B54B80">
        <w:rPr>
          <w:sz w:val="28"/>
          <w:szCs w:val="28"/>
        </w:rPr>
        <w:t>!"</w:t>
      </w:r>
      <w:r w:rsidR="00B54B80" w:rsidRPr="00B54B80">
        <w:rPr>
          <w:sz w:val="28"/>
          <w:szCs w:val="28"/>
        </w:rPr>
        <w:t xml:space="preserve"> </w:t>
      </w:r>
      <w:r w:rsidR="00B54B80">
        <w:rPr>
          <w:sz w:val="28"/>
          <w:szCs w:val="28"/>
        </w:rPr>
        <w:t>Благодарим Вас за все, что Вы для нас сделали!</w:t>
      </w:r>
    </w:p>
    <w:p w:rsidR="00E87868" w:rsidRDefault="00E87868" w:rsidP="00E566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87868" w:rsidRDefault="00E87868" w:rsidP="00E566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9390C" w:rsidRPr="00E87868" w:rsidRDefault="00E87868" w:rsidP="00E878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 Н. А. Учебно-исследовательская деятельность школьников как один из методов формирования ключевых компетенций // Молодой ученый. — 2012. — №8. — С. 309-312.</w:t>
      </w:r>
    </w:p>
    <w:p w:rsidR="0039390C" w:rsidRPr="00E87868" w:rsidRDefault="00E87868" w:rsidP="00E878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8">
        <w:rPr>
          <w:rFonts w:ascii="Times New Roman" w:hAnsi="Times New Roman" w:cs="Times New Roman"/>
          <w:sz w:val="28"/>
          <w:szCs w:val="28"/>
        </w:rPr>
        <w:t xml:space="preserve">Леонтович А. В. Становление субъекта собственной деятельности в научно-практическом образовании школьников: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>…доктора психологических наук: 19.00.07/Леонтович Александр Владимирович; [Место защиты: ФГБНУ «ИИДСВ РАО]. - Москва, 2017. - 59 с.</w:t>
      </w:r>
    </w:p>
    <w:p w:rsidR="0039390C" w:rsidRPr="00E87868" w:rsidRDefault="00E87868" w:rsidP="00E878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8">
        <w:rPr>
          <w:rFonts w:ascii="Times New Roman" w:hAnsi="Times New Roman" w:cs="Times New Roman"/>
          <w:sz w:val="28"/>
          <w:szCs w:val="28"/>
        </w:rPr>
        <w:t xml:space="preserve">Савенков А. И. Педагогические основы развития продуктивного мышления одаренных детей: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…доктора педагогических наук: 13.00.01/Савенков Александр Ильич; [Место защиты: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Педагогич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>. ун-т]. - Москва, 2002. - 37 с.</w:t>
      </w:r>
    </w:p>
    <w:p w:rsidR="0039390C" w:rsidRPr="00E87868" w:rsidRDefault="00E87868" w:rsidP="00E878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868">
        <w:rPr>
          <w:rFonts w:ascii="Times New Roman" w:hAnsi="Times New Roman" w:cs="Times New Roman"/>
          <w:sz w:val="28"/>
          <w:szCs w:val="28"/>
        </w:rPr>
        <w:t>Середенко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 П. В. Развитие исследовательских умений и навыков младших школьников в условиях перехода к образовательным стандартам нового поколения: монография. Южно-Сахалинск: Изд-во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>, 2014. - 208 с.</w:t>
      </w:r>
    </w:p>
    <w:p w:rsidR="0039390C" w:rsidRPr="00E87868" w:rsidRDefault="00E87868" w:rsidP="00E878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8">
        <w:rPr>
          <w:rFonts w:ascii="Times New Roman" w:hAnsi="Times New Roman" w:cs="Times New Roman"/>
          <w:sz w:val="28"/>
          <w:szCs w:val="28"/>
        </w:rPr>
        <w:t xml:space="preserve">Шумакова Н. Б. Развитие общей одаренности детей в условиях школьного обучения: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…доктора психологических наук: 19.00.13 / Шумакова Наталья Борисовна; [Место защиты: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Психологич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 РАО]. - Москва, 2007. - 48 с.</w:t>
      </w:r>
    </w:p>
    <w:p w:rsidR="0039390C" w:rsidRPr="00E87868" w:rsidRDefault="00E87868" w:rsidP="00E878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8">
        <w:rPr>
          <w:rFonts w:ascii="Times New Roman" w:hAnsi="Times New Roman" w:cs="Times New Roman"/>
          <w:sz w:val="28"/>
          <w:szCs w:val="28"/>
        </w:rPr>
        <w:t xml:space="preserve">Шлык Наталья Сергеевна. Развитие исследовательских способностей учащихся гуманитарного                  профиля при изучении курса «Естествознания»: автореферат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. ... кандидата педагогических наук : 13.00.02 / Шлык Наталия Сергеевна; [Место защиты: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86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87868">
        <w:rPr>
          <w:rFonts w:ascii="Times New Roman" w:hAnsi="Times New Roman" w:cs="Times New Roman"/>
          <w:sz w:val="28"/>
          <w:szCs w:val="28"/>
        </w:rPr>
        <w:t>. ун-т]. - Москва, 2015. - 26 с.</w:t>
      </w:r>
    </w:p>
    <w:p w:rsidR="0039390C" w:rsidRPr="00E87868" w:rsidRDefault="00E87868" w:rsidP="00E878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87868">
        <w:rPr>
          <w:rFonts w:ascii="Times New Roman" w:hAnsi="Times New Roman" w:cs="Times New Roman"/>
          <w:sz w:val="28"/>
          <w:szCs w:val="28"/>
        </w:rPr>
        <w:t>://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Pr="00E87868">
        <w:rPr>
          <w:rFonts w:ascii="Times New Roman" w:hAnsi="Times New Roman" w:cs="Times New Roman"/>
          <w:sz w:val="28"/>
          <w:szCs w:val="28"/>
        </w:rPr>
        <w:t>.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7868">
        <w:rPr>
          <w:rFonts w:ascii="Times New Roman" w:hAnsi="Times New Roman" w:cs="Times New Roman"/>
          <w:sz w:val="28"/>
          <w:szCs w:val="28"/>
        </w:rPr>
        <w:t>/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razvitie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tvorcheskogo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potenciala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uchaschihsya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cherez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organizaciyu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issledovatelskoy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urokah</w:t>
      </w:r>
      <w:r w:rsidRPr="00E87868">
        <w:rPr>
          <w:rFonts w:ascii="Times New Roman" w:hAnsi="Times New Roman" w:cs="Times New Roman"/>
          <w:sz w:val="28"/>
          <w:szCs w:val="28"/>
        </w:rPr>
        <w:t>-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biologii</w:t>
      </w:r>
      <w:r w:rsidRPr="00E87868">
        <w:rPr>
          <w:rFonts w:ascii="Times New Roman" w:hAnsi="Times New Roman" w:cs="Times New Roman"/>
          <w:sz w:val="28"/>
          <w:szCs w:val="28"/>
        </w:rPr>
        <w:t>-950700.</w:t>
      </w:r>
      <w:r w:rsidRPr="00E87868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5008CB" w:rsidRPr="00B501FC" w:rsidRDefault="005008CB" w:rsidP="0089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08CB" w:rsidRPr="00B501FC" w:rsidSect="00A133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2F7"/>
    <w:multiLevelType w:val="multilevel"/>
    <w:tmpl w:val="33F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A7E1A"/>
    <w:multiLevelType w:val="hybridMultilevel"/>
    <w:tmpl w:val="ED3A6136"/>
    <w:lvl w:ilvl="0" w:tplc="F3CC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D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E8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A3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8F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E5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6A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E1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4F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D29A0"/>
    <w:multiLevelType w:val="hybridMultilevel"/>
    <w:tmpl w:val="52004E86"/>
    <w:lvl w:ilvl="0" w:tplc="CE423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E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49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2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0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2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2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8D090D"/>
    <w:rsid w:val="00002934"/>
    <w:rsid w:val="000E3636"/>
    <w:rsid w:val="000F3DD9"/>
    <w:rsid w:val="000F76CD"/>
    <w:rsid w:val="001057BC"/>
    <w:rsid w:val="00114CBE"/>
    <w:rsid w:val="001526E7"/>
    <w:rsid w:val="001B7085"/>
    <w:rsid w:val="001D3D9F"/>
    <w:rsid w:val="00214056"/>
    <w:rsid w:val="00243EAA"/>
    <w:rsid w:val="002D5173"/>
    <w:rsid w:val="00317589"/>
    <w:rsid w:val="00323D0D"/>
    <w:rsid w:val="00354921"/>
    <w:rsid w:val="0036724F"/>
    <w:rsid w:val="0039390C"/>
    <w:rsid w:val="003B3AA7"/>
    <w:rsid w:val="003B6EF0"/>
    <w:rsid w:val="003D2CB5"/>
    <w:rsid w:val="003F0A0E"/>
    <w:rsid w:val="003F2891"/>
    <w:rsid w:val="004165E2"/>
    <w:rsid w:val="00471A0B"/>
    <w:rsid w:val="004A48D9"/>
    <w:rsid w:val="004F01F5"/>
    <w:rsid w:val="004F7E4F"/>
    <w:rsid w:val="005008CB"/>
    <w:rsid w:val="005F0D2E"/>
    <w:rsid w:val="005F2816"/>
    <w:rsid w:val="00602757"/>
    <w:rsid w:val="006A604C"/>
    <w:rsid w:val="006B528F"/>
    <w:rsid w:val="007231FC"/>
    <w:rsid w:val="00731705"/>
    <w:rsid w:val="007B4CD2"/>
    <w:rsid w:val="007D5AA3"/>
    <w:rsid w:val="00814B99"/>
    <w:rsid w:val="00831B10"/>
    <w:rsid w:val="00874619"/>
    <w:rsid w:val="00897410"/>
    <w:rsid w:val="008D090D"/>
    <w:rsid w:val="008E2AA9"/>
    <w:rsid w:val="008F20A1"/>
    <w:rsid w:val="008F2E1D"/>
    <w:rsid w:val="008F7451"/>
    <w:rsid w:val="009157EE"/>
    <w:rsid w:val="009B4B6B"/>
    <w:rsid w:val="009C1054"/>
    <w:rsid w:val="009C6785"/>
    <w:rsid w:val="009D1FE6"/>
    <w:rsid w:val="009F73CB"/>
    <w:rsid w:val="00A13346"/>
    <w:rsid w:val="00A94691"/>
    <w:rsid w:val="00AD5529"/>
    <w:rsid w:val="00B501FC"/>
    <w:rsid w:val="00B54B80"/>
    <w:rsid w:val="00B56AD5"/>
    <w:rsid w:val="00B60F16"/>
    <w:rsid w:val="00B74F03"/>
    <w:rsid w:val="00B82BAA"/>
    <w:rsid w:val="00B830AE"/>
    <w:rsid w:val="00C02C43"/>
    <w:rsid w:val="00C2232C"/>
    <w:rsid w:val="00C44A51"/>
    <w:rsid w:val="00C47C1A"/>
    <w:rsid w:val="00C65DAB"/>
    <w:rsid w:val="00C6651C"/>
    <w:rsid w:val="00CC0C18"/>
    <w:rsid w:val="00CC5A13"/>
    <w:rsid w:val="00CF3360"/>
    <w:rsid w:val="00D140B0"/>
    <w:rsid w:val="00E131F1"/>
    <w:rsid w:val="00E25C46"/>
    <w:rsid w:val="00E33CAC"/>
    <w:rsid w:val="00E56689"/>
    <w:rsid w:val="00E87868"/>
    <w:rsid w:val="00EA6E9B"/>
    <w:rsid w:val="00F85EB7"/>
    <w:rsid w:val="00FA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705"/>
    <w:rPr>
      <w:b/>
      <w:bCs/>
    </w:rPr>
  </w:style>
  <w:style w:type="paragraph" w:styleId="a4">
    <w:name w:val="Normal (Web)"/>
    <w:basedOn w:val="a"/>
    <w:uiPriority w:val="99"/>
    <w:semiHidden/>
    <w:unhideWhenUsed/>
    <w:rsid w:val="00B5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4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0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00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2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2022-08-13T11:03:00Z</dcterms:created>
  <dcterms:modified xsi:type="dcterms:W3CDTF">2022-08-19T13:12:00Z</dcterms:modified>
</cp:coreProperties>
</file>