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01" w:rsidRPr="007210AC" w:rsidRDefault="002B3EB1" w:rsidP="005539C7">
      <w:pPr>
        <w:spacing w:after="0"/>
        <w:jc w:val="center"/>
        <w:rPr>
          <w:szCs w:val="24"/>
        </w:rPr>
      </w:pPr>
      <w:r w:rsidRPr="007210AC">
        <w:rPr>
          <w:b/>
          <w:szCs w:val="24"/>
        </w:rPr>
        <w:t>Современный урок: дистанционное обучение</w:t>
      </w:r>
      <w:r w:rsidR="00CA0401" w:rsidRPr="007210AC">
        <w:rPr>
          <w:szCs w:val="24"/>
        </w:rPr>
        <w:t xml:space="preserve"> «Треугольник и его виды»</w:t>
      </w:r>
    </w:p>
    <w:p w:rsidR="00CA0401" w:rsidRPr="007210AC" w:rsidRDefault="00CA0401" w:rsidP="008543FF">
      <w:pPr>
        <w:spacing w:after="0"/>
        <w:ind w:firstLine="709"/>
        <w:jc w:val="center"/>
        <w:rPr>
          <w:szCs w:val="24"/>
        </w:rPr>
      </w:pPr>
    </w:p>
    <w:p w:rsidR="00CA0401" w:rsidRPr="007210AC" w:rsidRDefault="00CA0401" w:rsidP="008543FF">
      <w:pPr>
        <w:spacing w:after="0"/>
        <w:ind w:firstLine="709"/>
        <w:jc w:val="center"/>
        <w:rPr>
          <w:szCs w:val="24"/>
        </w:rPr>
      </w:pPr>
    </w:p>
    <w:p w:rsidR="00CA0401" w:rsidRPr="007210AC" w:rsidRDefault="00CA0401" w:rsidP="008543FF">
      <w:pPr>
        <w:spacing w:after="0"/>
        <w:ind w:firstLine="709"/>
        <w:jc w:val="right"/>
        <w:rPr>
          <w:szCs w:val="24"/>
        </w:rPr>
      </w:pPr>
      <w:proofErr w:type="gramStart"/>
      <w:r w:rsidRPr="007210AC">
        <w:rPr>
          <w:szCs w:val="24"/>
        </w:rPr>
        <w:t>Учитель:  Кирилина</w:t>
      </w:r>
      <w:proofErr w:type="gramEnd"/>
      <w:r w:rsidRPr="007210AC">
        <w:rPr>
          <w:szCs w:val="24"/>
        </w:rPr>
        <w:t xml:space="preserve"> Юлия Николаевна,</w:t>
      </w:r>
    </w:p>
    <w:p w:rsidR="00CA0401" w:rsidRPr="007210AC" w:rsidRDefault="00CA0401" w:rsidP="008543FF">
      <w:pPr>
        <w:spacing w:after="0"/>
        <w:ind w:firstLine="709"/>
        <w:jc w:val="right"/>
        <w:rPr>
          <w:szCs w:val="24"/>
        </w:rPr>
      </w:pPr>
      <w:r w:rsidRPr="007210AC">
        <w:rPr>
          <w:szCs w:val="24"/>
        </w:rPr>
        <w:t xml:space="preserve">учитель математики, </w:t>
      </w:r>
    </w:p>
    <w:p w:rsidR="00CA0401" w:rsidRPr="007210AC" w:rsidRDefault="00CA0401" w:rsidP="008543FF">
      <w:pPr>
        <w:spacing w:after="0"/>
        <w:ind w:firstLine="709"/>
        <w:jc w:val="right"/>
        <w:rPr>
          <w:szCs w:val="24"/>
        </w:rPr>
      </w:pPr>
      <w:r w:rsidRPr="007210AC">
        <w:rPr>
          <w:szCs w:val="24"/>
        </w:rPr>
        <w:t>МБОУ «</w:t>
      </w:r>
      <w:proofErr w:type="spellStart"/>
      <w:r w:rsidRPr="007210AC">
        <w:rPr>
          <w:szCs w:val="24"/>
        </w:rPr>
        <w:t>Якиманско</w:t>
      </w:r>
      <w:proofErr w:type="spellEnd"/>
      <w:r w:rsidRPr="007210AC">
        <w:rPr>
          <w:szCs w:val="24"/>
        </w:rPr>
        <w:t>-Слободская СОШ»</w:t>
      </w:r>
      <w:r w:rsidR="00630171" w:rsidRPr="007210AC">
        <w:rPr>
          <w:szCs w:val="24"/>
        </w:rPr>
        <w:t>,</w:t>
      </w:r>
    </w:p>
    <w:p w:rsidR="00630171" w:rsidRPr="007210AC" w:rsidRDefault="00630171" w:rsidP="008543FF">
      <w:pPr>
        <w:spacing w:after="0"/>
        <w:ind w:firstLine="709"/>
        <w:jc w:val="right"/>
        <w:rPr>
          <w:szCs w:val="24"/>
        </w:rPr>
      </w:pPr>
      <w:r w:rsidRPr="007210AC">
        <w:rPr>
          <w:szCs w:val="24"/>
        </w:rPr>
        <w:t>Владимирская область</w:t>
      </w:r>
    </w:p>
    <w:p w:rsidR="00CA0401" w:rsidRPr="007210AC" w:rsidRDefault="00CA0401" w:rsidP="008543FF">
      <w:pPr>
        <w:spacing w:after="0"/>
        <w:ind w:firstLine="709"/>
        <w:jc w:val="right"/>
        <w:rPr>
          <w:szCs w:val="24"/>
        </w:rPr>
      </w:pPr>
    </w:p>
    <w:p w:rsidR="00CA0401" w:rsidRPr="007210AC" w:rsidRDefault="00CA0401" w:rsidP="008543FF">
      <w:pPr>
        <w:spacing w:after="0"/>
        <w:ind w:firstLine="709"/>
        <w:jc w:val="center"/>
        <w:rPr>
          <w:b/>
          <w:szCs w:val="24"/>
        </w:rPr>
      </w:pPr>
      <w:r w:rsidRPr="007210AC">
        <w:rPr>
          <w:b/>
          <w:szCs w:val="24"/>
        </w:rPr>
        <w:t>Пояснительная записка к уроку:</w:t>
      </w:r>
    </w:p>
    <w:p w:rsidR="0068748A" w:rsidRPr="007210AC" w:rsidRDefault="009E2DBA" w:rsidP="00F52486">
      <w:pPr>
        <w:spacing w:after="0"/>
        <w:jc w:val="both"/>
        <w:rPr>
          <w:b/>
          <w:szCs w:val="24"/>
        </w:rPr>
      </w:pPr>
      <w:r w:rsidRPr="007210AC">
        <w:rPr>
          <w:szCs w:val="24"/>
        </w:rPr>
        <w:t xml:space="preserve"> </w:t>
      </w:r>
      <w:r w:rsidR="00FA1D2F" w:rsidRPr="007210AC">
        <w:rPr>
          <w:szCs w:val="24"/>
        </w:rPr>
        <w:t xml:space="preserve">         У</w:t>
      </w:r>
      <w:r w:rsidR="00164384" w:rsidRPr="007210AC">
        <w:rPr>
          <w:szCs w:val="24"/>
        </w:rPr>
        <w:t xml:space="preserve">рок математики в 5 классе по теме «Треугольник и его виды». </w:t>
      </w:r>
      <w:r w:rsidR="00F84B0D" w:rsidRPr="007210AC">
        <w:rPr>
          <w:szCs w:val="24"/>
        </w:rPr>
        <w:t xml:space="preserve">Данный урок предлагается для дистанционного обучения. Тип урока: комплексный урок изучения новых знаний. На уроке используются </w:t>
      </w:r>
      <w:r w:rsidR="00F84B0D" w:rsidRPr="007210AC">
        <w:rPr>
          <w:color w:val="333333"/>
          <w:szCs w:val="24"/>
        </w:rPr>
        <w:t>информационно-коммуникационные технологии.</w:t>
      </w:r>
      <w:r w:rsidR="00F84B0D" w:rsidRPr="007210AC">
        <w:rPr>
          <w:szCs w:val="24"/>
        </w:rPr>
        <w:t xml:space="preserve"> </w:t>
      </w:r>
      <w:r w:rsidRPr="007210AC">
        <w:rPr>
          <w:szCs w:val="24"/>
        </w:rPr>
        <w:t xml:space="preserve">Урок использует образовательные ресурсы </w:t>
      </w:r>
      <w:proofErr w:type="spellStart"/>
      <w:r w:rsidRPr="007210AC">
        <w:rPr>
          <w:szCs w:val="24"/>
        </w:rPr>
        <w:t>youtube</w:t>
      </w:r>
      <w:proofErr w:type="spellEnd"/>
      <w:r w:rsidR="00F84B0D" w:rsidRPr="007210AC">
        <w:rPr>
          <w:szCs w:val="24"/>
        </w:rPr>
        <w:t>, learningapps.org</w:t>
      </w:r>
      <w:r w:rsidRPr="007210AC">
        <w:rPr>
          <w:szCs w:val="24"/>
        </w:rPr>
        <w:t xml:space="preserve">. </w:t>
      </w:r>
      <w:r w:rsidR="00164384" w:rsidRPr="007210AC">
        <w:rPr>
          <w:szCs w:val="24"/>
        </w:rPr>
        <w:t>Этот урок следует после изучения учащимися тем «Виды углов», «Многоугольники. Равные фигуры», что является хорошей базой для изучения новой темы. Учащиеся уже знают, что такое угол, виды углов, единицы измерения углов,</w:t>
      </w:r>
      <w:r w:rsidRPr="007210AC">
        <w:rPr>
          <w:szCs w:val="24"/>
        </w:rPr>
        <w:t xml:space="preserve"> какие фигуры являются примерами многоугольников,</w:t>
      </w:r>
      <w:r w:rsidR="00164384" w:rsidRPr="007210AC">
        <w:rPr>
          <w:szCs w:val="24"/>
        </w:rPr>
        <w:t xml:space="preserve"> способы определения периметра многоугольника. Обучающая цель данного урока направлена на: - развитие навыков</w:t>
      </w:r>
      <w:r w:rsidR="00FA1D2F" w:rsidRPr="007210AC">
        <w:rPr>
          <w:szCs w:val="24"/>
        </w:rPr>
        <w:t xml:space="preserve"> сравнения, аналогии, классификации</w:t>
      </w:r>
      <w:r w:rsidR="00164384" w:rsidRPr="007210AC">
        <w:rPr>
          <w:szCs w:val="24"/>
        </w:rPr>
        <w:t xml:space="preserve">; - формирование навыков нахождения </w:t>
      </w:r>
      <w:r w:rsidR="00FA1D2F" w:rsidRPr="007210AC">
        <w:rPr>
          <w:szCs w:val="24"/>
        </w:rPr>
        <w:t>периметра для разных видов треугольников</w:t>
      </w:r>
      <w:r w:rsidR="00164384" w:rsidRPr="007210AC">
        <w:rPr>
          <w:szCs w:val="24"/>
        </w:rPr>
        <w:t>; - практического применения полученных знаний. Приоритетом данного урока является развитие познавательной деятельности каждого учащихся посредством использования</w:t>
      </w:r>
      <w:r w:rsidRPr="007210AC">
        <w:rPr>
          <w:szCs w:val="24"/>
        </w:rPr>
        <w:t xml:space="preserve"> платформы learningapps.org.</w:t>
      </w:r>
      <w:r w:rsidR="00164384" w:rsidRPr="007210AC">
        <w:rPr>
          <w:szCs w:val="24"/>
        </w:rPr>
        <w:t xml:space="preserve"> </w:t>
      </w:r>
      <w:r w:rsidRPr="007210AC">
        <w:rPr>
          <w:szCs w:val="24"/>
        </w:rPr>
        <w:t>Её</w:t>
      </w:r>
      <w:r w:rsidR="00164384" w:rsidRPr="007210AC">
        <w:rPr>
          <w:szCs w:val="24"/>
        </w:rPr>
        <w:t xml:space="preserve"> применение способно значительно повысить активность всех школьников</w:t>
      </w:r>
      <w:r w:rsidRPr="007210AC">
        <w:rPr>
          <w:szCs w:val="24"/>
        </w:rPr>
        <w:t>.</w:t>
      </w:r>
    </w:p>
    <w:p w:rsidR="00CA0401" w:rsidRPr="007210AC" w:rsidRDefault="00CA0401" w:rsidP="00F52486">
      <w:pPr>
        <w:spacing w:after="0"/>
        <w:ind w:firstLine="709"/>
        <w:jc w:val="both"/>
        <w:rPr>
          <w:szCs w:val="24"/>
        </w:rPr>
      </w:pPr>
      <w:r w:rsidRPr="007210AC">
        <w:rPr>
          <w:b/>
          <w:szCs w:val="24"/>
        </w:rPr>
        <w:t>Цель урока:</w:t>
      </w:r>
      <w:r w:rsidRPr="007210AC">
        <w:rPr>
          <w:szCs w:val="24"/>
        </w:rPr>
        <w:t xml:space="preserve"> </w:t>
      </w:r>
      <w:r w:rsidR="004F508C" w:rsidRPr="007210AC">
        <w:rPr>
          <w:szCs w:val="24"/>
        </w:rPr>
        <w:t xml:space="preserve">Создание условий для формирования </w:t>
      </w:r>
      <w:r w:rsidRPr="007210AC">
        <w:rPr>
          <w:szCs w:val="24"/>
        </w:rPr>
        <w:t>понятия</w:t>
      </w:r>
      <w:r w:rsidR="004F508C" w:rsidRPr="007210AC">
        <w:rPr>
          <w:szCs w:val="24"/>
        </w:rPr>
        <w:t xml:space="preserve"> треугольник</w:t>
      </w:r>
      <w:r w:rsidRPr="007210AC">
        <w:rPr>
          <w:szCs w:val="24"/>
        </w:rPr>
        <w:t xml:space="preserve">, </w:t>
      </w:r>
      <w:r w:rsidR="004F508C" w:rsidRPr="007210AC">
        <w:rPr>
          <w:szCs w:val="24"/>
        </w:rPr>
        <w:t xml:space="preserve">видов треугольника, </w:t>
      </w:r>
      <w:r w:rsidRPr="007210AC">
        <w:rPr>
          <w:szCs w:val="24"/>
        </w:rPr>
        <w:t>создавать обобщения, устанавливать аналоги, классифицировать.</w:t>
      </w:r>
    </w:p>
    <w:p w:rsidR="00CA0401" w:rsidRPr="007210AC" w:rsidRDefault="00CA0401" w:rsidP="00F52486">
      <w:pPr>
        <w:spacing w:after="0"/>
        <w:ind w:firstLine="709"/>
        <w:jc w:val="both"/>
        <w:rPr>
          <w:b/>
          <w:szCs w:val="24"/>
        </w:rPr>
      </w:pPr>
      <w:r w:rsidRPr="007210AC">
        <w:rPr>
          <w:b/>
          <w:szCs w:val="24"/>
        </w:rPr>
        <w:t>Планируемые результаты обучения:</w:t>
      </w:r>
    </w:p>
    <w:p w:rsidR="00CA0401" w:rsidRPr="007210AC" w:rsidRDefault="00CA0401" w:rsidP="00F52486">
      <w:pPr>
        <w:spacing w:after="0"/>
        <w:ind w:firstLine="709"/>
        <w:jc w:val="both"/>
        <w:rPr>
          <w:szCs w:val="24"/>
        </w:rPr>
      </w:pPr>
      <w:r w:rsidRPr="007210AC">
        <w:rPr>
          <w:i/>
          <w:szCs w:val="24"/>
        </w:rPr>
        <w:t>Личностные:</w:t>
      </w:r>
      <w:r w:rsidRPr="007210AC">
        <w:rPr>
          <w:szCs w:val="24"/>
        </w:rPr>
        <w:t xml:space="preserve"> вызвать интерес к изучению темы и желание применить приобретённые знания и умения, формировать умение работать самостоятельно и находить решения.</w:t>
      </w:r>
    </w:p>
    <w:p w:rsidR="00CA0401" w:rsidRPr="007210AC" w:rsidRDefault="00CA0401" w:rsidP="00F52486">
      <w:pPr>
        <w:spacing w:after="0"/>
        <w:ind w:firstLine="709"/>
        <w:jc w:val="both"/>
        <w:rPr>
          <w:szCs w:val="24"/>
        </w:rPr>
      </w:pPr>
      <w:proofErr w:type="spellStart"/>
      <w:r w:rsidRPr="007210AC">
        <w:rPr>
          <w:i/>
          <w:szCs w:val="24"/>
        </w:rPr>
        <w:t>Метапредметные</w:t>
      </w:r>
      <w:proofErr w:type="spellEnd"/>
      <w:r w:rsidRPr="007210AC">
        <w:rPr>
          <w:i/>
          <w:szCs w:val="24"/>
        </w:rPr>
        <w:t>:</w:t>
      </w:r>
      <w:r w:rsidRPr="007210AC">
        <w:rPr>
          <w:szCs w:val="24"/>
        </w:rPr>
        <w:t xml:space="preserve"> </w:t>
      </w:r>
      <w:r w:rsidRPr="007210AC">
        <w:rPr>
          <w:color w:val="000000"/>
          <w:szCs w:val="24"/>
          <w:shd w:val="clear" w:color="auto" w:fill="FFFFFF"/>
        </w:rPr>
        <w:t>формировать умение определять понятия, создавать обобщения, устанавливать аналогии, классифициро</w:t>
      </w:r>
      <w:r w:rsidRPr="007210AC">
        <w:rPr>
          <w:color w:val="000000"/>
          <w:szCs w:val="24"/>
          <w:shd w:val="clear" w:color="auto" w:fill="FFFFFF"/>
        </w:rPr>
        <w:softHyphen/>
        <w:t>вать</w:t>
      </w:r>
      <w:r w:rsidR="008F3D51" w:rsidRPr="007210AC">
        <w:rPr>
          <w:color w:val="000000"/>
          <w:szCs w:val="24"/>
          <w:shd w:val="clear" w:color="auto" w:fill="FFFFFF"/>
        </w:rPr>
        <w:t>.</w:t>
      </w:r>
    </w:p>
    <w:p w:rsidR="00CA0401" w:rsidRPr="007210AC" w:rsidRDefault="00CA0401" w:rsidP="00F52486">
      <w:pPr>
        <w:spacing w:after="0"/>
        <w:ind w:firstLine="709"/>
        <w:jc w:val="both"/>
        <w:rPr>
          <w:szCs w:val="24"/>
        </w:rPr>
      </w:pPr>
      <w:r w:rsidRPr="007210AC">
        <w:rPr>
          <w:i/>
          <w:szCs w:val="24"/>
        </w:rPr>
        <w:t>Предметные:</w:t>
      </w:r>
      <w:r w:rsidRPr="007210AC">
        <w:rPr>
          <w:szCs w:val="24"/>
        </w:rPr>
        <w:t xml:space="preserve"> научить учащихся классифицировать треугольники по видам их углов и по количеству равных сторон.</w:t>
      </w:r>
    </w:p>
    <w:p w:rsidR="008543FF" w:rsidRPr="007210AC" w:rsidRDefault="00CA0401" w:rsidP="00F52486">
      <w:pPr>
        <w:pStyle w:val="a7"/>
        <w:ind w:firstLine="709"/>
        <w:jc w:val="both"/>
        <w:rPr>
          <w:rFonts w:ascii="Times New Roman" w:hAnsi="Times New Roman" w:cs="Times New Roman"/>
          <w:sz w:val="24"/>
          <w:szCs w:val="24"/>
        </w:rPr>
      </w:pPr>
      <w:r w:rsidRPr="007210AC">
        <w:rPr>
          <w:rFonts w:ascii="Times New Roman" w:hAnsi="Times New Roman" w:cs="Times New Roman"/>
          <w:b/>
          <w:sz w:val="24"/>
          <w:szCs w:val="24"/>
        </w:rPr>
        <w:t>УУД:</w:t>
      </w:r>
      <w:r w:rsidRPr="007210AC">
        <w:rPr>
          <w:rFonts w:ascii="Times New Roman" w:hAnsi="Times New Roman" w:cs="Times New Roman"/>
          <w:sz w:val="24"/>
          <w:szCs w:val="24"/>
        </w:rPr>
        <w:t xml:space="preserve"> </w:t>
      </w:r>
      <w:r w:rsidR="008543FF" w:rsidRPr="007210AC">
        <w:rPr>
          <w:rFonts w:ascii="Times New Roman" w:hAnsi="Times New Roman" w:cs="Times New Roman"/>
          <w:bCs/>
          <w:i/>
          <w:sz w:val="24"/>
          <w:szCs w:val="24"/>
        </w:rPr>
        <w:t>Предметные:</w:t>
      </w:r>
      <w:r w:rsidR="00F84B0D" w:rsidRPr="007210AC">
        <w:rPr>
          <w:rFonts w:ascii="Times New Roman" w:hAnsi="Times New Roman" w:cs="Times New Roman"/>
          <w:sz w:val="24"/>
          <w:szCs w:val="24"/>
        </w:rPr>
        <w:t xml:space="preserve"> называют</w:t>
      </w:r>
      <w:r w:rsidR="008543FF" w:rsidRPr="007210AC">
        <w:rPr>
          <w:rFonts w:ascii="Times New Roman" w:hAnsi="Times New Roman" w:cs="Times New Roman"/>
          <w:sz w:val="24"/>
          <w:szCs w:val="24"/>
        </w:rPr>
        <w:t xml:space="preserve"> элементы</w:t>
      </w:r>
      <w:r w:rsidR="00F84B0D" w:rsidRPr="007210AC">
        <w:rPr>
          <w:rFonts w:ascii="Times New Roman" w:hAnsi="Times New Roman" w:cs="Times New Roman"/>
          <w:sz w:val="24"/>
          <w:szCs w:val="24"/>
        </w:rPr>
        <w:t xml:space="preserve"> треугольника</w:t>
      </w:r>
      <w:r w:rsidR="008543FF" w:rsidRPr="007210AC">
        <w:rPr>
          <w:rFonts w:ascii="Times New Roman" w:hAnsi="Times New Roman" w:cs="Times New Roman"/>
          <w:sz w:val="24"/>
          <w:szCs w:val="24"/>
        </w:rPr>
        <w:t>; умеют различать на чертеже прямоугольный, тупоугольный и остроугольный, равнобедренный, равносторонний, разносторонний треугольники, правильно называть, строить треугольник. Знают формулу для нахождения периметра треугольника; умеют сравнивать углы и треугольники, различать треугольники по виду углов; умеют применять формулу для нахождения периметра треугольника; умеют приводить примеры использование фигуры треугольник в окружающем мире т.е. на практике.</w:t>
      </w:r>
    </w:p>
    <w:p w:rsidR="008543FF" w:rsidRPr="007210AC" w:rsidRDefault="008543FF" w:rsidP="00F52486">
      <w:pPr>
        <w:pStyle w:val="a7"/>
        <w:ind w:firstLine="709"/>
        <w:jc w:val="both"/>
        <w:rPr>
          <w:rFonts w:ascii="Times New Roman" w:hAnsi="Times New Roman" w:cs="Times New Roman"/>
          <w:i/>
          <w:sz w:val="24"/>
          <w:szCs w:val="24"/>
        </w:rPr>
      </w:pPr>
      <w:proofErr w:type="spellStart"/>
      <w:r w:rsidRPr="007210AC">
        <w:rPr>
          <w:rFonts w:ascii="Times New Roman" w:hAnsi="Times New Roman" w:cs="Times New Roman"/>
          <w:bCs/>
          <w:i/>
          <w:sz w:val="24"/>
          <w:szCs w:val="24"/>
        </w:rPr>
        <w:t>Метапредметные</w:t>
      </w:r>
      <w:proofErr w:type="spellEnd"/>
      <w:r w:rsidRPr="007210AC">
        <w:rPr>
          <w:rFonts w:ascii="Times New Roman" w:hAnsi="Times New Roman" w:cs="Times New Roman"/>
          <w:bCs/>
          <w:i/>
          <w:sz w:val="24"/>
          <w:szCs w:val="24"/>
        </w:rPr>
        <w:t>:</w:t>
      </w:r>
    </w:p>
    <w:p w:rsidR="008543FF" w:rsidRPr="007210AC" w:rsidRDefault="008543FF" w:rsidP="00F52486">
      <w:pPr>
        <w:pStyle w:val="a7"/>
        <w:ind w:firstLine="709"/>
        <w:jc w:val="both"/>
        <w:rPr>
          <w:rFonts w:ascii="Times New Roman" w:hAnsi="Times New Roman" w:cs="Times New Roman"/>
          <w:sz w:val="24"/>
          <w:szCs w:val="24"/>
        </w:rPr>
      </w:pPr>
      <w:r w:rsidRPr="007210AC">
        <w:rPr>
          <w:rFonts w:ascii="Times New Roman" w:hAnsi="Times New Roman" w:cs="Times New Roman"/>
          <w:i/>
          <w:iCs/>
          <w:sz w:val="24"/>
          <w:szCs w:val="24"/>
        </w:rPr>
        <w:t>регулятивные</w:t>
      </w:r>
      <w:r w:rsidRPr="007210AC">
        <w:rPr>
          <w:rFonts w:ascii="Times New Roman" w:hAnsi="Times New Roman" w:cs="Times New Roman"/>
          <w:sz w:val="24"/>
          <w:szCs w:val="24"/>
        </w:rPr>
        <w:t>: определять новый уровень отношения к самому себе как субъекту деятельности,</w:t>
      </w:r>
    </w:p>
    <w:p w:rsidR="008543FF" w:rsidRPr="007210AC" w:rsidRDefault="008543FF" w:rsidP="00F52486">
      <w:pPr>
        <w:pStyle w:val="a7"/>
        <w:ind w:firstLine="709"/>
        <w:jc w:val="both"/>
        <w:rPr>
          <w:rFonts w:ascii="Times New Roman" w:hAnsi="Times New Roman" w:cs="Times New Roman"/>
          <w:sz w:val="24"/>
          <w:szCs w:val="24"/>
        </w:rPr>
      </w:pPr>
      <w:r w:rsidRPr="007210AC">
        <w:rPr>
          <w:rFonts w:ascii="Times New Roman" w:hAnsi="Times New Roman" w:cs="Times New Roman"/>
          <w:i/>
          <w:iCs/>
          <w:sz w:val="24"/>
          <w:szCs w:val="24"/>
        </w:rPr>
        <w:t>коммуникативные</w:t>
      </w:r>
      <w:r w:rsidRPr="007210AC">
        <w:rPr>
          <w:rFonts w:ascii="Times New Roman" w:hAnsi="Times New Roman" w:cs="Times New Roman"/>
          <w:sz w:val="24"/>
          <w:szCs w:val="24"/>
        </w:rPr>
        <w:t>: способствовать формированию научного мировоззрения,</w:t>
      </w:r>
    </w:p>
    <w:p w:rsidR="008543FF" w:rsidRPr="007210AC" w:rsidRDefault="008543FF" w:rsidP="00F52486">
      <w:pPr>
        <w:pStyle w:val="a7"/>
        <w:ind w:firstLine="709"/>
        <w:jc w:val="both"/>
        <w:rPr>
          <w:rFonts w:ascii="Times New Roman" w:hAnsi="Times New Roman" w:cs="Times New Roman"/>
          <w:sz w:val="24"/>
          <w:szCs w:val="24"/>
        </w:rPr>
      </w:pPr>
      <w:r w:rsidRPr="007210AC">
        <w:rPr>
          <w:rFonts w:ascii="Times New Roman" w:hAnsi="Times New Roman" w:cs="Times New Roman"/>
          <w:i/>
          <w:iCs/>
          <w:sz w:val="24"/>
          <w:szCs w:val="24"/>
        </w:rPr>
        <w:t>познавательные</w:t>
      </w:r>
      <w:r w:rsidRPr="007210AC">
        <w:rPr>
          <w:rFonts w:ascii="Times New Roman" w:hAnsi="Times New Roman" w:cs="Times New Roman"/>
          <w:sz w:val="24"/>
          <w:szCs w:val="24"/>
        </w:rPr>
        <w:t>: уметь строить рассуждения в форме простых суждений об объекте, его строении, свойствах и связях.</w:t>
      </w:r>
    </w:p>
    <w:p w:rsidR="00A336E1" w:rsidRPr="007210AC" w:rsidRDefault="008543FF" w:rsidP="00F52486">
      <w:pPr>
        <w:spacing w:after="0"/>
        <w:ind w:firstLine="709"/>
        <w:jc w:val="both"/>
        <w:rPr>
          <w:szCs w:val="24"/>
        </w:rPr>
      </w:pPr>
      <w:r w:rsidRPr="007210AC">
        <w:rPr>
          <w:bCs/>
          <w:i/>
          <w:szCs w:val="24"/>
        </w:rPr>
        <w:lastRenderedPageBreak/>
        <w:t>Личностные:</w:t>
      </w:r>
      <w:r w:rsidRPr="007210AC">
        <w:rPr>
          <w:b/>
          <w:bCs/>
          <w:szCs w:val="24"/>
        </w:rPr>
        <w:t> </w:t>
      </w:r>
      <w:r w:rsidRPr="007210AC">
        <w:rPr>
          <w:szCs w:val="24"/>
        </w:rPr>
        <w:t>формирование навыков составления алгоритма выполнения задания, навыков выполнения творческого задания.</w:t>
      </w:r>
    </w:p>
    <w:p w:rsidR="00145325" w:rsidRPr="007210AC" w:rsidRDefault="00A336E1" w:rsidP="00F52486">
      <w:pPr>
        <w:spacing w:after="0"/>
        <w:jc w:val="both"/>
        <w:rPr>
          <w:szCs w:val="24"/>
        </w:rPr>
      </w:pPr>
      <w:r w:rsidRPr="007210AC">
        <w:rPr>
          <w:szCs w:val="24"/>
        </w:rPr>
        <w:t xml:space="preserve">          </w:t>
      </w:r>
      <w:r w:rsidR="00CA0401" w:rsidRPr="007210AC">
        <w:rPr>
          <w:b/>
          <w:szCs w:val="24"/>
        </w:rPr>
        <w:t>Используемые образовательные ресурсы (ЭОР), платформы, сервисы и т.п.:</w:t>
      </w:r>
      <w:r w:rsidR="008F3D51" w:rsidRPr="007210AC">
        <w:rPr>
          <w:szCs w:val="24"/>
        </w:rPr>
        <w:t xml:space="preserve"> персональный компьютер, программное обеспечение </w:t>
      </w:r>
      <w:r w:rsidR="008F3D51" w:rsidRPr="007210AC">
        <w:rPr>
          <w:szCs w:val="24"/>
          <w:lang w:val="en-US"/>
        </w:rPr>
        <w:t>Microsoft</w:t>
      </w:r>
      <w:r w:rsidR="00145325" w:rsidRPr="007210AC">
        <w:rPr>
          <w:szCs w:val="24"/>
        </w:rPr>
        <w:t>,</w:t>
      </w:r>
      <w:r w:rsidR="008F3D51" w:rsidRPr="007210AC">
        <w:rPr>
          <w:szCs w:val="24"/>
        </w:rPr>
        <w:t xml:space="preserve"> </w:t>
      </w:r>
      <w:r w:rsidR="008F3D51" w:rsidRPr="007210AC">
        <w:rPr>
          <w:szCs w:val="24"/>
          <w:lang w:val="en-US"/>
        </w:rPr>
        <w:t>Power</w:t>
      </w:r>
      <w:r w:rsidR="008F3D51" w:rsidRPr="007210AC">
        <w:rPr>
          <w:szCs w:val="24"/>
        </w:rPr>
        <w:t xml:space="preserve"> </w:t>
      </w:r>
      <w:r w:rsidR="008F3D51" w:rsidRPr="007210AC">
        <w:rPr>
          <w:szCs w:val="24"/>
          <w:lang w:val="en-US"/>
        </w:rPr>
        <w:t>Point</w:t>
      </w:r>
      <w:r w:rsidR="008F3D51" w:rsidRPr="007210AC">
        <w:rPr>
          <w:szCs w:val="24"/>
        </w:rPr>
        <w:t xml:space="preserve">, слайды-презентации, youtube.com, </w:t>
      </w:r>
      <w:r w:rsidR="00145325" w:rsidRPr="007210AC">
        <w:rPr>
          <w:szCs w:val="24"/>
        </w:rPr>
        <w:t xml:space="preserve">платформа learningapps.org, Математика. 5 класс: учебник для учащихся общеобразовательных учреждений / А. Г. Мерзляк, В. Б. Полонский, М. С. </w:t>
      </w:r>
      <w:proofErr w:type="gramStart"/>
      <w:r w:rsidR="00145325" w:rsidRPr="007210AC">
        <w:rPr>
          <w:szCs w:val="24"/>
        </w:rPr>
        <w:t>Якир.-</w:t>
      </w:r>
      <w:proofErr w:type="gramEnd"/>
      <w:r w:rsidR="00145325" w:rsidRPr="007210AC">
        <w:rPr>
          <w:szCs w:val="24"/>
        </w:rPr>
        <w:t xml:space="preserve">М.: </w:t>
      </w:r>
      <w:proofErr w:type="spellStart"/>
      <w:r w:rsidR="00145325" w:rsidRPr="007210AC">
        <w:rPr>
          <w:szCs w:val="24"/>
        </w:rPr>
        <w:t>Вентана</w:t>
      </w:r>
      <w:proofErr w:type="spellEnd"/>
      <w:r w:rsidR="00145325" w:rsidRPr="007210AC">
        <w:rPr>
          <w:szCs w:val="24"/>
        </w:rPr>
        <w:t xml:space="preserve"> – Граф, 2018.</w:t>
      </w:r>
    </w:p>
    <w:p w:rsidR="00CA0401" w:rsidRPr="007210AC" w:rsidRDefault="008F3D51" w:rsidP="00F52486">
      <w:pPr>
        <w:spacing w:after="0"/>
        <w:ind w:firstLine="709"/>
        <w:jc w:val="both"/>
        <w:rPr>
          <w:szCs w:val="24"/>
        </w:rPr>
      </w:pPr>
      <w:r w:rsidRPr="007210AC">
        <w:rPr>
          <w:szCs w:val="24"/>
        </w:rPr>
        <w:t xml:space="preserve">                              </w:t>
      </w:r>
    </w:p>
    <w:p w:rsidR="00185CE5" w:rsidRPr="007210AC" w:rsidRDefault="00185CE5" w:rsidP="00AE0998">
      <w:pPr>
        <w:spacing w:after="80"/>
        <w:rPr>
          <w:szCs w:val="24"/>
          <w:lang w:eastAsia="ru-RU"/>
        </w:rPr>
      </w:pPr>
      <w:bookmarkStart w:id="0" w:name="_GoBack"/>
      <w:bookmarkEnd w:id="0"/>
    </w:p>
    <w:p w:rsidR="00185CE5" w:rsidRPr="007210AC" w:rsidRDefault="00185CE5" w:rsidP="00185CE5">
      <w:pPr>
        <w:spacing w:after="80"/>
        <w:jc w:val="center"/>
        <w:rPr>
          <w:b/>
          <w:szCs w:val="24"/>
          <w:lang w:eastAsia="ru-RU"/>
        </w:rPr>
      </w:pPr>
      <w:r w:rsidRPr="007210AC">
        <w:rPr>
          <w:b/>
          <w:szCs w:val="24"/>
          <w:lang w:eastAsia="ru-RU"/>
        </w:rPr>
        <w:t>Технологическая карта урока</w:t>
      </w:r>
    </w:p>
    <w:tbl>
      <w:tblPr>
        <w:tblStyle w:val="a5"/>
        <w:tblW w:w="14318" w:type="dxa"/>
        <w:tblInd w:w="-431" w:type="dxa"/>
        <w:tblLayout w:type="fixed"/>
        <w:tblLook w:val="04A0" w:firstRow="1" w:lastRow="0" w:firstColumn="1" w:lastColumn="0" w:noHBand="0" w:noVBand="1"/>
      </w:tblPr>
      <w:tblGrid>
        <w:gridCol w:w="630"/>
        <w:gridCol w:w="1710"/>
        <w:gridCol w:w="2422"/>
        <w:gridCol w:w="2471"/>
        <w:gridCol w:w="2424"/>
        <w:gridCol w:w="2549"/>
        <w:gridCol w:w="2112"/>
      </w:tblGrid>
      <w:tr w:rsidR="003B1B3C" w:rsidRPr="007210AC" w:rsidTr="00F52486">
        <w:trPr>
          <w:trHeight w:val="1007"/>
        </w:trPr>
        <w:tc>
          <w:tcPr>
            <w:tcW w:w="630"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 xml:space="preserve">№ п/п            </w:t>
            </w:r>
          </w:p>
        </w:tc>
        <w:tc>
          <w:tcPr>
            <w:tcW w:w="1710"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Этапы урока</w:t>
            </w:r>
          </w:p>
        </w:tc>
        <w:tc>
          <w:tcPr>
            <w:tcW w:w="2422"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Цели</w:t>
            </w:r>
          </w:p>
        </w:tc>
        <w:tc>
          <w:tcPr>
            <w:tcW w:w="2471"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Содержание учебного материала</w:t>
            </w:r>
          </w:p>
        </w:tc>
        <w:tc>
          <w:tcPr>
            <w:tcW w:w="2424"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Деятельность учителя</w:t>
            </w:r>
          </w:p>
        </w:tc>
        <w:tc>
          <w:tcPr>
            <w:tcW w:w="2549"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Деятельность учащихся</w:t>
            </w:r>
          </w:p>
        </w:tc>
        <w:tc>
          <w:tcPr>
            <w:tcW w:w="2112"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Формирование УУД</w:t>
            </w:r>
          </w:p>
        </w:tc>
      </w:tr>
      <w:tr w:rsidR="003B1B3C" w:rsidRPr="007210AC" w:rsidTr="00F52486">
        <w:trPr>
          <w:trHeight w:val="4936"/>
        </w:trPr>
        <w:tc>
          <w:tcPr>
            <w:tcW w:w="630" w:type="dxa"/>
          </w:tcPr>
          <w:p w:rsidR="003B1B3C" w:rsidRPr="007210AC" w:rsidRDefault="003B1B3C" w:rsidP="00CB0F2B">
            <w:pPr>
              <w:pStyle w:val="a3"/>
              <w:numPr>
                <w:ilvl w:val="0"/>
                <w:numId w:val="9"/>
              </w:numPr>
              <w:spacing w:after="0"/>
              <w:ind w:left="530"/>
              <w:rPr>
                <w:rFonts w:ascii="Times New Roman" w:hAnsi="Times New Roman" w:cs="Times New Roman"/>
                <w:szCs w:val="24"/>
              </w:rPr>
            </w:pPr>
          </w:p>
        </w:tc>
        <w:tc>
          <w:tcPr>
            <w:tcW w:w="1710" w:type="dxa"/>
          </w:tcPr>
          <w:p w:rsidR="003B1B3C" w:rsidRPr="007210AC" w:rsidRDefault="003B1B3C" w:rsidP="00CB0F2B">
            <w:pPr>
              <w:rPr>
                <w:rFonts w:ascii="Times New Roman" w:hAnsi="Times New Roman" w:cs="Times New Roman"/>
                <w:szCs w:val="24"/>
              </w:rPr>
            </w:pPr>
            <w:r w:rsidRPr="007210AC">
              <w:rPr>
                <w:rFonts w:ascii="Times New Roman" w:hAnsi="Times New Roman" w:cs="Times New Roman"/>
                <w:szCs w:val="24"/>
              </w:rPr>
              <w:t>Организационный</w:t>
            </w:r>
          </w:p>
          <w:p w:rsidR="003B1B3C" w:rsidRPr="007210AC" w:rsidRDefault="003B1B3C" w:rsidP="00CB0F2B">
            <w:pPr>
              <w:rPr>
                <w:rFonts w:ascii="Times New Roman" w:hAnsi="Times New Roman" w:cs="Times New Roman"/>
                <w:szCs w:val="24"/>
              </w:rPr>
            </w:pPr>
            <w:r w:rsidRPr="007210AC">
              <w:rPr>
                <w:rFonts w:ascii="Times New Roman" w:hAnsi="Times New Roman" w:cs="Times New Roman"/>
                <w:szCs w:val="24"/>
              </w:rPr>
              <w:t>Постановка цели и задач</w:t>
            </w:r>
          </w:p>
        </w:tc>
        <w:tc>
          <w:tcPr>
            <w:tcW w:w="2422"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Мотивировать учащихся на работу</w:t>
            </w:r>
          </w:p>
        </w:tc>
        <w:tc>
          <w:tcPr>
            <w:tcW w:w="2471"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«Природа говорит языком математики: буквы этого языка - круги, треугольники и иные математические фигуры»</w:t>
            </w:r>
          </w:p>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Г.</w:t>
            </w:r>
            <w:r w:rsidR="00185CE5" w:rsidRPr="007210AC">
              <w:rPr>
                <w:rFonts w:ascii="Times New Roman" w:hAnsi="Times New Roman" w:cs="Times New Roman"/>
                <w:szCs w:val="24"/>
              </w:rPr>
              <w:t xml:space="preserve"> </w:t>
            </w:r>
            <w:r w:rsidRPr="007210AC">
              <w:rPr>
                <w:rFonts w:ascii="Times New Roman" w:hAnsi="Times New Roman" w:cs="Times New Roman"/>
                <w:szCs w:val="24"/>
              </w:rPr>
              <w:t>Галилей.</w:t>
            </w:r>
          </w:p>
          <w:p w:rsidR="003B1B3C" w:rsidRPr="007210AC" w:rsidRDefault="003B1B3C" w:rsidP="00B71A93">
            <w:pPr>
              <w:rPr>
                <w:rFonts w:ascii="Times New Roman" w:hAnsi="Times New Roman" w:cs="Times New Roman"/>
                <w:szCs w:val="24"/>
              </w:rPr>
            </w:pPr>
            <w:r w:rsidRPr="007210AC">
              <w:rPr>
                <w:rFonts w:ascii="Times New Roman" w:hAnsi="Times New Roman" w:cs="Times New Roman"/>
                <w:szCs w:val="24"/>
              </w:rPr>
              <w:t>Презентация</w:t>
            </w:r>
            <w:r w:rsidR="00551773" w:rsidRPr="007210AC">
              <w:rPr>
                <w:rFonts w:ascii="Times New Roman" w:hAnsi="Times New Roman" w:cs="Times New Roman"/>
                <w:szCs w:val="24"/>
              </w:rPr>
              <w:t>:</w:t>
            </w:r>
          </w:p>
          <w:p w:rsidR="00551773" w:rsidRPr="007210AC" w:rsidRDefault="005539C7" w:rsidP="00B71A93">
            <w:pPr>
              <w:rPr>
                <w:rFonts w:ascii="Times New Roman" w:hAnsi="Times New Roman" w:cs="Times New Roman"/>
                <w:szCs w:val="24"/>
              </w:rPr>
            </w:pPr>
            <w:hyperlink r:id="rId5" w:history="1">
              <w:proofErr w:type="gramStart"/>
              <w:r w:rsidR="00551773" w:rsidRPr="007210AC">
                <w:rPr>
                  <w:rStyle w:val="a6"/>
                  <w:rFonts w:ascii="Times New Roman" w:hAnsi="Times New Roman" w:cs="Times New Roman"/>
                  <w:szCs w:val="24"/>
                </w:rPr>
                <w:t>..</w:t>
              </w:r>
              <w:proofErr w:type="gramEnd"/>
              <w:r w:rsidR="00551773" w:rsidRPr="007210AC">
                <w:rPr>
                  <w:rStyle w:val="a6"/>
                  <w:rFonts w:ascii="Times New Roman" w:hAnsi="Times New Roman" w:cs="Times New Roman"/>
                  <w:szCs w:val="24"/>
                </w:rPr>
                <w:t>\</w:t>
              </w:r>
              <w:proofErr w:type="spellStart"/>
              <w:r w:rsidR="00551773" w:rsidRPr="007210AC">
                <w:rPr>
                  <w:rStyle w:val="a6"/>
                  <w:rFonts w:ascii="Times New Roman" w:hAnsi="Times New Roman" w:cs="Times New Roman"/>
                  <w:szCs w:val="24"/>
                </w:rPr>
                <w:t>Desktop</w:t>
              </w:r>
              <w:proofErr w:type="spellEnd"/>
              <w:r w:rsidR="00551773" w:rsidRPr="007210AC">
                <w:rPr>
                  <w:rStyle w:val="a6"/>
                  <w:rFonts w:ascii="Times New Roman" w:hAnsi="Times New Roman" w:cs="Times New Roman"/>
                  <w:szCs w:val="24"/>
                </w:rPr>
                <w:t>\УРОК\Треугольник и его виды.pptx</w:t>
              </w:r>
            </w:hyperlink>
          </w:p>
        </w:tc>
        <w:tc>
          <w:tcPr>
            <w:tcW w:w="2424" w:type="dxa"/>
          </w:tcPr>
          <w:p w:rsidR="003B1B3C" w:rsidRPr="007210AC" w:rsidRDefault="003B1B3C" w:rsidP="00551773">
            <w:pPr>
              <w:rPr>
                <w:rFonts w:ascii="Times New Roman" w:hAnsi="Times New Roman" w:cs="Times New Roman"/>
                <w:szCs w:val="24"/>
              </w:rPr>
            </w:pPr>
            <w:r w:rsidRPr="007210AC">
              <w:rPr>
                <w:rFonts w:ascii="Times New Roman" w:hAnsi="Times New Roman" w:cs="Times New Roman"/>
                <w:szCs w:val="24"/>
              </w:rPr>
              <w:t xml:space="preserve">Организует начало урока, создает благоприятный психологический настрой; мотивирует учащихся на работу. </w:t>
            </w:r>
          </w:p>
        </w:tc>
        <w:tc>
          <w:tcPr>
            <w:tcW w:w="2549"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 xml:space="preserve">Включаются в деловой ритм урока. </w:t>
            </w:r>
          </w:p>
          <w:p w:rsidR="00F1146A" w:rsidRPr="007210AC" w:rsidRDefault="003B1B3C" w:rsidP="00283A9E">
            <w:pPr>
              <w:rPr>
                <w:rFonts w:ascii="Times New Roman" w:hAnsi="Times New Roman" w:cs="Times New Roman"/>
                <w:color w:val="000000"/>
                <w:szCs w:val="24"/>
                <w:shd w:val="clear" w:color="auto" w:fill="FFFFFF"/>
              </w:rPr>
            </w:pPr>
            <w:r w:rsidRPr="007210AC">
              <w:rPr>
                <w:rFonts w:ascii="Times New Roman" w:hAnsi="Times New Roman" w:cs="Times New Roman"/>
                <w:color w:val="000000"/>
                <w:szCs w:val="24"/>
                <w:shd w:val="clear" w:color="auto" w:fill="FFFFFF"/>
              </w:rPr>
              <w:t xml:space="preserve">Подготовка к уроку (учебник, рабочая тетрадь, письменные принадлежности). </w:t>
            </w:r>
            <w:r w:rsidR="00F1146A" w:rsidRPr="007210AC">
              <w:rPr>
                <w:rFonts w:ascii="Times New Roman" w:hAnsi="Times New Roman" w:cs="Times New Roman"/>
                <w:color w:val="000000"/>
                <w:szCs w:val="24"/>
                <w:shd w:val="clear" w:color="auto" w:fill="FFFFFF"/>
              </w:rPr>
              <w:t>Просматривают презентацию.</w:t>
            </w:r>
          </w:p>
          <w:p w:rsidR="003B1B3C" w:rsidRPr="007210AC" w:rsidRDefault="003B1B3C" w:rsidP="00283A9E">
            <w:pPr>
              <w:rPr>
                <w:rFonts w:ascii="Times New Roman" w:hAnsi="Times New Roman" w:cs="Times New Roman"/>
                <w:szCs w:val="24"/>
              </w:rPr>
            </w:pPr>
            <w:r w:rsidRPr="007210AC">
              <w:rPr>
                <w:rFonts w:ascii="Times New Roman" w:hAnsi="Times New Roman" w:cs="Times New Roman"/>
                <w:szCs w:val="24"/>
              </w:rPr>
              <w:t>Пишут дату в тетрадях и тему урока.</w:t>
            </w:r>
          </w:p>
        </w:tc>
        <w:tc>
          <w:tcPr>
            <w:tcW w:w="2112"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 xml:space="preserve">Л: самоопределение Р: организация рабочего места. </w:t>
            </w:r>
            <w:proofErr w:type="spellStart"/>
            <w:r w:rsidRPr="007210AC">
              <w:rPr>
                <w:rFonts w:ascii="Times New Roman" w:hAnsi="Times New Roman" w:cs="Times New Roman"/>
                <w:szCs w:val="24"/>
              </w:rPr>
              <w:t>Целепологание</w:t>
            </w:r>
            <w:proofErr w:type="spellEnd"/>
            <w:r w:rsidRPr="007210AC">
              <w:rPr>
                <w:rFonts w:ascii="Times New Roman" w:hAnsi="Times New Roman" w:cs="Times New Roman"/>
                <w:szCs w:val="24"/>
              </w:rPr>
              <w:t>.</w:t>
            </w:r>
          </w:p>
        </w:tc>
      </w:tr>
      <w:tr w:rsidR="003B1B3C" w:rsidRPr="007210AC" w:rsidTr="00F52486">
        <w:trPr>
          <w:trHeight w:val="2258"/>
        </w:trPr>
        <w:tc>
          <w:tcPr>
            <w:tcW w:w="630" w:type="dxa"/>
          </w:tcPr>
          <w:p w:rsidR="003B1B3C" w:rsidRPr="007210AC" w:rsidRDefault="003B1B3C" w:rsidP="00CB0F2B">
            <w:pPr>
              <w:pStyle w:val="a3"/>
              <w:numPr>
                <w:ilvl w:val="0"/>
                <w:numId w:val="9"/>
              </w:numPr>
              <w:spacing w:after="0"/>
              <w:ind w:left="530"/>
              <w:rPr>
                <w:rFonts w:ascii="Times New Roman" w:hAnsi="Times New Roman" w:cs="Times New Roman"/>
                <w:szCs w:val="24"/>
              </w:rPr>
            </w:pPr>
          </w:p>
        </w:tc>
        <w:tc>
          <w:tcPr>
            <w:tcW w:w="1710" w:type="dxa"/>
          </w:tcPr>
          <w:p w:rsidR="003B1B3C" w:rsidRPr="007210AC" w:rsidRDefault="003B1B3C" w:rsidP="00CB0F2B">
            <w:pPr>
              <w:rPr>
                <w:rFonts w:ascii="Times New Roman" w:hAnsi="Times New Roman" w:cs="Times New Roman"/>
                <w:szCs w:val="24"/>
              </w:rPr>
            </w:pPr>
            <w:r w:rsidRPr="007210AC">
              <w:rPr>
                <w:rFonts w:ascii="Times New Roman" w:hAnsi="Times New Roman" w:cs="Times New Roman"/>
                <w:szCs w:val="24"/>
              </w:rPr>
              <w:t>Актуализация знаний</w:t>
            </w:r>
          </w:p>
        </w:tc>
        <w:tc>
          <w:tcPr>
            <w:tcW w:w="2422"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Выяснить, какими теоретическими знаниями мы обладаем</w:t>
            </w:r>
          </w:p>
        </w:tc>
        <w:tc>
          <w:tcPr>
            <w:tcW w:w="2471"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color w:val="333333"/>
                <w:szCs w:val="24"/>
                <w:shd w:val="clear" w:color="auto" w:fill="FFFFFF"/>
              </w:rPr>
              <w:t>«Определите по рисунку каким типом являются фигуры»</w:t>
            </w:r>
            <w:r w:rsidRPr="007210AC">
              <w:rPr>
                <w:rFonts w:ascii="Times New Roman" w:hAnsi="Times New Roman" w:cs="Times New Roman"/>
                <w:szCs w:val="24"/>
              </w:rPr>
              <w:t xml:space="preserve"> </w:t>
            </w:r>
          </w:p>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 xml:space="preserve">на платформе </w:t>
            </w:r>
            <w:r w:rsidRPr="007210AC">
              <w:rPr>
                <w:rFonts w:ascii="Times New Roman" w:hAnsi="Times New Roman" w:cs="Times New Roman"/>
                <w:szCs w:val="24"/>
                <w:lang w:val="en-US"/>
              </w:rPr>
              <w:t>learning</w:t>
            </w:r>
            <w:r w:rsidRPr="007210AC">
              <w:rPr>
                <w:rFonts w:ascii="Times New Roman" w:hAnsi="Times New Roman" w:cs="Times New Roman"/>
                <w:szCs w:val="24"/>
              </w:rPr>
              <w:t>A</w:t>
            </w:r>
            <w:proofErr w:type="spellStart"/>
            <w:r w:rsidRPr="007210AC">
              <w:rPr>
                <w:rFonts w:ascii="Times New Roman" w:hAnsi="Times New Roman" w:cs="Times New Roman"/>
                <w:szCs w:val="24"/>
                <w:lang w:val="en-US"/>
              </w:rPr>
              <w:t>pps</w:t>
            </w:r>
            <w:proofErr w:type="spellEnd"/>
          </w:p>
          <w:p w:rsidR="003B1B3C" w:rsidRPr="007210AC" w:rsidRDefault="005539C7" w:rsidP="00BE2897">
            <w:pPr>
              <w:rPr>
                <w:rFonts w:ascii="Times New Roman" w:hAnsi="Times New Roman" w:cs="Times New Roman"/>
                <w:szCs w:val="24"/>
              </w:rPr>
            </w:pPr>
            <w:hyperlink r:id="rId6" w:history="1">
              <w:r w:rsidR="003B1B3C" w:rsidRPr="007210AC">
                <w:rPr>
                  <w:rStyle w:val="a6"/>
                  <w:rFonts w:ascii="Times New Roman" w:hAnsi="Times New Roman" w:cs="Times New Roman"/>
                  <w:szCs w:val="24"/>
                </w:rPr>
                <w:t>https://learningapps.org/view1785828</w:t>
              </w:r>
            </w:hyperlink>
          </w:p>
        </w:tc>
        <w:tc>
          <w:tcPr>
            <w:tcW w:w="2424" w:type="dxa"/>
          </w:tcPr>
          <w:p w:rsidR="003B1B3C" w:rsidRPr="007210AC" w:rsidRDefault="007C0EFA" w:rsidP="00890D79">
            <w:pPr>
              <w:rPr>
                <w:rFonts w:ascii="Times New Roman" w:hAnsi="Times New Roman" w:cs="Times New Roman"/>
                <w:szCs w:val="24"/>
              </w:rPr>
            </w:pPr>
            <w:r w:rsidRPr="007210AC">
              <w:rPr>
                <w:rFonts w:ascii="Times New Roman" w:hAnsi="Times New Roman" w:cs="Times New Roman"/>
                <w:szCs w:val="24"/>
              </w:rPr>
              <w:t>Инст</w:t>
            </w:r>
            <w:r w:rsidR="005D62E4" w:rsidRPr="007210AC">
              <w:rPr>
                <w:rFonts w:ascii="Times New Roman" w:hAnsi="Times New Roman" w:cs="Times New Roman"/>
                <w:szCs w:val="24"/>
              </w:rPr>
              <w:t>руктирует учащихся по заданию. О</w:t>
            </w:r>
            <w:r w:rsidRPr="007210AC">
              <w:rPr>
                <w:rFonts w:ascii="Times New Roman" w:hAnsi="Times New Roman" w:cs="Times New Roman"/>
                <w:szCs w:val="24"/>
              </w:rPr>
              <w:t>пределите по рисунку, какие это фигуры и перетащите каждую</w:t>
            </w:r>
            <w:r w:rsidR="005D62E4" w:rsidRPr="007210AC">
              <w:rPr>
                <w:rFonts w:ascii="Times New Roman" w:hAnsi="Times New Roman" w:cs="Times New Roman"/>
                <w:szCs w:val="24"/>
              </w:rPr>
              <w:t xml:space="preserve"> в соответствующий столбец.</w:t>
            </w:r>
          </w:p>
        </w:tc>
        <w:tc>
          <w:tcPr>
            <w:tcW w:w="2549"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Выполняют задание.</w:t>
            </w:r>
          </w:p>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Можно со смартфона</w:t>
            </w:r>
          </w:p>
          <w:p w:rsidR="003B1B3C" w:rsidRPr="007210AC" w:rsidRDefault="003B1B3C" w:rsidP="00BE2897">
            <w:pPr>
              <w:rPr>
                <w:rFonts w:ascii="Times New Roman" w:hAnsi="Times New Roman" w:cs="Times New Roman"/>
                <w:szCs w:val="24"/>
              </w:rPr>
            </w:pPr>
            <w:r w:rsidRPr="007210AC">
              <w:rPr>
                <w:rFonts w:ascii="Times New Roman" w:hAnsi="Times New Roman" w:cs="Times New Roman"/>
                <w:noProof/>
                <w:szCs w:val="24"/>
                <w:lang w:eastAsia="ru-RU"/>
              </w:rPr>
              <w:drawing>
                <wp:inline distT="0" distB="0" distL="0" distR="0" wp14:anchorId="513E1D43" wp14:editId="56F564C9">
                  <wp:extent cx="1038225" cy="1038225"/>
                  <wp:effectExtent l="0" t="0" r="9525" b="9525"/>
                  <wp:docPr id="5" name="Рисунок 5" descr="https://learningapps.org/qrcode.php?id=p8s5v1j5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arningapps.org/qrcode.php?id=p8s5v1j5a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2112" w:type="dxa"/>
          </w:tcPr>
          <w:p w:rsidR="003B1B3C" w:rsidRPr="007210AC" w:rsidRDefault="003B1B3C" w:rsidP="003E0673">
            <w:pPr>
              <w:rPr>
                <w:rFonts w:ascii="Times New Roman" w:hAnsi="Times New Roman" w:cs="Times New Roman"/>
                <w:szCs w:val="24"/>
              </w:rPr>
            </w:pPr>
            <w:r w:rsidRPr="007210AC">
              <w:rPr>
                <w:rFonts w:ascii="Times New Roman" w:hAnsi="Times New Roman" w:cs="Times New Roman"/>
                <w:szCs w:val="24"/>
              </w:rPr>
              <w:t xml:space="preserve">Р: </w:t>
            </w:r>
            <w:proofErr w:type="spellStart"/>
            <w:r w:rsidRPr="007210AC">
              <w:rPr>
                <w:rFonts w:ascii="Times New Roman" w:hAnsi="Times New Roman" w:cs="Times New Roman"/>
                <w:szCs w:val="24"/>
              </w:rPr>
              <w:t>саморефлексия</w:t>
            </w:r>
            <w:proofErr w:type="spellEnd"/>
          </w:p>
        </w:tc>
      </w:tr>
      <w:tr w:rsidR="003B1B3C" w:rsidRPr="007210AC" w:rsidTr="00F52486">
        <w:trPr>
          <w:trHeight w:val="2259"/>
        </w:trPr>
        <w:tc>
          <w:tcPr>
            <w:tcW w:w="630" w:type="dxa"/>
          </w:tcPr>
          <w:p w:rsidR="003B1B3C" w:rsidRPr="007210AC" w:rsidRDefault="003B1B3C" w:rsidP="00CB0F2B">
            <w:pPr>
              <w:pStyle w:val="a3"/>
              <w:numPr>
                <w:ilvl w:val="0"/>
                <w:numId w:val="9"/>
              </w:numPr>
              <w:spacing w:after="0"/>
              <w:ind w:left="530"/>
              <w:rPr>
                <w:rFonts w:ascii="Times New Roman" w:hAnsi="Times New Roman" w:cs="Times New Roman"/>
                <w:szCs w:val="24"/>
              </w:rPr>
            </w:pPr>
          </w:p>
        </w:tc>
        <w:tc>
          <w:tcPr>
            <w:tcW w:w="1710" w:type="dxa"/>
          </w:tcPr>
          <w:p w:rsidR="003B1B3C" w:rsidRPr="007210AC" w:rsidRDefault="003B1B3C" w:rsidP="00CB0F2B">
            <w:pPr>
              <w:rPr>
                <w:rFonts w:ascii="Times New Roman" w:hAnsi="Times New Roman" w:cs="Times New Roman"/>
                <w:szCs w:val="24"/>
              </w:rPr>
            </w:pPr>
            <w:r w:rsidRPr="007210AC">
              <w:rPr>
                <w:rFonts w:ascii="Times New Roman" w:hAnsi="Times New Roman" w:cs="Times New Roman"/>
                <w:szCs w:val="24"/>
              </w:rPr>
              <w:t>Изучение нового материала</w:t>
            </w:r>
          </w:p>
        </w:tc>
        <w:tc>
          <w:tcPr>
            <w:tcW w:w="2422"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Обобщить и систематизировать знания</w:t>
            </w:r>
          </w:p>
        </w:tc>
        <w:tc>
          <w:tcPr>
            <w:tcW w:w="2471"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Просмотр видеоролика</w:t>
            </w:r>
          </w:p>
          <w:p w:rsidR="003B1B3C" w:rsidRPr="007210AC" w:rsidRDefault="005539C7" w:rsidP="00BE2897">
            <w:pPr>
              <w:rPr>
                <w:rFonts w:ascii="Times New Roman" w:hAnsi="Times New Roman" w:cs="Times New Roman"/>
                <w:szCs w:val="24"/>
              </w:rPr>
            </w:pPr>
            <w:hyperlink r:id="rId8" w:history="1">
              <w:r w:rsidR="003B1B3C" w:rsidRPr="007210AC">
                <w:rPr>
                  <w:rStyle w:val="a6"/>
                  <w:rFonts w:ascii="Times New Roman" w:hAnsi="Times New Roman" w:cs="Times New Roman"/>
                  <w:szCs w:val="24"/>
                </w:rPr>
                <w:t>https://www.youtube.com/watch?v=c4i5sPXbA-U</w:t>
              </w:r>
            </w:hyperlink>
          </w:p>
        </w:tc>
        <w:tc>
          <w:tcPr>
            <w:tcW w:w="2424" w:type="dxa"/>
          </w:tcPr>
          <w:p w:rsidR="003B1B3C" w:rsidRPr="007210AC" w:rsidRDefault="007C0EFA" w:rsidP="00F1146A">
            <w:pPr>
              <w:rPr>
                <w:rFonts w:ascii="Times New Roman" w:hAnsi="Times New Roman" w:cs="Times New Roman"/>
                <w:szCs w:val="24"/>
              </w:rPr>
            </w:pPr>
            <w:r w:rsidRPr="007210AC">
              <w:rPr>
                <w:rFonts w:ascii="Times New Roman" w:hAnsi="Times New Roman" w:cs="Times New Roman"/>
                <w:szCs w:val="24"/>
              </w:rPr>
              <w:t>Инструктирует учащихся по составлению конспекта:1) Какая фигура называется треугольником, постройте треугольник, обозначьте, запишите его элементы; 2) Запишите схему классификации по виду углов и по виду сторон треугольника; 3) Запишите формулы для вычисления периметра разных видов треугольников; 4) Оформите примеры решения задач.</w:t>
            </w:r>
          </w:p>
        </w:tc>
        <w:tc>
          <w:tcPr>
            <w:tcW w:w="2549"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Смотрят видео и пишут в тетради его конспект</w:t>
            </w:r>
            <w:r w:rsidR="007C0EFA" w:rsidRPr="007210AC">
              <w:rPr>
                <w:rFonts w:ascii="Times New Roman" w:hAnsi="Times New Roman" w:cs="Times New Roman"/>
                <w:szCs w:val="24"/>
              </w:rPr>
              <w:t>.</w:t>
            </w:r>
          </w:p>
          <w:p w:rsidR="005617E5" w:rsidRPr="007210AC" w:rsidRDefault="005539C7" w:rsidP="00BE2897">
            <w:pPr>
              <w:rPr>
                <w:rFonts w:ascii="Times New Roman" w:hAnsi="Times New Roman" w:cs="Times New Roman"/>
                <w:szCs w:val="24"/>
              </w:rPr>
            </w:pPr>
            <w:hyperlink r:id="rId9" w:history="1">
              <w:r w:rsidR="005617E5" w:rsidRPr="007210AC">
                <w:rPr>
                  <w:rStyle w:val="a6"/>
                  <w:rFonts w:ascii="Times New Roman" w:hAnsi="Times New Roman" w:cs="Times New Roman"/>
                  <w:szCs w:val="24"/>
                </w:rPr>
                <w:t>https://www.youtube.com/watch?v=c4i5sPXbA-U</w:t>
              </w:r>
            </w:hyperlink>
          </w:p>
        </w:tc>
        <w:tc>
          <w:tcPr>
            <w:tcW w:w="2112"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П:</w:t>
            </w:r>
          </w:p>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Систематизация полученных знаний</w:t>
            </w:r>
          </w:p>
        </w:tc>
      </w:tr>
      <w:tr w:rsidR="003B1B3C" w:rsidRPr="007210AC" w:rsidTr="00F52486">
        <w:trPr>
          <w:trHeight w:val="5944"/>
        </w:trPr>
        <w:tc>
          <w:tcPr>
            <w:tcW w:w="630" w:type="dxa"/>
          </w:tcPr>
          <w:p w:rsidR="003B1B3C" w:rsidRPr="007210AC" w:rsidRDefault="003B1B3C" w:rsidP="00CB0F2B">
            <w:pPr>
              <w:pStyle w:val="a3"/>
              <w:numPr>
                <w:ilvl w:val="0"/>
                <w:numId w:val="9"/>
              </w:numPr>
              <w:spacing w:after="0"/>
              <w:ind w:left="530"/>
              <w:rPr>
                <w:rFonts w:ascii="Times New Roman" w:hAnsi="Times New Roman" w:cs="Times New Roman"/>
                <w:szCs w:val="24"/>
              </w:rPr>
            </w:pPr>
          </w:p>
        </w:tc>
        <w:tc>
          <w:tcPr>
            <w:tcW w:w="1710" w:type="dxa"/>
          </w:tcPr>
          <w:p w:rsidR="003B1B3C" w:rsidRPr="007210AC" w:rsidRDefault="003B1B3C" w:rsidP="00CB0F2B">
            <w:pPr>
              <w:rPr>
                <w:rFonts w:ascii="Times New Roman" w:hAnsi="Times New Roman" w:cs="Times New Roman"/>
                <w:szCs w:val="24"/>
              </w:rPr>
            </w:pPr>
            <w:r w:rsidRPr="007210AC">
              <w:rPr>
                <w:rFonts w:ascii="Times New Roman" w:hAnsi="Times New Roman" w:cs="Times New Roman"/>
                <w:szCs w:val="24"/>
              </w:rPr>
              <w:t>Применение знаний и умений в новой ситуации</w:t>
            </w:r>
          </w:p>
        </w:tc>
        <w:tc>
          <w:tcPr>
            <w:tcW w:w="2422"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Контроль знаний</w:t>
            </w:r>
          </w:p>
        </w:tc>
        <w:tc>
          <w:tcPr>
            <w:tcW w:w="2471"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Заполнить пропуски</w:t>
            </w:r>
          </w:p>
          <w:p w:rsidR="003B1B3C" w:rsidRPr="007210AC" w:rsidRDefault="005539C7" w:rsidP="00BE2897">
            <w:pPr>
              <w:rPr>
                <w:rFonts w:ascii="Times New Roman" w:hAnsi="Times New Roman" w:cs="Times New Roman"/>
                <w:szCs w:val="24"/>
              </w:rPr>
            </w:pPr>
            <w:hyperlink r:id="rId10" w:history="1">
              <w:r w:rsidR="003B1B3C" w:rsidRPr="007210AC">
                <w:rPr>
                  <w:rStyle w:val="a6"/>
                  <w:rFonts w:ascii="Times New Roman" w:hAnsi="Times New Roman" w:cs="Times New Roman"/>
                  <w:szCs w:val="24"/>
                </w:rPr>
                <w:t>https://learningapps.org/view7996771</w:t>
              </w:r>
            </w:hyperlink>
          </w:p>
          <w:p w:rsidR="003B1B3C" w:rsidRPr="007210AC" w:rsidRDefault="003B1B3C" w:rsidP="00BE2897">
            <w:pPr>
              <w:rPr>
                <w:rFonts w:ascii="Times New Roman" w:hAnsi="Times New Roman" w:cs="Times New Roman"/>
                <w:szCs w:val="24"/>
              </w:rPr>
            </w:pPr>
          </w:p>
          <w:p w:rsidR="003B1B3C" w:rsidRPr="007210AC" w:rsidRDefault="003B1B3C" w:rsidP="00BE2897">
            <w:pPr>
              <w:rPr>
                <w:rFonts w:ascii="Times New Roman" w:hAnsi="Times New Roman" w:cs="Times New Roman"/>
                <w:szCs w:val="24"/>
              </w:rPr>
            </w:pPr>
          </w:p>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Определить вид треугольника</w:t>
            </w:r>
          </w:p>
          <w:p w:rsidR="003B1B3C" w:rsidRPr="007210AC" w:rsidRDefault="005539C7" w:rsidP="00BE2897">
            <w:pPr>
              <w:rPr>
                <w:rFonts w:ascii="Times New Roman" w:hAnsi="Times New Roman" w:cs="Times New Roman"/>
                <w:szCs w:val="24"/>
              </w:rPr>
            </w:pPr>
            <w:hyperlink r:id="rId11" w:history="1">
              <w:r w:rsidR="003B1B3C" w:rsidRPr="007210AC">
                <w:rPr>
                  <w:rStyle w:val="a6"/>
                  <w:rFonts w:ascii="Times New Roman" w:hAnsi="Times New Roman" w:cs="Times New Roman"/>
                  <w:szCs w:val="24"/>
                </w:rPr>
                <w:t>https://learningapps.org/view7992557</w:t>
              </w:r>
            </w:hyperlink>
          </w:p>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Решите задачи:</w:t>
            </w:r>
          </w:p>
          <w:p w:rsidR="003B1B3C" w:rsidRPr="007210AC" w:rsidRDefault="005539C7" w:rsidP="00584D87">
            <w:pPr>
              <w:rPr>
                <w:rFonts w:ascii="Times New Roman" w:hAnsi="Times New Roman" w:cs="Times New Roman"/>
                <w:szCs w:val="24"/>
              </w:rPr>
            </w:pPr>
            <w:hyperlink r:id="rId12" w:history="1">
              <w:r w:rsidR="003B1B3C" w:rsidRPr="007210AC">
                <w:rPr>
                  <w:rStyle w:val="a6"/>
                  <w:rFonts w:ascii="Times New Roman" w:hAnsi="Times New Roman" w:cs="Times New Roman"/>
                  <w:szCs w:val="24"/>
                </w:rPr>
                <w:t>https://learningapps.org/watch?v=pvpf5702321</w:t>
              </w:r>
            </w:hyperlink>
          </w:p>
        </w:tc>
        <w:tc>
          <w:tcPr>
            <w:tcW w:w="2424" w:type="dxa"/>
          </w:tcPr>
          <w:p w:rsidR="003B1B3C" w:rsidRPr="007210AC" w:rsidRDefault="005D62E4" w:rsidP="00BE2897">
            <w:pPr>
              <w:rPr>
                <w:rFonts w:ascii="Times New Roman" w:hAnsi="Times New Roman" w:cs="Times New Roman"/>
                <w:szCs w:val="24"/>
              </w:rPr>
            </w:pPr>
            <w:r w:rsidRPr="007210AC">
              <w:rPr>
                <w:rFonts w:ascii="Times New Roman" w:hAnsi="Times New Roman" w:cs="Times New Roman"/>
                <w:szCs w:val="24"/>
              </w:rPr>
              <w:t>Инструктирует учащихся.</w:t>
            </w:r>
          </w:p>
          <w:p w:rsidR="005D62E4" w:rsidRPr="007210AC" w:rsidRDefault="005D62E4" w:rsidP="00BE2897">
            <w:pPr>
              <w:rPr>
                <w:rFonts w:ascii="Times New Roman" w:hAnsi="Times New Roman" w:cs="Times New Roman"/>
                <w:szCs w:val="24"/>
              </w:rPr>
            </w:pPr>
            <w:r w:rsidRPr="007210AC">
              <w:rPr>
                <w:rFonts w:ascii="Times New Roman" w:hAnsi="Times New Roman" w:cs="Times New Roman"/>
                <w:szCs w:val="24"/>
              </w:rPr>
              <w:t>Заполните пропуски в предложениях из предложенного списка (щёлкните по прямоугольнику)</w:t>
            </w:r>
          </w:p>
          <w:p w:rsidR="005D62E4" w:rsidRPr="007210AC" w:rsidRDefault="005D62E4" w:rsidP="00BE2897">
            <w:pPr>
              <w:rPr>
                <w:rFonts w:ascii="Times New Roman" w:hAnsi="Times New Roman" w:cs="Times New Roman"/>
                <w:szCs w:val="24"/>
              </w:rPr>
            </w:pPr>
            <w:r w:rsidRPr="007210AC">
              <w:rPr>
                <w:rFonts w:ascii="Times New Roman" w:hAnsi="Times New Roman" w:cs="Times New Roman"/>
                <w:szCs w:val="24"/>
              </w:rPr>
              <w:t>Совместите рисунок треугольника с названием его вида.</w:t>
            </w:r>
          </w:p>
          <w:p w:rsidR="005D62E4" w:rsidRPr="007210AC" w:rsidRDefault="005D62E4" w:rsidP="00BE2897">
            <w:pPr>
              <w:rPr>
                <w:rFonts w:ascii="Times New Roman" w:hAnsi="Times New Roman" w:cs="Times New Roman"/>
                <w:szCs w:val="24"/>
              </w:rPr>
            </w:pPr>
            <w:r w:rsidRPr="007210AC">
              <w:rPr>
                <w:rFonts w:ascii="Times New Roman" w:hAnsi="Times New Roman" w:cs="Times New Roman"/>
                <w:szCs w:val="24"/>
              </w:rPr>
              <w:t>Решите задачи, ответы впишите в прямоугольники.</w:t>
            </w:r>
          </w:p>
          <w:p w:rsidR="005D62E4" w:rsidRPr="007210AC" w:rsidRDefault="005D62E4" w:rsidP="00BE2897">
            <w:pPr>
              <w:rPr>
                <w:rFonts w:ascii="Times New Roman" w:hAnsi="Times New Roman" w:cs="Times New Roman"/>
                <w:szCs w:val="24"/>
              </w:rPr>
            </w:pPr>
            <w:r w:rsidRPr="007210AC">
              <w:rPr>
                <w:rFonts w:ascii="Times New Roman" w:hAnsi="Times New Roman" w:cs="Times New Roman"/>
                <w:szCs w:val="24"/>
              </w:rPr>
              <w:t>Правильность выполнения заданий</w:t>
            </w:r>
            <w:r w:rsidR="005617E5" w:rsidRPr="007210AC">
              <w:rPr>
                <w:rFonts w:ascii="Times New Roman" w:hAnsi="Times New Roman" w:cs="Times New Roman"/>
                <w:szCs w:val="24"/>
              </w:rPr>
              <w:t xml:space="preserve"> </w:t>
            </w:r>
            <w:proofErr w:type="gramStart"/>
            <w:r w:rsidR="005617E5" w:rsidRPr="007210AC">
              <w:rPr>
                <w:rFonts w:ascii="Times New Roman" w:hAnsi="Times New Roman" w:cs="Times New Roman"/>
                <w:szCs w:val="24"/>
              </w:rPr>
              <w:t>проверьте</w:t>
            </w:r>
            <w:proofErr w:type="gramEnd"/>
            <w:r w:rsidR="005617E5" w:rsidRPr="007210AC">
              <w:rPr>
                <w:rFonts w:ascii="Times New Roman" w:hAnsi="Times New Roman" w:cs="Times New Roman"/>
                <w:szCs w:val="24"/>
              </w:rPr>
              <w:t xml:space="preserve"> нажав на галочку в нижнем правом углу.</w:t>
            </w:r>
          </w:p>
        </w:tc>
        <w:tc>
          <w:tcPr>
            <w:tcW w:w="2549" w:type="dxa"/>
          </w:tcPr>
          <w:p w:rsidR="003B1B3C" w:rsidRPr="007210AC" w:rsidRDefault="003B1B3C" w:rsidP="00143D52">
            <w:pPr>
              <w:rPr>
                <w:rFonts w:ascii="Times New Roman" w:hAnsi="Times New Roman" w:cs="Times New Roman"/>
                <w:szCs w:val="24"/>
              </w:rPr>
            </w:pPr>
            <w:r w:rsidRPr="007210AC">
              <w:rPr>
                <w:rFonts w:ascii="Times New Roman" w:hAnsi="Times New Roman" w:cs="Times New Roman"/>
                <w:szCs w:val="24"/>
              </w:rPr>
              <w:t xml:space="preserve">Выполняют тест. </w:t>
            </w:r>
          </w:p>
          <w:p w:rsidR="003B1B3C" w:rsidRPr="007210AC" w:rsidRDefault="003B1B3C" w:rsidP="00143D52">
            <w:pPr>
              <w:rPr>
                <w:rFonts w:ascii="Times New Roman" w:hAnsi="Times New Roman" w:cs="Times New Roman"/>
                <w:szCs w:val="24"/>
              </w:rPr>
            </w:pPr>
            <w:r w:rsidRPr="007210AC">
              <w:rPr>
                <w:rFonts w:ascii="Times New Roman" w:hAnsi="Times New Roman" w:cs="Times New Roman"/>
                <w:szCs w:val="24"/>
              </w:rPr>
              <w:t>Можно со смартфона</w:t>
            </w:r>
          </w:p>
          <w:p w:rsidR="003B1B3C" w:rsidRPr="007210AC" w:rsidRDefault="003B1B3C" w:rsidP="00143D52">
            <w:pPr>
              <w:rPr>
                <w:rFonts w:ascii="Times New Roman" w:hAnsi="Times New Roman" w:cs="Times New Roman"/>
                <w:szCs w:val="24"/>
              </w:rPr>
            </w:pPr>
            <w:r w:rsidRPr="007210AC">
              <w:rPr>
                <w:rFonts w:ascii="Times New Roman" w:hAnsi="Times New Roman" w:cs="Times New Roman"/>
                <w:noProof/>
                <w:szCs w:val="24"/>
                <w:lang w:eastAsia="ru-RU"/>
              </w:rPr>
              <w:drawing>
                <wp:inline distT="0" distB="0" distL="0" distR="0" wp14:anchorId="1F285DDF" wp14:editId="6AA5E83C">
                  <wp:extent cx="981075" cy="981075"/>
                  <wp:effectExtent l="0" t="0" r="9525" b="9525"/>
                  <wp:docPr id="4" name="Рисунок 4" descr="https://learningapps.org/qrcode.php?id=pvap7hre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ingapps.org/qrcode.php?id=pvap7hre3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3B1B3C" w:rsidRPr="007210AC" w:rsidRDefault="003B1B3C" w:rsidP="00143D52">
            <w:pPr>
              <w:rPr>
                <w:rFonts w:ascii="Times New Roman" w:hAnsi="Times New Roman" w:cs="Times New Roman"/>
                <w:szCs w:val="24"/>
              </w:rPr>
            </w:pPr>
            <w:r w:rsidRPr="007210AC">
              <w:rPr>
                <w:rFonts w:ascii="Times New Roman" w:hAnsi="Times New Roman" w:cs="Times New Roman"/>
                <w:szCs w:val="24"/>
              </w:rPr>
              <w:t>Определяют вид треугольника</w:t>
            </w:r>
          </w:p>
          <w:p w:rsidR="003B1B3C" w:rsidRPr="007210AC" w:rsidRDefault="005539C7" w:rsidP="00143D52">
            <w:pPr>
              <w:rPr>
                <w:rFonts w:ascii="Times New Roman" w:hAnsi="Times New Roman" w:cs="Times New Roman"/>
                <w:szCs w:val="24"/>
              </w:rPr>
            </w:pPr>
            <w:hyperlink r:id="rId14" w:history="1">
              <w:r w:rsidR="003B1B3C" w:rsidRPr="007210AC">
                <w:rPr>
                  <w:rStyle w:val="a6"/>
                  <w:rFonts w:ascii="Times New Roman" w:hAnsi="Times New Roman" w:cs="Times New Roman"/>
                  <w:szCs w:val="24"/>
                </w:rPr>
                <w:t>https://learningapps.org/view7992557</w:t>
              </w:r>
            </w:hyperlink>
          </w:p>
          <w:p w:rsidR="003B1B3C" w:rsidRPr="007210AC" w:rsidRDefault="003B1B3C" w:rsidP="00143D52">
            <w:pPr>
              <w:rPr>
                <w:rFonts w:ascii="Times New Roman" w:hAnsi="Times New Roman" w:cs="Times New Roman"/>
                <w:szCs w:val="24"/>
              </w:rPr>
            </w:pPr>
            <w:r w:rsidRPr="007210AC">
              <w:rPr>
                <w:rFonts w:ascii="Times New Roman" w:hAnsi="Times New Roman" w:cs="Times New Roman"/>
                <w:szCs w:val="24"/>
              </w:rPr>
              <w:t>Решают задачи</w:t>
            </w:r>
          </w:p>
          <w:p w:rsidR="003B1B3C" w:rsidRPr="007210AC" w:rsidRDefault="005539C7" w:rsidP="00BE2897">
            <w:pPr>
              <w:rPr>
                <w:rFonts w:ascii="Times New Roman" w:hAnsi="Times New Roman" w:cs="Times New Roman"/>
                <w:szCs w:val="24"/>
              </w:rPr>
            </w:pPr>
            <w:hyperlink r:id="rId15" w:history="1">
              <w:r w:rsidR="003B1B3C" w:rsidRPr="007210AC">
                <w:rPr>
                  <w:rStyle w:val="a6"/>
                  <w:rFonts w:ascii="Times New Roman" w:hAnsi="Times New Roman" w:cs="Times New Roman"/>
                  <w:szCs w:val="24"/>
                </w:rPr>
                <w:t>https://learningapps.org/watch?v=pvpf5702321</w:t>
              </w:r>
            </w:hyperlink>
          </w:p>
        </w:tc>
        <w:tc>
          <w:tcPr>
            <w:tcW w:w="2112"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П:</w:t>
            </w:r>
          </w:p>
          <w:p w:rsidR="003B1B3C" w:rsidRPr="007210AC" w:rsidRDefault="003B1B3C" w:rsidP="00CC4957">
            <w:pPr>
              <w:spacing w:after="80"/>
              <w:rPr>
                <w:rFonts w:ascii="Times New Roman" w:hAnsi="Times New Roman" w:cs="Times New Roman"/>
                <w:szCs w:val="24"/>
                <w:lang w:eastAsia="ru-RU"/>
              </w:rPr>
            </w:pPr>
            <w:r w:rsidRPr="007210AC">
              <w:rPr>
                <w:rFonts w:ascii="Times New Roman" w:hAnsi="Times New Roman" w:cs="Times New Roman"/>
                <w:szCs w:val="24"/>
              </w:rPr>
              <w:t xml:space="preserve">Самоконтроль, планирование </w:t>
            </w:r>
            <w:r w:rsidRPr="007210AC">
              <w:rPr>
                <w:rFonts w:ascii="Times New Roman" w:hAnsi="Times New Roman" w:cs="Times New Roman"/>
                <w:szCs w:val="24"/>
                <w:lang w:eastAsia="ru-RU"/>
              </w:rPr>
              <w:t>действий, самооценка</w:t>
            </w:r>
          </w:p>
          <w:p w:rsidR="003B1B3C" w:rsidRPr="007210AC" w:rsidRDefault="003B1B3C" w:rsidP="00BE2897">
            <w:pPr>
              <w:rPr>
                <w:rFonts w:ascii="Times New Roman" w:hAnsi="Times New Roman" w:cs="Times New Roman"/>
                <w:szCs w:val="24"/>
              </w:rPr>
            </w:pPr>
          </w:p>
        </w:tc>
      </w:tr>
      <w:tr w:rsidR="003B1B3C" w:rsidRPr="007210AC" w:rsidTr="00F52486">
        <w:trPr>
          <w:trHeight w:val="2370"/>
        </w:trPr>
        <w:tc>
          <w:tcPr>
            <w:tcW w:w="630" w:type="dxa"/>
          </w:tcPr>
          <w:p w:rsidR="003B1B3C" w:rsidRPr="007210AC" w:rsidRDefault="003B1B3C" w:rsidP="00CB0F2B">
            <w:pPr>
              <w:pStyle w:val="a3"/>
              <w:numPr>
                <w:ilvl w:val="0"/>
                <w:numId w:val="9"/>
              </w:numPr>
              <w:spacing w:after="0"/>
              <w:ind w:left="530"/>
              <w:rPr>
                <w:rFonts w:ascii="Times New Roman" w:hAnsi="Times New Roman" w:cs="Times New Roman"/>
                <w:szCs w:val="24"/>
              </w:rPr>
            </w:pPr>
          </w:p>
        </w:tc>
        <w:tc>
          <w:tcPr>
            <w:tcW w:w="1710" w:type="dxa"/>
          </w:tcPr>
          <w:p w:rsidR="003B1B3C" w:rsidRPr="007210AC" w:rsidRDefault="003B1B3C" w:rsidP="00CB0F2B">
            <w:pPr>
              <w:rPr>
                <w:rFonts w:ascii="Times New Roman" w:hAnsi="Times New Roman" w:cs="Times New Roman"/>
                <w:szCs w:val="24"/>
              </w:rPr>
            </w:pPr>
            <w:r w:rsidRPr="007210AC">
              <w:rPr>
                <w:rFonts w:ascii="Times New Roman" w:hAnsi="Times New Roman" w:cs="Times New Roman"/>
                <w:szCs w:val="24"/>
              </w:rPr>
              <w:t>Подведение итогов. Рефлексия</w:t>
            </w:r>
          </w:p>
        </w:tc>
        <w:tc>
          <w:tcPr>
            <w:tcW w:w="2422"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Самооценка учащимися своей деятельности</w:t>
            </w:r>
          </w:p>
        </w:tc>
        <w:tc>
          <w:tcPr>
            <w:tcW w:w="2471" w:type="dxa"/>
          </w:tcPr>
          <w:p w:rsidR="003B1B3C" w:rsidRPr="007210AC" w:rsidRDefault="003B1B3C" w:rsidP="00BE2897">
            <w:pPr>
              <w:rPr>
                <w:rFonts w:ascii="Times New Roman" w:hAnsi="Times New Roman" w:cs="Times New Roman"/>
                <w:szCs w:val="24"/>
              </w:rPr>
            </w:pPr>
            <w:r w:rsidRPr="007210AC">
              <w:rPr>
                <w:rFonts w:ascii="Times New Roman" w:hAnsi="Times New Roman" w:cs="Times New Roman"/>
                <w:szCs w:val="24"/>
              </w:rPr>
              <w:t>Делятся впечатлениями в мессенджере с учителем (Присылают смайлик)</w:t>
            </w:r>
          </w:p>
        </w:tc>
        <w:tc>
          <w:tcPr>
            <w:tcW w:w="2424" w:type="dxa"/>
          </w:tcPr>
          <w:p w:rsidR="003B1B3C" w:rsidRPr="007210AC" w:rsidRDefault="003B1B3C" w:rsidP="00143D52">
            <w:pPr>
              <w:rPr>
                <w:rFonts w:ascii="Times New Roman" w:hAnsi="Times New Roman" w:cs="Times New Roman"/>
                <w:szCs w:val="24"/>
              </w:rPr>
            </w:pPr>
            <w:r w:rsidRPr="007210AC">
              <w:rPr>
                <w:rFonts w:ascii="Times New Roman" w:hAnsi="Times New Roman" w:cs="Times New Roman"/>
                <w:szCs w:val="24"/>
                <w:shd w:val="clear" w:color="auto" w:fill="FFFFFF"/>
              </w:rPr>
              <w:t>Инициирует рефлексию учащихся по поводу их деятельности.</w:t>
            </w:r>
          </w:p>
        </w:tc>
        <w:tc>
          <w:tcPr>
            <w:tcW w:w="2549" w:type="dxa"/>
          </w:tcPr>
          <w:p w:rsidR="003B1B3C" w:rsidRPr="007210AC" w:rsidRDefault="003B1B3C" w:rsidP="00143D52">
            <w:pPr>
              <w:rPr>
                <w:rFonts w:ascii="Times New Roman" w:hAnsi="Times New Roman" w:cs="Times New Roman"/>
                <w:szCs w:val="24"/>
              </w:rPr>
            </w:pPr>
            <w:r w:rsidRPr="007210AC">
              <w:rPr>
                <w:rFonts w:ascii="Times New Roman" w:hAnsi="Times New Roman" w:cs="Times New Roman"/>
                <w:szCs w:val="24"/>
                <w:shd w:val="clear" w:color="auto" w:fill="FFFFFF"/>
              </w:rPr>
              <w:t>Осознают свою учебную деятельность на уроке, оценивают результаты своей деятельности.</w:t>
            </w:r>
          </w:p>
        </w:tc>
        <w:tc>
          <w:tcPr>
            <w:tcW w:w="2112" w:type="dxa"/>
          </w:tcPr>
          <w:p w:rsidR="003B1B3C" w:rsidRPr="007210AC" w:rsidRDefault="003B1B3C" w:rsidP="006D0245">
            <w:pPr>
              <w:spacing w:after="0"/>
              <w:rPr>
                <w:rFonts w:ascii="Times New Roman" w:hAnsi="Times New Roman" w:cs="Times New Roman"/>
                <w:szCs w:val="24"/>
              </w:rPr>
            </w:pPr>
            <w:r w:rsidRPr="007210AC">
              <w:rPr>
                <w:rFonts w:ascii="Times New Roman" w:hAnsi="Times New Roman" w:cs="Times New Roman"/>
                <w:szCs w:val="24"/>
              </w:rPr>
              <w:t>Р:</w:t>
            </w:r>
          </w:p>
          <w:p w:rsidR="003B1B3C" w:rsidRPr="007210AC" w:rsidRDefault="003B1B3C" w:rsidP="006D0245">
            <w:pPr>
              <w:spacing w:after="0"/>
              <w:rPr>
                <w:rFonts w:ascii="Times New Roman" w:hAnsi="Times New Roman" w:cs="Times New Roman"/>
                <w:szCs w:val="24"/>
              </w:rPr>
            </w:pPr>
            <w:r w:rsidRPr="007210AC">
              <w:rPr>
                <w:rFonts w:ascii="Times New Roman" w:hAnsi="Times New Roman" w:cs="Times New Roman"/>
                <w:color w:val="000000"/>
                <w:szCs w:val="24"/>
              </w:rPr>
              <w:t>Оценка-выделение и осознание того, что уже усвоено и что подлежит усвоению.</w:t>
            </w:r>
          </w:p>
        </w:tc>
      </w:tr>
      <w:tr w:rsidR="003B1B3C" w:rsidRPr="007210AC" w:rsidTr="00F52486">
        <w:trPr>
          <w:trHeight w:val="3081"/>
        </w:trPr>
        <w:tc>
          <w:tcPr>
            <w:tcW w:w="630" w:type="dxa"/>
          </w:tcPr>
          <w:p w:rsidR="003B1B3C" w:rsidRPr="007210AC" w:rsidRDefault="003B1B3C" w:rsidP="00CB0F2B">
            <w:pPr>
              <w:pStyle w:val="a3"/>
              <w:numPr>
                <w:ilvl w:val="0"/>
                <w:numId w:val="9"/>
              </w:numPr>
              <w:spacing w:after="0"/>
              <w:ind w:left="530"/>
              <w:rPr>
                <w:rFonts w:ascii="Times New Roman" w:hAnsi="Times New Roman" w:cs="Times New Roman"/>
                <w:szCs w:val="24"/>
              </w:rPr>
            </w:pPr>
          </w:p>
        </w:tc>
        <w:tc>
          <w:tcPr>
            <w:tcW w:w="1710" w:type="dxa"/>
          </w:tcPr>
          <w:p w:rsidR="003B1B3C" w:rsidRPr="007210AC" w:rsidRDefault="003B1B3C" w:rsidP="00CB0F2B">
            <w:pPr>
              <w:rPr>
                <w:rFonts w:ascii="Times New Roman" w:hAnsi="Times New Roman" w:cs="Times New Roman"/>
                <w:szCs w:val="24"/>
              </w:rPr>
            </w:pPr>
            <w:r w:rsidRPr="007210AC">
              <w:rPr>
                <w:rFonts w:ascii="Times New Roman" w:hAnsi="Times New Roman" w:cs="Times New Roman"/>
                <w:szCs w:val="24"/>
              </w:rPr>
              <w:t>Информация домашнем задание</w:t>
            </w:r>
          </w:p>
        </w:tc>
        <w:tc>
          <w:tcPr>
            <w:tcW w:w="2422" w:type="dxa"/>
          </w:tcPr>
          <w:p w:rsidR="003B1B3C" w:rsidRPr="007210AC" w:rsidRDefault="003B1B3C" w:rsidP="00BE2897">
            <w:pPr>
              <w:rPr>
                <w:rFonts w:ascii="Times New Roman" w:hAnsi="Times New Roman" w:cs="Times New Roman"/>
                <w:szCs w:val="24"/>
              </w:rPr>
            </w:pPr>
          </w:p>
        </w:tc>
        <w:tc>
          <w:tcPr>
            <w:tcW w:w="2471" w:type="dxa"/>
          </w:tcPr>
          <w:p w:rsidR="003B1B3C" w:rsidRPr="007210AC" w:rsidRDefault="003B1B3C" w:rsidP="00394FB8">
            <w:pPr>
              <w:spacing w:line="360" w:lineRule="auto"/>
              <w:rPr>
                <w:rFonts w:ascii="Times New Roman" w:hAnsi="Times New Roman" w:cs="Times New Roman"/>
                <w:szCs w:val="24"/>
              </w:rPr>
            </w:pPr>
            <w:r w:rsidRPr="007210AC">
              <w:rPr>
                <w:rFonts w:ascii="Times New Roman" w:hAnsi="Times New Roman" w:cs="Times New Roman"/>
                <w:szCs w:val="24"/>
              </w:rPr>
              <w:t xml:space="preserve">Учебник с.89, § </w:t>
            </w:r>
            <w:proofErr w:type="gramStart"/>
            <w:r w:rsidRPr="007210AC">
              <w:rPr>
                <w:rFonts w:ascii="Times New Roman" w:hAnsi="Times New Roman" w:cs="Times New Roman"/>
                <w:szCs w:val="24"/>
              </w:rPr>
              <w:t>14,вопросы</w:t>
            </w:r>
            <w:proofErr w:type="gramEnd"/>
            <w:r w:rsidRPr="007210AC">
              <w:rPr>
                <w:rFonts w:ascii="Times New Roman" w:hAnsi="Times New Roman" w:cs="Times New Roman"/>
                <w:szCs w:val="24"/>
              </w:rPr>
              <w:t xml:space="preserve"> 1-6, № 340, 342, 355.</w:t>
            </w:r>
          </w:p>
          <w:p w:rsidR="003B1B3C" w:rsidRPr="007210AC" w:rsidRDefault="003B1B3C" w:rsidP="00394FB8">
            <w:pPr>
              <w:spacing w:line="360" w:lineRule="auto"/>
              <w:rPr>
                <w:rFonts w:ascii="Times New Roman" w:hAnsi="Times New Roman" w:cs="Times New Roman"/>
                <w:color w:val="333333"/>
                <w:szCs w:val="24"/>
                <w:shd w:val="clear" w:color="auto" w:fill="FFFFFF"/>
              </w:rPr>
            </w:pPr>
            <w:r w:rsidRPr="007210AC">
              <w:rPr>
                <w:rFonts w:ascii="Times New Roman" w:hAnsi="Times New Roman" w:cs="Times New Roman"/>
                <w:color w:val="333333"/>
                <w:szCs w:val="24"/>
                <w:shd w:val="clear" w:color="auto" w:fill="FFFFFF"/>
              </w:rPr>
              <w:t>Разгадать крос</w:t>
            </w:r>
            <w:r w:rsidR="00185CE5" w:rsidRPr="007210AC">
              <w:rPr>
                <w:rFonts w:ascii="Times New Roman" w:hAnsi="Times New Roman" w:cs="Times New Roman"/>
                <w:color w:val="333333"/>
                <w:szCs w:val="24"/>
                <w:shd w:val="clear" w:color="auto" w:fill="FFFFFF"/>
              </w:rPr>
              <w:t>с</w:t>
            </w:r>
            <w:r w:rsidRPr="007210AC">
              <w:rPr>
                <w:rFonts w:ascii="Times New Roman" w:hAnsi="Times New Roman" w:cs="Times New Roman"/>
                <w:color w:val="333333"/>
                <w:szCs w:val="24"/>
                <w:shd w:val="clear" w:color="auto" w:fill="FFFFFF"/>
              </w:rPr>
              <w:t>ворд.</w:t>
            </w:r>
          </w:p>
          <w:p w:rsidR="003B1B3C" w:rsidRPr="007210AC" w:rsidRDefault="005539C7" w:rsidP="00BE2897">
            <w:pPr>
              <w:rPr>
                <w:rFonts w:ascii="Times New Roman" w:hAnsi="Times New Roman" w:cs="Times New Roman"/>
                <w:szCs w:val="24"/>
              </w:rPr>
            </w:pPr>
            <w:hyperlink r:id="rId16" w:history="1">
              <w:r w:rsidR="003B1B3C" w:rsidRPr="007210AC">
                <w:rPr>
                  <w:rStyle w:val="a6"/>
                  <w:rFonts w:ascii="Times New Roman" w:hAnsi="Times New Roman" w:cs="Times New Roman"/>
                  <w:szCs w:val="24"/>
                </w:rPr>
                <w:t>https://learningapps.org/view5049442</w:t>
              </w:r>
            </w:hyperlink>
          </w:p>
        </w:tc>
        <w:tc>
          <w:tcPr>
            <w:tcW w:w="2424" w:type="dxa"/>
          </w:tcPr>
          <w:p w:rsidR="003B1B3C" w:rsidRPr="007210AC" w:rsidRDefault="003B1B3C" w:rsidP="00CC4957">
            <w:pPr>
              <w:rPr>
                <w:rFonts w:ascii="Times New Roman" w:hAnsi="Times New Roman" w:cs="Times New Roman"/>
                <w:szCs w:val="24"/>
              </w:rPr>
            </w:pPr>
          </w:p>
        </w:tc>
        <w:tc>
          <w:tcPr>
            <w:tcW w:w="2549" w:type="dxa"/>
          </w:tcPr>
          <w:p w:rsidR="003B1B3C" w:rsidRPr="007210AC" w:rsidRDefault="003B1B3C" w:rsidP="003E0673">
            <w:pPr>
              <w:rPr>
                <w:rFonts w:ascii="Times New Roman" w:hAnsi="Times New Roman" w:cs="Times New Roman"/>
                <w:szCs w:val="24"/>
              </w:rPr>
            </w:pPr>
          </w:p>
        </w:tc>
        <w:tc>
          <w:tcPr>
            <w:tcW w:w="2112" w:type="dxa"/>
          </w:tcPr>
          <w:p w:rsidR="003B1B3C" w:rsidRPr="007210AC" w:rsidRDefault="003B1B3C" w:rsidP="00422B3F">
            <w:pPr>
              <w:spacing w:after="80"/>
              <w:rPr>
                <w:rFonts w:ascii="Times New Roman" w:hAnsi="Times New Roman" w:cs="Times New Roman"/>
                <w:szCs w:val="24"/>
              </w:rPr>
            </w:pPr>
          </w:p>
        </w:tc>
      </w:tr>
    </w:tbl>
    <w:p w:rsidR="001B4665" w:rsidRPr="007210AC" w:rsidRDefault="001B4665">
      <w:pPr>
        <w:rPr>
          <w:szCs w:val="24"/>
        </w:rPr>
      </w:pPr>
    </w:p>
    <w:p w:rsidR="008468B6" w:rsidRPr="007210AC" w:rsidRDefault="008468B6">
      <w:pPr>
        <w:rPr>
          <w:szCs w:val="24"/>
        </w:rPr>
      </w:pPr>
    </w:p>
    <w:p w:rsidR="008468B6" w:rsidRPr="007210AC" w:rsidRDefault="008468B6">
      <w:pPr>
        <w:rPr>
          <w:szCs w:val="24"/>
        </w:rPr>
      </w:pPr>
    </w:p>
    <w:p w:rsidR="008468B6" w:rsidRPr="007210AC" w:rsidRDefault="008468B6">
      <w:pPr>
        <w:rPr>
          <w:szCs w:val="24"/>
        </w:rPr>
      </w:pPr>
    </w:p>
    <w:p w:rsidR="008468B6" w:rsidRPr="007210AC" w:rsidRDefault="008468B6">
      <w:pPr>
        <w:rPr>
          <w:szCs w:val="24"/>
        </w:rPr>
      </w:pPr>
    </w:p>
    <w:p w:rsidR="008468B6" w:rsidRPr="007210AC" w:rsidRDefault="008468B6">
      <w:pPr>
        <w:rPr>
          <w:szCs w:val="24"/>
        </w:rPr>
      </w:pPr>
    </w:p>
    <w:p w:rsidR="008468B6" w:rsidRPr="007210AC" w:rsidRDefault="008468B6">
      <w:pPr>
        <w:rPr>
          <w:szCs w:val="24"/>
        </w:rPr>
      </w:pPr>
    </w:p>
    <w:p w:rsidR="008468B6" w:rsidRPr="007210AC" w:rsidRDefault="008468B6">
      <w:pPr>
        <w:rPr>
          <w:szCs w:val="24"/>
        </w:rPr>
      </w:pPr>
    </w:p>
    <w:p w:rsidR="008468B6" w:rsidRPr="007210AC" w:rsidRDefault="008468B6">
      <w:pPr>
        <w:rPr>
          <w:szCs w:val="24"/>
        </w:rPr>
      </w:pPr>
    </w:p>
    <w:sectPr w:rsidR="008468B6" w:rsidRPr="007210AC" w:rsidSect="00F52486">
      <w:pgSz w:w="16838" w:h="11906" w:orient="landscape"/>
      <w:pgMar w:top="1134" w:right="1245"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72C44"/>
    <w:multiLevelType w:val="hybridMultilevel"/>
    <w:tmpl w:val="A4086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BB70B1"/>
    <w:multiLevelType w:val="hybridMultilevel"/>
    <w:tmpl w:val="36A821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D612150"/>
    <w:multiLevelType w:val="hybridMultilevel"/>
    <w:tmpl w:val="81C876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B41007"/>
    <w:multiLevelType w:val="hybridMultilevel"/>
    <w:tmpl w:val="207CB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736436"/>
    <w:multiLevelType w:val="hybridMultilevel"/>
    <w:tmpl w:val="ED4AE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E50B49"/>
    <w:multiLevelType w:val="hybridMultilevel"/>
    <w:tmpl w:val="49DAA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CE5777"/>
    <w:multiLevelType w:val="hybridMultilevel"/>
    <w:tmpl w:val="933271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B1B3E20"/>
    <w:multiLevelType w:val="hybridMultilevel"/>
    <w:tmpl w:val="1D048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2D092B"/>
    <w:multiLevelType w:val="multilevel"/>
    <w:tmpl w:val="B702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FE12C5"/>
    <w:multiLevelType w:val="hybridMultilevel"/>
    <w:tmpl w:val="2A901D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9"/>
  </w:num>
  <w:num w:numId="5">
    <w:abstractNumId w:val="1"/>
  </w:num>
  <w:num w:numId="6">
    <w:abstractNumId w:val="0"/>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32"/>
    <w:rsid w:val="000501ED"/>
    <w:rsid w:val="00143D52"/>
    <w:rsid w:val="00145325"/>
    <w:rsid w:val="00164384"/>
    <w:rsid w:val="00185CE5"/>
    <w:rsid w:val="001B1424"/>
    <w:rsid w:val="001B4665"/>
    <w:rsid w:val="00241869"/>
    <w:rsid w:val="00270E5D"/>
    <w:rsid w:val="00283A9E"/>
    <w:rsid w:val="002A588E"/>
    <w:rsid w:val="002B3EB1"/>
    <w:rsid w:val="002D40D3"/>
    <w:rsid w:val="00394FB8"/>
    <w:rsid w:val="003B0C32"/>
    <w:rsid w:val="003B1B3C"/>
    <w:rsid w:val="003E0673"/>
    <w:rsid w:val="003F09E8"/>
    <w:rsid w:val="003F1D32"/>
    <w:rsid w:val="00422B3F"/>
    <w:rsid w:val="004A1C40"/>
    <w:rsid w:val="004F508C"/>
    <w:rsid w:val="005037BA"/>
    <w:rsid w:val="0052177A"/>
    <w:rsid w:val="00551773"/>
    <w:rsid w:val="00552618"/>
    <w:rsid w:val="005539C7"/>
    <w:rsid w:val="005617E5"/>
    <w:rsid w:val="00584D87"/>
    <w:rsid w:val="005A0C32"/>
    <w:rsid w:val="005A1F3C"/>
    <w:rsid w:val="005B145A"/>
    <w:rsid w:val="005D62E4"/>
    <w:rsid w:val="00630171"/>
    <w:rsid w:val="0068748A"/>
    <w:rsid w:val="006C4C48"/>
    <w:rsid w:val="006D0245"/>
    <w:rsid w:val="007210AC"/>
    <w:rsid w:val="00737410"/>
    <w:rsid w:val="007C0EFA"/>
    <w:rsid w:val="008468B6"/>
    <w:rsid w:val="00853E2E"/>
    <w:rsid w:val="008543FF"/>
    <w:rsid w:val="0088440E"/>
    <w:rsid w:val="00890D79"/>
    <w:rsid w:val="00892464"/>
    <w:rsid w:val="008B4695"/>
    <w:rsid w:val="008C4723"/>
    <w:rsid w:val="008F3D51"/>
    <w:rsid w:val="00916237"/>
    <w:rsid w:val="00952CDB"/>
    <w:rsid w:val="009E2DBA"/>
    <w:rsid w:val="00A336E1"/>
    <w:rsid w:val="00AD2B49"/>
    <w:rsid w:val="00AE0998"/>
    <w:rsid w:val="00AF5429"/>
    <w:rsid w:val="00B24625"/>
    <w:rsid w:val="00B71A93"/>
    <w:rsid w:val="00BE2897"/>
    <w:rsid w:val="00CA0401"/>
    <w:rsid w:val="00CB0F2B"/>
    <w:rsid w:val="00CC4957"/>
    <w:rsid w:val="00DD5F28"/>
    <w:rsid w:val="00E723AA"/>
    <w:rsid w:val="00E857D6"/>
    <w:rsid w:val="00F01545"/>
    <w:rsid w:val="00F1146A"/>
    <w:rsid w:val="00F15DCA"/>
    <w:rsid w:val="00F52486"/>
    <w:rsid w:val="00F84B0D"/>
    <w:rsid w:val="00FA1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523D82-826D-48EF-9D88-E79DFC41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237"/>
    <w:pPr>
      <w:spacing w:after="200"/>
    </w:pPr>
    <w:rPr>
      <w:rFonts w:eastAsia="Calibri"/>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237"/>
    <w:pPr>
      <w:ind w:left="720"/>
      <w:contextualSpacing/>
    </w:pPr>
  </w:style>
  <w:style w:type="character" w:customStyle="1" w:styleId="apple-style-span">
    <w:name w:val="apple-style-span"/>
    <w:basedOn w:val="a0"/>
    <w:rsid w:val="00916237"/>
  </w:style>
  <w:style w:type="paragraph" w:styleId="a4">
    <w:name w:val="Normal (Web)"/>
    <w:basedOn w:val="a"/>
    <w:uiPriority w:val="99"/>
    <w:unhideWhenUsed/>
    <w:rsid w:val="00AE0998"/>
    <w:pPr>
      <w:spacing w:before="100" w:beforeAutospacing="1" w:after="100" w:afterAutospacing="1"/>
    </w:pPr>
    <w:rPr>
      <w:rFonts w:eastAsia="Times New Roman"/>
      <w:szCs w:val="24"/>
      <w:lang w:eastAsia="ru-RU"/>
    </w:rPr>
  </w:style>
  <w:style w:type="table" w:styleId="a5">
    <w:name w:val="Table Grid"/>
    <w:basedOn w:val="a1"/>
    <w:uiPriority w:val="59"/>
    <w:rsid w:val="00F01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rsid w:val="00952CDB"/>
    <w:rPr>
      <w:color w:val="0563C1" w:themeColor="hyperlink"/>
      <w:u w:val="single"/>
    </w:rPr>
  </w:style>
  <w:style w:type="paragraph" w:styleId="a7">
    <w:name w:val="No Spacing"/>
    <w:uiPriority w:val="1"/>
    <w:qFormat/>
    <w:rsid w:val="003B0C32"/>
    <w:rPr>
      <w:rFonts w:asciiTheme="minorHAnsi" w:eastAsiaTheme="minorHAnsi" w:hAnsiTheme="minorHAnsi" w:cstheme="minorBidi"/>
      <w:sz w:val="22"/>
      <w:szCs w:val="22"/>
      <w:lang w:eastAsia="en-US"/>
    </w:rPr>
  </w:style>
  <w:style w:type="character" w:styleId="a8">
    <w:name w:val="FollowedHyperlink"/>
    <w:basedOn w:val="a0"/>
    <w:rsid w:val="00584D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4i5sPXbA-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ingapps.org/watch?v=pvpf57023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rningapps.org/view5049442" TargetMode="External"/><Relationship Id="rId1" Type="http://schemas.openxmlformats.org/officeDocument/2006/relationships/numbering" Target="numbering.xml"/><Relationship Id="rId6" Type="http://schemas.openxmlformats.org/officeDocument/2006/relationships/hyperlink" Target="https://learningapps.org/view1785828" TargetMode="External"/><Relationship Id="rId11" Type="http://schemas.openxmlformats.org/officeDocument/2006/relationships/hyperlink" Target="https://learningapps.org/view7992557" TargetMode="External"/><Relationship Id="rId5" Type="http://schemas.openxmlformats.org/officeDocument/2006/relationships/hyperlink" Target="file:///C:\Users\Owner\Desktop\&#1059;&#1056;&#1054;&#1050;\&#1058;&#1088;&#1077;&#1091;&#1075;&#1086;&#1083;&#1100;&#1085;&#1080;&#1082;%20&#1080;%20&#1077;&#1075;&#1086;%20&#1074;&#1080;&#1076;&#1099;.pptx" TargetMode="External"/><Relationship Id="rId15" Type="http://schemas.openxmlformats.org/officeDocument/2006/relationships/hyperlink" Target="https://learningapps.org/watch?v=pvpf5702321" TargetMode="External"/><Relationship Id="rId10" Type="http://schemas.openxmlformats.org/officeDocument/2006/relationships/hyperlink" Target="https://learningapps.org/view7996771" TargetMode="External"/><Relationship Id="rId4" Type="http://schemas.openxmlformats.org/officeDocument/2006/relationships/webSettings" Target="webSettings.xml"/><Relationship Id="rId9" Type="http://schemas.openxmlformats.org/officeDocument/2006/relationships/hyperlink" Target="https://www.youtube.com/watch?v=c4i5sPXbA-U" TargetMode="External"/><Relationship Id="rId14" Type="http://schemas.openxmlformats.org/officeDocument/2006/relationships/hyperlink" Target="https://learningapps.org/view7992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1000</Words>
  <Characters>5700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c:creator>
  <cp:keywords/>
  <dc:description/>
  <cp:lastModifiedBy>Учетная запись Майкрософт</cp:lastModifiedBy>
  <cp:revision>5</cp:revision>
  <dcterms:created xsi:type="dcterms:W3CDTF">2021-11-21T19:09:00Z</dcterms:created>
  <dcterms:modified xsi:type="dcterms:W3CDTF">2023-10-25T16:39:00Z</dcterms:modified>
</cp:coreProperties>
</file>