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B" w:rsidRDefault="00187C48" w:rsidP="00F933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2DB">
        <w:rPr>
          <w:rFonts w:ascii="Times New Roman" w:hAnsi="Times New Roman"/>
          <w:b/>
          <w:sz w:val="28"/>
          <w:szCs w:val="28"/>
        </w:rPr>
        <w:t>Борьба с бандитизм</w:t>
      </w:r>
      <w:bookmarkStart w:id="0" w:name="_GoBack"/>
      <w:bookmarkEnd w:id="0"/>
      <w:r w:rsidRPr="00A822DB">
        <w:rPr>
          <w:rFonts w:ascii="Times New Roman" w:hAnsi="Times New Roman"/>
          <w:b/>
          <w:sz w:val="28"/>
          <w:szCs w:val="28"/>
        </w:rPr>
        <w:t xml:space="preserve">ом в Забайкалье и Дальнем Востоке </w:t>
      </w:r>
    </w:p>
    <w:p w:rsidR="00187C48" w:rsidRPr="00A822DB" w:rsidRDefault="00187C48" w:rsidP="00F933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2DB">
        <w:rPr>
          <w:rFonts w:ascii="Times New Roman" w:hAnsi="Times New Roman"/>
          <w:b/>
          <w:sz w:val="28"/>
          <w:szCs w:val="28"/>
        </w:rPr>
        <w:t xml:space="preserve">в 20-е годы </w:t>
      </w:r>
      <w:r w:rsidRPr="00A822D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A822DB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 xml:space="preserve">Сложная обстановка в Забайкалье и на Дальнем Востоке в послереволюционное </w:t>
      </w:r>
      <w:r w:rsidRPr="00B17F49">
        <w:rPr>
          <w:rFonts w:ascii="Times New Roman" w:hAnsi="Times New Roman"/>
          <w:sz w:val="28"/>
          <w:szCs w:val="28"/>
        </w:rPr>
        <w:t>время были следствием голода, продразверсток, политики военного коммунизма, уничтожения</w:t>
      </w:r>
      <w:r w:rsidRPr="008A282E">
        <w:rPr>
          <w:rFonts w:ascii="Times New Roman" w:hAnsi="Times New Roman"/>
          <w:sz w:val="28"/>
          <w:szCs w:val="28"/>
        </w:rPr>
        <w:t xml:space="preserve"> купечества как слоя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практически всей час</w:t>
      </w:r>
      <w:r w:rsidR="00F62B34">
        <w:rPr>
          <w:rFonts w:ascii="Times New Roman" w:hAnsi="Times New Roman"/>
          <w:sz w:val="28"/>
          <w:szCs w:val="28"/>
        </w:rPr>
        <w:t>тной торговли. Смена власти так</w:t>
      </w:r>
      <w:r w:rsidRPr="008A282E">
        <w:rPr>
          <w:rFonts w:ascii="Times New Roman" w:hAnsi="Times New Roman"/>
          <w:sz w:val="28"/>
          <w:szCs w:val="28"/>
        </w:rPr>
        <w:t>же не добавляла порядка. Образование ряда государств, существовавших кратковременный период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подтолкнуло нас к анализу различных источников по этому вопросу. Нами было отмечено, что вопрос бандитизма и борьбы с ним не так широко </w:t>
      </w:r>
      <w:r w:rsidR="00F62B34">
        <w:rPr>
          <w:rFonts w:ascii="Times New Roman" w:hAnsi="Times New Roman"/>
          <w:sz w:val="28"/>
          <w:szCs w:val="28"/>
        </w:rPr>
        <w:t>представлен</w:t>
      </w:r>
      <w:r w:rsidRPr="008A282E">
        <w:rPr>
          <w:rFonts w:ascii="Times New Roman" w:hAnsi="Times New Roman"/>
          <w:sz w:val="28"/>
          <w:szCs w:val="28"/>
        </w:rPr>
        <w:t xml:space="preserve"> в исторической литературе, а противоречивые факты подтолкнули к началу работы над темой. 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 xml:space="preserve">В ходе революции каждая из сторон боролась за свои идеи и ценности, каждая видела Россию со своей точки зрения. </w:t>
      </w:r>
      <w:r w:rsidR="00F62B34">
        <w:rPr>
          <w:rFonts w:ascii="Times New Roman" w:hAnsi="Times New Roman"/>
          <w:sz w:val="28"/>
          <w:szCs w:val="28"/>
        </w:rPr>
        <w:t>Соперничество с политическим врагом</w:t>
      </w:r>
      <w:r w:rsidRPr="008A282E">
        <w:rPr>
          <w:rFonts w:ascii="Times New Roman" w:hAnsi="Times New Roman"/>
          <w:sz w:val="28"/>
          <w:szCs w:val="28"/>
        </w:rPr>
        <w:t xml:space="preserve"> сопровождалось массовыми убийствами, проводимыми и деятелями белого движения и </w:t>
      </w:r>
      <w:r w:rsidRPr="00B17F49">
        <w:rPr>
          <w:rFonts w:ascii="Times New Roman" w:hAnsi="Times New Roman"/>
          <w:sz w:val="28"/>
          <w:szCs w:val="28"/>
        </w:rPr>
        <w:t>большевист</w:t>
      </w:r>
      <w:r>
        <w:rPr>
          <w:rFonts w:ascii="Times New Roman" w:hAnsi="Times New Roman"/>
          <w:sz w:val="28"/>
          <w:szCs w:val="28"/>
        </w:rPr>
        <w:t>с</w:t>
      </w:r>
      <w:r w:rsidRPr="00B17F49">
        <w:rPr>
          <w:rFonts w:ascii="Times New Roman" w:hAnsi="Times New Roman"/>
          <w:sz w:val="28"/>
          <w:szCs w:val="28"/>
        </w:rPr>
        <w:t>кого. Пыточные</w:t>
      </w:r>
      <w:r w:rsidRPr="008A282E">
        <w:rPr>
          <w:rFonts w:ascii="Times New Roman" w:hAnsi="Times New Roman"/>
          <w:sz w:val="28"/>
          <w:szCs w:val="28"/>
        </w:rPr>
        <w:t xml:space="preserve"> застенки и самосуд были реалиями того времени. С нашей точки зрения нельзя обелять и выставлять одних поборниками справедливости и правды, а других исключительно бандитами, уничтожавшими Россию. Преступ</w:t>
      </w:r>
      <w:r>
        <w:rPr>
          <w:rFonts w:ascii="Times New Roman" w:hAnsi="Times New Roman"/>
          <w:sz w:val="28"/>
          <w:szCs w:val="28"/>
        </w:rPr>
        <w:t xml:space="preserve">ления против народа были и </w:t>
      </w:r>
      <w:r w:rsidR="00F62B34">
        <w:rPr>
          <w:rFonts w:ascii="Times New Roman" w:hAnsi="Times New Roman"/>
          <w:sz w:val="28"/>
          <w:szCs w:val="28"/>
        </w:rPr>
        <w:t xml:space="preserve">с той и с другой стороны и </w:t>
      </w:r>
      <w:r>
        <w:rPr>
          <w:rFonts w:ascii="Times New Roman" w:hAnsi="Times New Roman"/>
          <w:sz w:val="28"/>
          <w:szCs w:val="28"/>
        </w:rPr>
        <w:t>отрицать это</w:t>
      </w:r>
      <w:r w:rsidRPr="008A282E">
        <w:rPr>
          <w:rFonts w:ascii="Times New Roman" w:hAnsi="Times New Roman"/>
          <w:sz w:val="28"/>
          <w:szCs w:val="28"/>
        </w:rPr>
        <w:t xml:space="preserve"> невозможно. Однако именно белое движение стало инициатором и поддерживало интервенцию по всей России. Европейские страны, Япония и США, откликнувшиеся на призыв о помощи, имели свои планы на переустройство Российского государства. Большевики со своими идеями, в числе которых была и территориальная неделимость,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и целостность государства стали для основной части населения более привлекательными.</w:t>
      </w:r>
    </w:p>
    <w:p w:rsidR="00187C48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Забайк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алье и Дальний Восток, в отличие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от основной части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за 20 – е годы XX века </w:t>
      </w:r>
      <w:r w:rsidR="005B5A0B">
        <w:rPr>
          <w:rFonts w:ascii="Times New Roman" w:hAnsi="Times New Roman"/>
          <w:sz w:val="28"/>
          <w:szCs w:val="28"/>
          <w:shd w:val="clear" w:color="auto" w:fill="FFFFFF"/>
        </w:rPr>
        <w:t>четырежды меняли свою государственность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(Забайкальская белая государственность, ДВР, РСФСР, а потом и СССР).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в свою очередь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приводило к достаточно неоднозначной ситуации в регионе и способствовало созданию партизанс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кого движения, белых банд, а не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стабильная политическая обстановка приводила к появлению и уголовных банд. </w:t>
      </w:r>
    </w:p>
    <w:p w:rsidR="00187C48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Рассмотрим, что же такое «банда» и «бандитизм» в изучаемый период времени. В первую очередь хотелось бы обозначить само понятие «бандитизм» и откуда оно произошло. Вот какое определение нам даёт Википедия «Бандити́зм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или разбой — в </w:t>
      </w:r>
      <w:hyperlink r:id="rId7" w:tooltip="Уголовное право" w:history="1">
        <w:r w:rsidRPr="008A282E">
          <w:rPr>
            <w:rFonts w:ascii="Times New Roman" w:hAnsi="Times New Roman"/>
            <w:sz w:val="28"/>
            <w:szCs w:val="28"/>
            <w:shd w:val="clear" w:color="auto" w:fill="FFFFFF"/>
          </w:rPr>
          <w:t>уголовном праве</w:t>
        </w:r>
      </w:hyperlink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одно из наиболее опасных </w:t>
      </w:r>
      <w:hyperlink r:id="rId8" w:tooltip="Преступление" w:history="1">
        <w:r w:rsidRPr="008A282E">
          <w:rPr>
            <w:rFonts w:ascii="Times New Roman" w:hAnsi="Times New Roman"/>
            <w:sz w:val="28"/>
            <w:szCs w:val="28"/>
            <w:shd w:val="clear" w:color="auto" w:fill="FFFFFF"/>
          </w:rPr>
          <w:t>преступлений</w:t>
        </w:r>
      </w:hyperlink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 основ государственного управления и социального общества (...) совершённые организованной группой </w:t>
      </w:r>
      <w:hyperlink r:id="rId9" w:tooltip="Разбой" w:history="1">
        <w:r w:rsidRPr="008A282E">
          <w:rPr>
            <w:rFonts w:ascii="Times New Roman" w:hAnsi="Times New Roman"/>
            <w:sz w:val="28"/>
            <w:szCs w:val="28"/>
            <w:shd w:val="clear" w:color="auto" w:fill="FFFFFF"/>
          </w:rPr>
          <w:t>разбой</w:t>
        </w:r>
      </w:hyperlink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tooltip="Вымогательство" w:history="1">
        <w:r w:rsidRPr="008A282E">
          <w:rPr>
            <w:rFonts w:ascii="Times New Roman" w:hAnsi="Times New Roman"/>
            <w:sz w:val="28"/>
            <w:szCs w:val="28"/>
            <w:shd w:val="clear" w:color="auto" w:fill="FFFFFF"/>
          </w:rPr>
          <w:t>вымогательство</w:t>
        </w:r>
      </w:hyperlink>
      <w:r w:rsidRPr="008A282E">
        <w:rPr>
          <w:rFonts w:ascii="Times New Roman" w:hAnsi="Times New Roman"/>
          <w:sz w:val="28"/>
          <w:szCs w:val="28"/>
          <w:shd w:val="clear" w:color="auto" w:fill="FFFFFF"/>
        </w:rPr>
        <w:t>, различные виды насильственных действий и т. д.)». Банда от немецкого слова Band - лента, опознавательный знак в виде нарукавной повязки, применявшейся в битвах пёстро одетыми наёмниками, позднего Средневековья; бандой также назывался отряд ландскнехтов, известных своей л</w:t>
      </w:r>
      <w:r w:rsidR="00A822DB">
        <w:rPr>
          <w:rFonts w:ascii="Times New Roman" w:hAnsi="Times New Roman"/>
          <w:sz w:val="28"/>
          <w:szCs w:val="28"/>
          <w:shd w:val="clear" w:color="auto" w:fill="FFFFFF"/>
        </w:rPr>
        <w:t>юбовью к мародёрству. [1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] </w:t>
      </w:r>
    </w:p>
    <w:p w:rsidR="00187C48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бандитизм, т.е. создание устойчивой вооруженной группы (банды) в целях нападения на граждан или 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относится к категории особо тяжких преступлений. Банда, будучи преступной организацией, характеризуется устойчивостью и вооруженностью.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Устойчивость связана со стабильность</w:t>
      </w:r>
      <w:r>
        <w:rPr>
          <w:rFonts w:ascii="Times New Roman" w:hAnsi="Times New Roman"/>
          <w:sz w:val="28"/>
          <w:szCs w:val="28"/>
        </w:rPr>
        <w:t>ю</w:t>
      </w:r>
      <w:r w:rsidRPr="008A282E">
        <w:rPr>
          <w:rFonts w:ascii="Times New Roman" w:hAnsi="Times New Roman"/>
          <w:sz w:val="28"/>
          <w:szCs w:val="28"/>
        </w:rPr>
        <w:t xml:space="preserve"> ее структуры и состава, а наличие оружия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хотя бы у одного члена банды, говорит о её вооруженности. Понятие «бандитизм» стало общеупотребительным определением, которое характеризуется одним из наиболее опасных проявлений уголовной преступности</w:t>
      </w:r>
      <w:r w:rsidR="00F62B34">
        <w:rPr>
          <w:rFonts w:ascii="Times New Roman" w:hAnsi="Times New Roman"/>
          <w:sz w:val="28"/>
          <w:szCs w:val="28"/>
        </w:rPr>
        <w:t>.</w:t>
      </w:r>
    </w:p>
    <w:p w:rsidR="00187C48" w:rsidRPr="008A282E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Согласно действующему уголовному законодательству (ст. 209 УК РФ), бандитизм – вид преступления, сопряженный с совершением опасных вооруженных корыстно насильственных нападений на орган</w:t>
      </w:r>
      <w:r>
        <w:rPr>
          <w:rFonts w:ascii="Times New Roman" w:hAnsi="Times New Roman"/>
          <w:sz w:val="28"/>
          <w:szCs w:val="28"/>
        </w:rPr>
        <w:t xml:space="preserve">изации или граждан. При этом, </w:t>
      </w:r>
      <w:r w:rsidRPr="008A282E">
        <w:rPr>
          <w:rFonts w:ascii="Times New Roman" w:hAnsi="Times New Roman"/>
          <w:sz w:val="28"/>
          <w:szCs w:val="28"/>
        </w:rPr>
        <w:t>под удар ставится не только их имущество, но и жизнь.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A413BA">
        <w:rPr>
          <w:rFonts w:ascii="Times New Roman" w:hAnsi="Times New Roman"/>
          <w:sz w:val="28"/>
          <w:szCs w:val="28"/>
        </w:rPr>
        <w:t>[</w:t>
      </w:r>
      <w:r w:rsidR="00A413BA">
        <w:rPr>
          <w:rFonts w:ascii="Times New Roman" w:hAnsi="Times New Roman"/>
          <w:sz w:val="28"/>
          <w:szCs w:val="28"/>
        </w:rPr>
        <w:t>6</w:t>
      </w:r>
      <w:r w:rsidR="00A413BA">
        <w:rPr>
          <w:rFonts w:ascii="Times New Roman" w:hAnsi="Times New Roman"/>
          <w:sz w:val="28"/>
          <w:szCs w:val="28"/>
        </w:rPr>
        <w:t xml:space="preserve">, </w:t>
      </w:r>
      <w:r w:rsidR="00A413BA" w:rsidRPr="008A282E">
        <w:rPr>
          <w:rFonts w:ascii="Times New Roman" w:hAnsi="Times New Roman"/>
          <w:sz w:val="28"/>
          <w:szCs w:val="28"/>
        </w:rPr>
        <w:t>32-33</w:t>
      </w:r>
      <w:r w:rsidR="00A413BA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Кризисное состояние региона в зна</w:t>
      </w:r>
      <w:r>
        <w:rPr>
          <w:rFonts w:ascii="Times New Roman" w:hAnsi="Times New Roman"/>
          <w:sz w:val="28"/>
          <w:szCs w:val="28"/>
        </w:rPr>
        <w:t>чительной степени способствовало</w:t>
      </w:r>
      <w:r w:rsidRPr="008A282E">
        <w:rPr>
          <w:rFonts w:ascii="Times New Roman" w:hAnsi="Times New Roman"/>
          <w:sz w:val="28"/>
          <w:szCs w:val="28"/>
        </w:rPr>
        <w:t xml:space="preserve"> росту преступности именно в 20-е годы. Деятельность банд наносила достаточно большой вред </w:t>
      </w:r>
      <w:r>
        <w:rPr>
          <w:rFonts w:ascii="Times New Roman" w:hAnsi="Times New Roman"/>
          <w:sz w:val="28"/>
          <w:szCs w:val="28"/>
        </w:rPr>
        <w:t>всему хозяйству региона, а о</w:t>
      </w:r>
      <w:r w:rsidR="00F62B3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A282E">
        <w:rPr>
          <w:rFonts w:ascii="Times New Roman" w:hAnsi="Times New Roman"/>
          <w:sz w:val="28"/>
          <w:szCs w:val="28"/>
        </w:rPr>
        <w:t xml:space="preserve"> опасности для населения свидетельствует увеличивше</w:t>
      </w:r>
      <w:r w:rsidR="00595F0E">
        <w:rPr>
          <w:rFonts w:ascii="Times New Roman" w:hAnsi="Times New Roman"/>
          <w:sz w:val="28"/>
          <w:szCs w:val="28"/>
        </w:rPr>
        <w:t>еся количество преступлений. О</w:t>
      </w:r>
      <w:r w:rsidRPr="008A282E">
        <w:rPr>
          <w:rFonts w:ascii="Times New Roman" w:hAnsi="Times New Roman"/>
          <w:sz w:val="28"/>
          <w:szCs w:val="28"/>
        </w:rPr>
        <w:t xml:space="preserve"> том, что эт</w:t>
      </w:r>
      <w:r w:rsidR="00595F0E">
        <w:rPr>
          <w:rFonts w:ascii="Times New Roman" w:hAnsi="Times New Roman"/>
          <w:sz w:val="28"/>
          <w:szCs w:val="28"/>
        </w:rPr>
        <w:t>о организованные группы, указывает</w:t>
      </w:r>
      <w:r w:rsidRPr="008A282E">
        <w:rPr>
          <w:rFonts w:ascii="Times New Roman" w:hAnsi="Times New Roman"/>
          <w:sz w:val="28"/>
          <w:szCs w:val="28"/>
        </w:rPr>
        <w:t xml:space="preserve"> характер этих преступлений, их количество и направленность. Ш</w:t>
      </w:r>
      <w:r>
        <w:rPr>
          <w:rFonts w:ascii="Times New Roman" w:hAnsi="Times New Roman"/>
          <w:sz w:val="28"/>
          <w:szCs w:val="28"/>
        </w:rPr>
        <w:t>абельникова Н.А. в своей работе</w:t>
      </w:r>
      <w:r w:rsidRPr="008A282E">
        <w:rPr>
          <w:rFonts w:ascii="Times New Roman" w:hAnsi="Times New Roman"/>
          <w:sz w:val="28"/>
          <w:szCs w:val="28"/>
        </w:rPr>
        <w:t xml:space="preserve"> говорит о </w:t>
      </w:r>
      <w:r>
        <w:rPr>
          <w:rFonts w:ascii="Times New Roman" w:hAnsi="Times New Roman"/>
          <w:sz w:val="28"/>
          <w:szCs w:val="28"/>
        </w:rPr>
        <w:t>т</w:t>
      </w:r>
      <w:r w:rsidRPr="008A282E">
        <w:rPr>
          <w:rFonts w:ascii="Times New Roman" w:hAnsi="Times New Roman"/>
          <w:sz w:val="28"/>
          <w:szCs w:val="28"/>
        </w:rPr>
        <w:t>ом, что «правоохранительным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органам приходилось сталкиваться с хорошо законспирированными группами, а также с такими факторами, как консолидация преступников, их вооруженность, проявлением насилия, особой жестокости и безжалостности к жертве». [</w:t>
      </w:r>
      <w:r w:rsidR="00A413BA">
        <w:rPr>
          <w:rFonts w:ascii="Times New Roman" w:hAnsi="Times New Roman"/>
          <w:sz w:val="28"/>
          <w:szCs w:val="28"/>
        </w:rPr>
        <w:t>9,</w:t>
      </w:r>
      <w:r w:rsidRPr="00A413BA">
        <w:rPr>
          <w:rFonts w:ascii="Times New Roman" w:hAnsi="Times New Roman"/>
          <w:sz w:val="28"/>
          <w:szCs w:val="28"/>
        </w:rPr>
        <w:t xml:space="preserve"> 70</w:t>
      </w:r>
      <w:r w:rsidRPr="008A282E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82E">
        <w:rPr>
          <w:rFonts w:ascii="Times New Roman" w:hAnsi="Times New Roman"/>
          <w:sz w:val="28"/>
          <w:szCs w:val="28"/>
        </w:rPr>
        <w:lastRenderedPageBreak/>
        <w:t>По месту действия бандитизм можно разделить на внешний (зарубежный) и внутренний. По целям, задачам и методам деятельности банд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политически</w:t>
      </w:r>
      <w:r w:rsidR="00F933F6">
        <w:rPr>
          <w:rFonts w:ascii="Times New Roman" w:hAnsi="Times New Roman"/>
          <w:sz w:val="28"/>
          <w:szCs w:val="28"/>
        </w:rPr>
        <w:t xml:space="preserve">й (белобандитизм) и уголовный. [9, </w:t>
      </w:r>
      <w:r w:rsidR="000A6B5E">
        <w:rPr>
          <w:rFonts w:ascii="Times New Roman" w:hAnsi="Times New Roman"/>
          <w:sz w:val="28"/>
          <w:szCs w:val="28"/>
        </w:rPr>
        <w:t>70</w:t>
      </w:r>
      <w:r w:rsidRPr="008A282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Так же тесно связанными с бандитизмом оказал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ись такие виды преступлений, как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контрабанда,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пьянство, конокрадство, проституция и наркомания.</w:t>
      </w:r>
      <w:r w:rsidR="00D51C51" w:rsidRPr="00D51C51">
        <w:rPr>
          <w:rFonts w:ascii="Times New Roman" w:hAnsi="Times New Roman"/>
          <w:sz w:val="28"/>
          <w:szCs w:val="28"/>
        </w:rPr>
        <w:t xml:space="preserve"> </w:t>
      </w:r>
      <w:r w:rsidR="00D51C51">
        <w:rPr>
          <w:rFonts w:ascii="Times New Roman" w:hAnsi="Times New Roman"/>
          <w:sz w:val="28"/>
          <w:szCs w:val="28"/>
        </w:rPr>
        <w:t>[7, 22</w:t>
      </w:r>
      <w:r w:rsidR="00D51C51">
        <w:rPr>
          <w:rFonts w:ascii="Times New Roman" w:hAnsi="Times New Roman"/>
          <w:sz w:val="28"/>
          <w:szCs w:val="28"/>
        </w:rPr>
        <w:t>]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Стоит отметить их тесную взаимосвязь. Контрабанда способствовала распространению хунхузничества и бандитизма. А конокрады, как правило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занимались ещё и контрабандой. А там, где шел незаконный ввоз спиртосодержащих жидкостей и опия (вид наркотических средств), как правило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процветали пьянство, наркомания и проституция.</w:t>
      </w:r>
    </w:p>
    <w:p w:rsidR="00187C48" w:rsidRPr="008A282E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8A282E">
        <w:rPr>
          <w:rFonts w:ascii="Times New Roman" w:hAnsi="Times New Roman"/>
          <w:sz w:val="28"/>
          <w:szCs w:val="28"/>
        </w:rPr>
        <w:t>много остановимся на особом виде бандитизма 20-х годов - хунхузничестве.</w:t>
      </w:r>
      <w:r>
        <w:rPr>
          <w:rFonts w:ascii="Times New Roman" w:hAnsi="Times New Roman"/>
          <w:sz w:val="28"/>
          <w:szCs w:val="28"/>
        </w:rPr>
        <w:t xml:space="preserve"> Этот вид преступности </w:t>
      </w:r>
      <w:r w:rsidRPr="008A282E">
        <w:rPr>
          <w:rFonts w:ascii="Times New Roman" w:hAnsi="Times New Roman"/>
          <w:sz w:val="28"/>
          <w:szCs w:val="28"/>
        </w:rPr>
        <w:t>свойствен</w:t>
      </w:r>
      <w:r>
        <w:rPr>
          <w:rFonts w:ascii="Times New Roman" w:hAnsi="Times New Roman"/>
          <w:sz w:val="28"/>
          <w:szCs w:val="28"/>
        </w:rPr>
        <w:t>е</w:t>
      </w:r>
      <w:r w:rsidRPr="008A282E">
        <w:rPr>
          <w:rFonts w:ascii="Times New Roman" w:hAnsi="Times New Roman"/>
          <w:sz w:val="28"/>
          <w:szCs w:val="28"/>
        </w:rPr>
        <w:t>н был только Дальневосточному региону. Достаточно опасен становился тогда, когда становился организованной группой со строгой воинской дисциплиной, имеющей оружие. Хунхуз — если переводить дословно - «красные усы или борода». Поэтому чтобы стать заметнее и для устрашения населения, члены группы красили в красный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оду и усы. Такие летучие отряды</w:t>
      </w:r>
      <w:r w:rsidRPr="008A282E">
        <w:rPr>
          <w:rFonts w:ascii="Times New Roman" w:hAnsi="Times New Roman"/>
          <w:sz w:val="28"/>
          <w:szCs w:val="28"/>
        </w:rPr>
        <w:t xml:space="preserve"> часто посещали и русские селение на границе с Китаем. Изначально хунхузы не прибегали к убийствам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A282E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они забирали зажиточных крестьян и требовали выкуп или облагали данью население или предприятие. В случаях неповиновения они могли сжечь дома, убить жителей, а при отсутствии выкупа заложников. Местное население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как русское приграничное, так и китайское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не имея возможности бороться с ними, платили дань. Запуганное местное население старалось не давать никаких сведений о местах нахождения отрядов хунхузов, что затрудняло борьбу с ними. Численность их подразделений достигала десятков тысяч человек. Так, у китайско-русской границы Хунчунь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Пограничная, протяженностью в </w:t>
      </w:r>
      <w:smartTag w:uri="urn:schemas-microsoft-com:office:smarttags" w:element="metricconverter">
        <w:smartTagPr>
          <w:attr w:name="ProductID" w:val="200 км"/>
        </w:smartTagPr>
        <w:r w:rsidRPr="008A282E">
          <w:rPr>
            <w:rFonts w:ascii="Times New Roman" w:hAnsi="Times New Roman"/>
            <w:sz w:val="28"/>
            <w:szCs w:val="28"/>
          </w:rPr>
          <w:t>200 км</w:t>
        </w:r>
      </w:smartTag>
      <w:r w:rsidRPr="008A282E">
        <w:rPr>
          <w:rFonts w:ascii="Times New Roman" w:hAnsi="Times New Roman"/>
          <w:sz w:val="28"/>
          <w:szCs w:val="28"/>
        </w:rPr>
        <w:t xml:space="preserve">, в 1920—1922 гг. постоянно находились более 11000 хунхузов, действовавших на обеих территориях. Деятельность банд хунхузов носила преимущественно уголовный характер. </w:t>
      </w:r>
      <w:r w:rsidR="00F933F6">
        <w:rPr>
          <w:rFonts w:ascii="Times New Roman" w:hAnsi="Times New Roman"/>
          <w:sz w:val="28"/>
          <w:szCs w:val="28"/>
        </w:rPr>
        <w:t>[8, 63-73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Нередко организованные группы имели смешанный уголовно-политический характер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грань между этими видами бандитизма была условна и подвижна. В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местах где банды были кочующими, преобладал больше внешний бандитизм, такие объединения базировались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чаще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за границей. Куда и уходили с наступлением зимы или в случае неудач. 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В местах расположения приисков выделяется два вида приискового бандитизма. К первому виду относятся профессионально-организованные объединения. Ко второму случайные, образовавшиеся из неудачников-золотоискателей или местного населения, 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вступления в банды которых 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>было приобретение средств к сущес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твованию. По данным Шабельниковой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Н.А. такой вид преступности был характерен для территории современной Амурской о</w:t>
      </w:r>
      <w:r w:rsidR="00F933F6">
        <w:rPr>
          <w:rFonts w:ascii="Times New Roman" w:hAnsi="Times New Roman"/>
          <w:sz w:val="28"/>
          <w:szCs w:val="28"/>
          <w:shd w:val="clear" w:color="auto" w:fill="FFFFFF"/>
        </w:rPr>
        <w:t xml:space="preserve">бласти и Приморского края. </w:t>
      </w:r>
      <w:r w:rsidR="00F933F6">
        <w:rPr>
          <w:rFonts w:ascii="Times New Roman" w:hAnsi="Times New Roman"/>
          <w:sz w:val="28"/>
          <w:szCs w:val="28"/>
        </w:rPr>
        <w:t>[8, 63-73]</w:t>
      </w:r>
      <w:r w:rsidRPr="008A282E">
        <w:rPr>
          <w:rFonts w:ascii="Times New Roman" w:hAnsi="Times New Roman"/>
          <w:sz w:val="28"/>
          <w:szCs w:val="28"/>
          <w:shd w:val="clear" w:color="auto" w:fill="FFFFFF"/>
        </w:rPr>
        <w:t xml:space="preserve"> Отмечается, что в Забайкалье бандитизм был развит меньше, преимущественно на территории Сретенского и Нерчинского уездов, которые граничили с Амурской губернией, куда часто заходили банды из-за границы и соседних регионов.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Греков А.Ю. в своей статье «Бандитизм на Дальнем Востоке как рецидив Гражданской войны» приводит цифры уголовной статистики,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которые указывал М. Н. Гернет: «Сравнивая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преступность за апрель </w:t>
      </w:r>
      <w:smartTag w:uri="urn:schemas-microsoft-com:office:smarttags" w:element="metricconverter">
        <w:smartTagPr>
          <w:attr w:name="ProductID" w:val="1917 г"/>
        </w:smartTagPr>
        <w:r w:rsidRPr="008A282E">
          <w:rPr>
            <w:rFonts w:ascii="Times New Roman" w:hAnsi="Times New Roman"/>
            <w:sz w:val="28"/>
            <w:szCs w:val="28"/>
          </w:rPr>
          <w:t>1917 г</w:t>
        </w:r>
      </w:smartTag>
      <w:r w:rsidRPr="008A282E">
        <w:rPr>
          <w:rFonts w:ascii="Times New Roman" w:hAnsi="Times New Roman"/>
          <w:sz w:val="28"/>
          <w:szCs w:val="28"/>
        </w:rPr>
        <w:t xml:space="preserve">. с преступностью первых трех месяцев </w:t>
      </w:r>
      <w:smartTag w:uri="urn:schemas-microsoft-com:office:smarttags" w:element="metricconverter">
        <w:smartTagPr>
          <w:attr w:name="ProductID" w:val="1923 г"/>
        </w:smartTagPr>
        <w:r w:rsidRPr="008A282E">
          <w:rPr>
            <w:rFonts w:ascii="Times New Roman" w:hAnsi="Times New Roman"/>
            <w:sz w:val="28"/>
            <w:szCs w:val="28"/>
          </w:rPr>
          <w:t>1923 г</w:t>
        </w:r>
      </w:smartTag>
      <w:r w:rsidRPr="008A282E">
        <w:rPr>
          <w:rFonts w:ascii="Times New Roman" w:hAnsi="Times New Roman"/>
          <w:sz w:val="28"/>
          <w:szCs w:val="28"/>
        </w:rPr>
        <w:t>.,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видим, что число заявлений о кражах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упало вдвое… но вдвое возросла цифра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заявленных убийств и вооруженных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простых грабежей». </w:t>
      </w:r>
      <w:r w:rsidR="00F933F6">
        <w:rPr>
          <w:rFonts w:ascii="Times New Roman" w:hAnsi="Times New Roman"/>
          <w:sz w:val="28"/>
          <w:szCs w:val="28"/>
        </w:rPr>
        <w:t>[4, 191-196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Как б</w:t>
      </w:r>
      <w:r>
        <w:rPr>
          <w:rFonts w:ascii="Times New Roman" w:hAnsi="Times New Roman"/>
          <w:sz w:val="28"/>
          <w:szCs w:val="28"/>
        </w:rPr>
        <w:t>ыло уже выше отмечено,</w:t>
      </w:r>
      <w:r w:rsidRPr="008A282E">
        <w:rPr>
          <w:rFonts w:ascii="Times New Roman" w:hAnsi="Times New Roman"/>
          <w:sz w:val="28"/>
          <w:szCs w:val="28"/>
        </w:rPr>
        <w:t xml:space="preserve"> территория соседних государств часто использовалась как база для лагеря или военно-вербовочных пунктов</w:t>
      </w:r>
      <w:r>
        <w:rPr>
          <w:rFonts w:ascii="Times New Roman" w:hAnsi="Times New Roman"/>
          <w:sz w:val="28"/>
          <w:szCs w:val="28"/>
        </w:rPr>
        <w:t xml:space="preserve"> (больше </w:t>
      </w:r>
      <w:r w:rsidRPr="008A282E">
        <w:rPr>
          <w:rFonts w:ascii="Times New Roman" w:hAnsi="Times New Roman"/>
          <w:sz w:val="28"/>
          <w:szCs w:val="28"/>
        </w:rPr>
        <w:t>для опорных баз политического бандитизма</w:t>
      </w:r>
      <w:r>
        <w:rPr>
          <w:rFonts w:ascii="Times New Roman" w:hAnsi="Times New Roman"/>
          <w:sz w:val="28"/>
          <w:szCs w:val="28"/>
        </w:rPr>
        <w:t>)</w:t>
      </w:r>
      <w:r w:rsidRPr="008A28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A282E">
        <w:rPr>
          <w:rFonts w:ascii="Times New Roman" w:hAnsi="Times New Roman"/>
          <w:sz w:val="28"/>
          <w:szCs w:val="28"/>
        </w:rPr>
        <w:t xml:space="preserve">Дальнем Востоке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282E">
        <w:rPr>
          <w:rFonts w:ascii="Times New Roman" w:hAnsi="Times New Roman"/>
          <w:sz w:val="28"/>
          <w:szCs w:val="28"/>
        </w:rPr>
        <w:t>Забайкалье такие лагеря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пункты находились в Маньчжурии и Монголии. Одной из крупных белогвардейск</w:t>
      </w:r>
      <w:r>
        <w:rPr>
          <w:rFonts w:ascii="Times New Roman" w:hAnsi="Times New Roman"/>
          <w:sz w:val="28"/>
          <w:szCs w:val="28"/>
        </w:rPr>
        <w:t>их организаций, основанной</w:t>
      </w:r>
      <w:r w:rsidRPr="008A282E">
        <w:rPr>
          <w:rFonts w:ascii="Times New Roman" w:hAnsi="Times New Roman"/>
          <w:sz w:val="28"/>
          <w:szCs w:val="28"/>
        </w:rPr>
        <w:t xml:space="preserve"> на территории Маньчжурии, была белоповстанческая организация Временного Приамурского правительства, возглавляемая генералом Шильниковым. В непосредственной близости от Благовещенска, в районе Сахаляна, был организован крупный центр «Амурская военная организация» во главе с генералом Сычевым. Она также имела штабы, службы, а ее боевые отряды насчитывали до 1500 человек </w:t>
      </w:r>
      <w:r w:rsidR="00F933F6">
        <w:rPr>
          <w:rFonts w:ascii="Times New Roman" w:hAnsi="Times New Roman"/>
          <w:sz w:val="28"/>
          <w:szCs w:val="28"/>
        </w:rPr>
        <w:t>[6, 32-33]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В апреле 1922 г. Политбюро ЦКРКП(б) оценивая ситуацию, расширило права органов госбезопасности, вплоть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до применения расстрела к 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lastRenderedPageBreak/>
        <w:t>вооруженных банд, захваченным непосредственно при совершении ими преступлений. А принятом в середине 1922 г. первом УКРСФСР законодательно обобщили и закрепили полученный опыт. В данном документе не выделялось никаких видов бандитизма, была дана единая формулировка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деяния в ч. 1 ст. 76 («организация и участие в бандах (вооруженных шайках)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организуемых бандой разбойных нападениях и ограблениях, налетах на советские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и частные учреждения 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граждан, остановки поездов и разрушения железнодорожных путей, безразлично, сопровождались эти нападения убийствами или не сопровождались»</w:t>
      </w:r>
      <w:r w:rsidR="00F933F6">
        <w:rPr>
          <w:rFonts w:ascii="Times New Roman" w:hAnsi="Times New Roman"/>
          <w:sz w:val="28"/>
          <w:szCs w:val="28"/>
        </w:rPr>
        <w:t>.</w:t>
      </w:r>
      <w:r w:rsidRPr="008A282E">
        <w:rPr>
          <w:rFonts w:ascii="Times New Roman" w:hAnsi="Times New Roman"/>
          <w:sz w:val="28"/>
          <w:szCs w:val="28"/>
        </w:rPr>
        <w:t xml:space="preserve"> </w:t>
      </w:r>
      <w:r w:rsidR="00F933F6">
        <w:rPr>
          <w:rFonts w:ascii="Times New Roman" w:hAnsi="Times New Roman"/>
          <w:sz w:val="28"/>
          <w:szCs w:val="28"/>
        </w:rPr>
        <w:t>[5</w:t>
      </w:r>
      <w:r w:rsidR="00F933F6">
        <w:rPr>
          <w:rFonts w:ascii="Times New Roman" w:hAnsi="Times New Roman"/>
          <w:sz w:val="28"/>
          <w:szCs w:val="28"/>
        </w:rPr>
        <w:t xml:space="preserve">, </w:t>
      </w:r>
      <w:r w:rsidR="00F933F6">
        <w:rPr>
          <w:rFonts w:ascii="Times New Roman" w:hAnsi="Times New Roman"/>
          <w:sz w:val="28"/>
          <w:szCs w:val="28"/>
        </w:rPr>
        <w:t>115-116</w:t>
      </w:r>
      <w:r w:rsidR="00F933F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Исходя из этого,</w:t>
      </w:r>
      <w:r w:rsidRPr="008A282E">
        <w:rPr>
          <w:rFonts w:ascii="Times New Roman" w:hAnsi="Times New Roman"/>
          <w:sz w:val="28"/>
          <w:szCs w:val="28"/>
        </w:rPr>
        <w:t xml:space="preserve"> можно сделать вывод, что в 1920-1922 гг. бандитизм выделили в самостоятельный состав преступления и наказание за бандитизм предусматривалось предельно жесткое – расстрел. 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 xml:space="preserve">С февраля 1921 г. </w:t>
      </w:r>
      <w:r>
        <w:rPr>
          <w:rFonts w:ascii="Times New Roman" w:hAnsi="Times New Roman"/>
          <w:sz w:val="28"/>
          <w:szCs w:val="28"/>
        </w:rPr>
        <w:t>в</w:t>
      </w:r>
      <w:r w:rsidRPr="008A282E">
        <w:rPr>
          <w:rFonts w:ascii="Times New Roman" w:hAnsi="Times New Roman"/>
          <w:sz w:val="28"/>
          <w:szCs w:val="28"/>
        </w:rPr>
        <w:t xml:space="preserve"> Забайкалье двинулись разрозненные отряды колчаковских войск, которые укрывали крестьяне-старообрядцы на Западе Забайкалья, однако после первых боев с НРА ДВР на подступах к Чите многие дезертировали или сдались в плен. 3 апреля 1922 г. правительство ДВР приостановило действие 26-1 статьи Конституции, отменявшей смертную казнь. Большинство депутатов Народного собрания ДВР поддержали решение. </w:t>
      </w:r>
      <w:r>
        <w:rPr>
          <w:rFonts w:ascii="Times New Roman" w:hAnsi="Times New Roman"/>
          <w:sz w:val="28"/>
          <w:szCs w:val="28"/>
        </w:rPr>
        <w:t>Анохин П.Ф. выступил со статьей</w:t>
      </w:r>
      <w:r w:rsidRPr="008A282E">
        <w:rPr>
          <w:rFonts w:ascii="Times New Roman" w:hAnsi="Times New Roman"/>
          <w:sz w:val="28"/>
          <w:szCs w:val="28"/>
        </w:rPr>
        <w:t xml:space="preserve"> «Почему введена смертная казнь», в которой говорил </w:t>
      </w:r>
      <w:r>
        <w:rPr>
          <w:rFonts w:ascii="Times New Roman" w:hAnsi="Times New Roman"/>
          <w:sz w:val="28"/>
          <w:szCs w:val="28"/>
        </w:rPr>
        <w:t>о том, что бандиты разрушают железнодорожные</w:t>
      </w:r>
      <w:r w:rsidRPr="008A282E">
        <w:rPr>
          <w:rFonts w:ascii="Times New Roman" w:hAnsi="Times New Roman"/>
          <w:sz w:val="28"/>
          <w:szCs w:val="28"/>
        </w:rPr>
        <w:t xml:space="preserve"> пути, сжигают дома мирных жителей, мосты, мастерские и др. Он говорил о том, «что делать, когда шайка, вышедшая на ст. Могоча, разграбила, разрушила всё и вырезала десять ни в чем неповинных работников». Он подводил итог,</w:t>
      </w:r>
      <w:r>
        <w:rPr>
          <w:rFonts w:ascii="Times New Roman" w:hAnsi="Times New Roman"/>
          <w:sz w:val="28"/>
          <w:szCs w:val="28"/>
        </w:rPr>
        <w:t xml:space="preserve"> говоря о том,</w:t>
      </w:r>
      <w:r w:rsidRPr="008A282E">
        <w:rPr>
          <w:rFonts w:ascii="Times New Roman" w:hAnsi="Times New Roman"/>
          <w:sz w:val="28"/>
          <w:szCs w:val="28"/>
        </w:rPr>
        <w:t xml:space="preserve"> что «власть должна принимать самые суровые меры». 10 мая 1922 года П.Ф. Анохина убили, статья вышла уже после его смерти. 14 мая 1922 г</w:t>
      </w:r>
      <w:r>
        <w:rPr>
          <w:rFonts w:ascii="Times New Roman" w:hAnsi="Times New Roman"/>
          <w:sz w:val="28"/>
          <w:szCs w:val="28"/>
        </w:rPr>
        <w:t xml:space="preserve">. в ГУ ГПО </w:t>
      </w:r>
      <w:r w:rsidRPr="008A282E">
        <w:rPr>
          <w:rFonts w:ascii="Times New Roman" w:hAnsi="Times New Roman"/>
          <w:sz w:val="28"/>
          <w:szCs w:val="28"/>
        </w:rPr>
        <w:t>поступила оперативная информация о том, что убийство совершено бандой Ленкова (сформированной в 1921 г.). Имея своих агентов в ГПО и милиции, банда действовала под видом их сотрудников. По показаниям ленковцев в банд</w:t>
      </w:r>
      <w:r>
        <w:rPr>
          <w:rFonts w:ascii="Times New Roman" w:hAnsi="Times New Roman"/>
          <w:sz w:val="28"/>
          <w:szCs w:val="28"/>
        </w:rPr>
        <w:t>е</w:t>
      </w:r>
      <w:r w:rsidRPr="008A282E">
        <w:rPr>
          <w:rFonts w:ascii="Times New Roman" w:hAnsi="Times New Roman"/>
          <w:sz w:val="28"/>
          <w:szCs w:val="28"/>
        </w:rPr>
        <w:t xml:space="preserve"> действовала жесткая дисциплина. А зимой 1921-1922 гг. они занимались конокрадством, Ленков хотел «… организовать отряд, перевернуть вверх дном Читу и уйти в Монголию». В ночь на </w:t>
      </w:r>
      <w:r w:rsidRPr="008A282E">
        <w:rPr>
          <w:rFonts w:ascii="Times New Roman" w:hAnsi="Times New Roman"/>
          <w:sz w:val="28"/>
          <w:szCs w:val="28"/>
        </w:rPr>
        <w:lastRenderedPageBreak/>
        <w:t xml:space="preserve">23 мая 1922 г. Ленков был убит на явочной квартире, а в июне 1922 г. арестованы 82 члена банды, 29 из них приговорены к расстрелу. </w:t>
      </w:r>
      <w:r w:rsidR="00F933F6">
        <w:rPr>
          <w:rFonts w:ascii="Times New Roman" w:hAnsi="Times New Roman"/>
          <w:sz w:val="28"/>
          <w:szCs w:val="28"/>
        </w:rPr>
        <w:t>[3</w:t>
      </w:r>
      <w:r w:rsidR="00F933F6">
        <w:rPr>
          <w:rFonts w:ascii="Times New Roman" w:hAnsi="Times New Roman"/>
          <w:sz w:val="28"/>
          <w:szCs w:val="28"/>
        </w:rPr>
        <w:t xml:space="preserve">, </w:t>
      </w:r>
      <w:r w:rsidR="00F933F6">
        <w:rPr>
          <w:rFonts w:ascii="Times New Roman" w:hAnsi="Times New Roman"/>
          <w:sz w:val="28"/>
          <w:szCs w:val="28"/>
        </w:rPr>
        <w:t>26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В борьбе с бывшими белогвардейцами использовались отряды народной милиции Дальневосточной республики и части Народно-Революционной армии. В деревнях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и селах создавались отряды самообороны из крестьян. Так же правительство республики создавало специальные отряды милиции. Были созданы летучие истребительные отряды народной милиции. Эти отряды и члены народной милиции, находящиеся при исполнении обязанностей, имели право «производить наряды на местные средства передвижения вне всякой очереди».</w:t>
      </w:r>
      <w:r w:rsidR="00F933F6">
        <w:rPr>
          <w:rFonts w:ascii="Times New Roman" w:hAnsi="Times New Roman"/>
          <w:sz w:val="28"/>
          <w:szCs w:val="28"/>
        </w:rPr>
        <w:t xml:space="preserve"> </w:t>
      </w:r>
      <w:r w:rsidR="00F933F6">
        <w:rPr>
          <w:rFonts w:ascii="Times New Roman" w:hAnsi="Times New Roman"/>
          <w:sz w:val="28"/>
          <w:szCs w:val="28"/>
        </w:rPr>
        <w:t>[</w:t>
      </w:r>
      <w:r w:rsidR="00F933F6">
        <w:rPr>
          <w:rFonts w:ascii="Times New Roman" w:hAnsi="Times New Roman"/>
          <w:sz w:val="28"/>
          <w:szCs w:val="28"/>
        </w:rPr>
        <w:t>2</w:t>
      </w:r>
      <w:r w:rsidR="00F933F6">
        <w:rPr>
          <w:rFonts w:ascii="Times New Roman" w:hAnsi="Times New Roman"/>
          <w:sz w:val="28"/>
          <w:szCs w:val="28"/>
        </w:rPr>
        <w:t xml:space="preserve">, </w:t>
      </w:r>
      <w:r w:rsidR="00F933F6">
        <w:rPr>
          <w:rFonts w:ascii="Times New Roman" w:hAnsi="Times New Roman"/>
          <w:sz w:val="28"/>
          <w:szCs w:val="28"/>
        </w:rPr>
        <w:t>80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В феврале 1924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Политбюро ЦК партии обсудило вопрос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борьбе с бандитизмом». Высшие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власти объявляли ту или иную местность, пораженную бандитизмом и мятежами,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военном или чрезвычайном положении. В данный период было ликвидировано значительное количество бандформирований, в т. ч. имевших в своих правонарушениях политическую, антисоветскую ориентацию </w:t>
      </w:r>
      <w:r w:rsidR="00F933F6">
        <w:rPr>
          <w:rFonts w:ascii="Times New Roman" w:hAnsi="Times New Roman"/>
          <w:sz w:val="28"/>
          <w:szCs w:val="28"/>
        </w:rPr>
        <w:t>[4, 195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К 1926 г. крупные банды были ликвидированы, а те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что оставались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заним</w:t>
      </w:r>
      <w:r>
        <w:rPr>
          <w:rFonts w:ascii="Times New Roman" w:hAnsi="Times New Roman"/>
          <w:sz w:val="28"/>
          <w:szCs w:val="28"/>
        </w:rPr>
        <w:t>ались в</w:t>
      </w:r>
      <w:r w:rsidRPr="008A282E">
        <w:rPr>
          <w:rFonts w:ascii="Times New Roman" w:hAnsi="Times New Roman"/>
          <w:sz w:val="28"/>
          <w:szCs w:val="28"/>
        </w:rPr>
        <w:t xml:space="preserve"> основном грабежами и мелкими преступлениями. </w:t>
      </w:r>
      <w:r w:rsidR="00F933F6">
        <w:rPr>
          <w:rFonts w:ascii="Times New Roman" w:hAnsi="Times New Roman"/>
          <w:sz w:val="28"/>
          <w:szCs w:val="28"/>
        </w:rPr>
        <w:t>[3, 3</w:t>
      </w:r>
      <w:r w:rsidR="00F933F6">
        <w:rPr>
          <w:rFonts w:ascii="Times New Roman" w:hAnsi="Times New Roman"/>
          <w:sz w:val="28"/>
          <w:szCs w:val="28"/>
        </w:rPr>
        <w:t>1]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282E">
        <w:rPr>
          <w:rFonts w:ascii="Times New Roman" w:hAnsi="Times New Roman"/>
          <w:sz w:val="28"/>
          <w:szCs w:val="28"/>
        </w:rPr>
        <w:t>Выраженное снижение бандитизма по всему региону</w:t>
      </w:r>
      <w:r>
        <w:rPr>
          <w:rFonts w:ascii="Times New Roman" w:hAnsi="Times New Roman"/>
          <w:sz w:val="28"/>
          <w:szCs w:val="28"/>
        </w:rPr>
        <w:t xml:space="preserve"> стало следствием введения</w:t>
      </w:r>
      <w:r w:rsidRPr="008A282E">
        <w:rPr>
          <w:rFonts w:ascii="Times New Roman" w:hAnsi="Times New Roman"/>
          <w:sz w:val="28"/>
          <w:szCs w:val="28"/>
        </w:rPr>
        <w:t xml:space="preserve"> нэпа, налаживани</w:t>
      </w:r>
      <w:r>
        <w:rPr>
          <w:rFonts w:ascii="Times New Roman" w:hAnsi="Times New Roman"/>
          <w:sz w:val="28"/>
          <w:szCs w:val="28"/>
        </w:rPr>
        <w:t>я</w:t>
      </w:r>
      <w:r w:rsidRPr="008A282E">
        <w:rPr>
          <w:rFonts w:ascii="Times New Roman" w:hAnsi="Times New Roman"/>
          <w:sz w:val="28"/>
          <w:szCs w:val="28"/>
        </w:rPr>
        <w:t xml:space="preserve"> мирной жизни и снижени</w:t>
      </w:r>
      <w:r>
        <w:rPr>
          <w:rFonts w:ascii="Times New Roman" w:hAnsi="Times New Roman"/>
          <w:sz w:val="28"/>
          <w:szCs w:val="28"/>
        </w:rPr>
        <w:t>я</w:t>
      </w:r>
      <w:r w:rsidRPr="008A282E">
        <w:rPr>
          <w:rFonts w:ascii="Times New Roman" w:hAnsi="Times New Roman"/>
          <w:sz w:val="28"/>
          <w:szCs w:val="28"/>
        </w:rPr>
        <w:t xml:space="preserve"> деятельности белого движения. 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Несмотря на достигнутые успехи</w:t>
      </w:r>
      <w:r>
        <w:rPr>
          <w:rFonts w:ascii="Times New Roman" w:hAnsi="Times New Roman"/>
          <w:sz w:val="28"/>
          <w:szCs w:val="28"/>
        </w:rPr>
        <w:t>,</w:t>
      </w:r>
      <w:r w:rsidRPr="008A282E">
        <w:rPr>
          <w:rFonts w:ascii="Times New Roman" w:hAnsi="Times New Roman"/>
          <w:sz w:val="28"/>
          <w:szCs w:val="28"/>
        </w:rPr>
        <w:t xml:space="preserve"> продолжал 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закордонный бандитизм. На заседании бюро Дальневосточного комитета ВКП(б)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сентябре 1927 г. был обсужден вопрос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борьбе с бандитизмом в ДВК». Отметив некоторое усиление перехода из-за 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>белых групп, бюро поставило задачу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органами ГПУ усилить борьбу с бандитизмом, препятствуя просачиванию белых групп из-за границы. </w:t>
      </w:r>
      <w:r w:rsidR="00F933F6">
        <w:rPr>
          <w:rFonts w:ascii="Times New Roman" w:hAnsi="Times New Roman"/>
          <w:sz w:val="28"/>
          <w:szCs w:val="28"/>
        </w:rPr>
        <w:t xml:space="preserve">[4, </w:t>
      </w:r>
      <w:r w:rsidR="00F933F6">
        <w:rPr>
          <w:rFonts w:ascii="Times New Roman" w:hAnsi="Times New Roman"/>
          <w:sz w:val="28"/>
          <w:szCs w:val="28"/>
        </w:rPr>
        <w:t>196]</w:t>
      </w:r>
    </w:p>
    <w:p w:rsidR="00187C48" w:rsidRPr="008A282E" w:rsidRDefault="00187C48" w:rsidP="00F933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t>Относительное спокойствие в течение нескольких лет было резко нарушено событиями, связанными с КВЖД в 1929 г., где на территории Дальнего Востока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было зарегистрировано 77 банд общей численностью 5747 чел. </w:t>
      </w:r>
      <w:r w:rsidR="00F933F6">
        <w:rPr>
          <w:rFonts w:ascii="Times New Roman" w:hAnsi="Times New Roman"/>
          <w:sz w:val="28"/>
          <w:szCs w:val="28"/>
        </w:rPr>
        <w:t>[8, 67</w:t>
      </w:r>
      <w:r w:rsidR="00F933F6">
        <w:rPr>
          <w:rFonts w:ascii="Times New Roman" w:hAnsi="Times New Roman"/>
          <w:sz w:val="28"/>
          <w:szCs w:val="28"/>
        </w:rPr>
        <w:t>]</w:t>
      </w:r>
    </w:p>
    <w:p w:rsidR="00187C48" w:rsidRPr="008A282E" w:rsidRDefault="00187C48" w:rsidP="00F93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lastRenderedPageBreak/>
        <w:t>Именно в этот переломный период происходит складывание службы государственной безопасности, милиции и других силовых служб в полном смысле этого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2E">
        <w:rPr>
          <w:rFonts w:ascii="Times New Roman" w:hAnsi="Times New Roman"/>
          <w:sz w:val="28"/>
          <w:szCs w:val="28"/>
        </w:rPr>
        <w:t xml:space="preserve">В 20-е годы </w:t>
      </w:r>
      <w:r w:rsidRPr="008A282E">
        <w:rPr>
          <w:rFonts w:ascii="Times New Roman" w:hAnsi="Times New Roman"/>
          <w:sz w:val="28"/>
          <w:szCs w:val="28"/>
          <w:lang w:val="en-US"/>
        </w:rPr>
        <w:t>XX</w:t>
      </w:r>
      <w:r w:rsidRPr="008A282E">
        <w:rPr>
          <w:rFonts w:ascii="Times New Roman" w:hAnsi="Times New Roman"/>
          <w:sz w:val="28"/>
          <w:szCs w:val="28"/>
        </w:rPr>
        <w:t xml:space="preserve"> века политические и уголовные банды долго ощущали себя безнаказанными. Вмешательство государства и слаженная деятельность силовых структур помогли переломить ситуацию и взять её под свой контроль. </w:t>
      </w:r>
    </w:p>
    <w:p w:rsidR="00187C48" w:rsidRDefault="00187C48" w:rsidP="002B72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282E">
        <w:rPr>
          <w:rFonts w:ascii="Times New Roman" w:hAnsi="Times New Roman"/>
          <w:sz w:val="28"/>
          <w:szCs w:val="28"/>
        </w:rPr>
        <w:br w:type="page"/>
      </w:r>
      <w:r w:rsidR="002B721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B7212" w:rsidRDefault="00A822DB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22DB">
        <w:rPr>
          <w:rFonts w:ascii="Times New Roman" w:hAnsi="Times New Roman"/>
          <w:sz w:val="28"/>
          <w:szCs w:val="28"/>
        </w:rPr>
        <w:t xml:space="preserve">Бандитизм [Электронный ресурс]: Википедия. Свободная энциклопедия. – URL: </w:t>
      </w:r>
      <w:hyperlink r:id="rId11" w:history="1">
        <w:r w:rsidRPr="00A822DB">
          <w:rPr>
            <w:rFonts w:ascii="Times New Roman" w:hAnsi="Times New Roman"/>
            <w:sz w:val="28"/>
            <w:szCs w:val="28"/>
          </w:rPr>
          <w:t>https://ru.wikipedia.org/wiki/Бандитизм</w:t>
        </w:r>
      </w:hyperlink>
      <w:r w:rsidRPr="00A822DB">
        <w:rPr>
          <w:rFonts w:ascii="Times New Roman" w:hAnsi="Times New Roman"/>
          <w:sz w:val="28"/>
          <w:szCs w:val="28"/>
        </w:rPr>
        <w:t xml:space="preserve"> (дата обращения: 25.11.2022).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>Баранова, А. С. Бандитизм и меры борьбы с ним в Дальневосточной Республике / А. С. Баранова</w:t>
      </w:r>
      <w:r w:rsidR="002B7212" w:rsidRPr="002B7212">
        <w:rPr>
          <w:rFonts w:ascii="Times New Roman" w:hAnsi="Times New Roman"/>
          <w:sz w:val="28"/>
          <w:szCs w:val="28"/>
        </w:rPr>
        <w:t xml:space="preserve"> -</w:t>
      </w:r>
      <w:r w:rsidR="002B7212" w:rsidRPr="002B7212">
        <w:rPr>
          <w:rFonts w:ascii="Times New Roman" w:hAnsi="Times New Roman"/>
          <w:sz w:val="28"/>
          <w:szCs w:val="28"/>
        </w:rPr>
        <w:t xml:space="preserve"> Текст: непосредственный</w:t>
      </w:r>
      <w:r w:rsidRPr="002B7212">
        <w:rPr>
          <w:rFonts w:ascii="Times New Roman" w:hAnsi="Times New Roman"/>
          <w:sz w:val="28"/>
          <w:szCs w:val="28"/>
        </w:rPr>
        <w:t xml:space="preserve"> </w:t>
      </w:r>
      <w:r w:rsidRPr="002B7212">
        <w:rPr>
          <w:rFonts w:ascii="Times New Roman" w:hAnsi="Times New Roman"/>
          <w:sz w:val="28"/>
          <w:szCs w:val="28"/>
        </w:rPr>
        <w:t>// Евразийский юридический журнал. – 2017. – № 6(109). – С. 79-80.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 xml:space="preserve">Гладких А.А. Борьба с бандитизмом на Дальнем Востоке России в 1920-1926 гг. </w:t>
      </w:r>
      <w:r w:rsidR="002B7212" w:rsidRPr="002B7212">
        <w:rPr>
          <w:rFonts w:ascii="Times New Roman" w:hAnsi="Times New Roman"/>
          <w:sz w:val="28"/>
          <w:szCs w:val="28"/>
        </w:rPr>
        <w:t xml:space="preserve">/ А.А. Гладких </w:t>
      </w:r>
      <w:r w:rsidR="002B7212" w:rsidRPr="002B7212">
        <w:rPr>
          <w:rFonts w:ascii="Times New Roman" w:hAnsi="Times New Roman"/>
          <w:sz w:val="28"/>
          <w:szCs w:val="28"/>
        </w:rPr>
        <w:t xml:space="preserve">- 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Россия и АТР. 2010. № 1. С. 20-31.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>Греков А.Ю. Бандитизм на Дальнем Востоке как рецидив Гражданской войны</w:t>
      </w:r>
      <w:r w:rsidR="002B7212" w:rsidRPr="002B7212">
        <w:rPr>
          <w:rFonts w:ascii="Times New Roman" w:hAnsi="Times New Roman"/>
          <w:sz w:val="28"/>
          <w:szCs w:val="28"/>
        </w:rPr>
        <w:t xml:space="preserve"> /</w:t>
      </w:r>
      <w:r w:rsidRPr="002B7212">
        <w:rPr>
          <w:rFonts w:ascii="Times New Roman" w:hAnsi="Times New Roman"/>
          <w:sz w:val="28"/>
          <w:szCs w:val="28"/>
        </w:rPr>
        <w:t xml:space="preserve"> </w:t>
      </w:r>
      <w:r w:rsidR="002B7212" w:rsidRPr="002B7212">
        <w:rPr>
          <w:rFonts w:ascii="Times New Roman" w:hAnsi="Times New Roman"/>
          <w:sz w:val="28"/>
          <w:szCs w:val="28"/>
        </w:rPr>
        <w:t xml:space="preserve">А.Ю. Греков </w:t>
      </w:r>
      <w:r w:rsidR="002B7212" w:rsidRPr="002B7212">
        <w:rPr>
          <w:rFonts w:ascii="Times New Roman" w:hAnsi="Times New Roman"/>
          <w:sz w:val="28"/>
          <w:szCs w:val="28"/>
        </w:rPr>
        <w:t xml:space="preserve">- 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Вестник Тамбовского университета. Серия: Гуманитарные науки. 2010. № 8. С. 191-196.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 xml:space="preserve">Максимов П. В. Причины и особенности проявления бандитизма в начальный период Советского государства (1917-1922 годы) / П. В. Максимов </w:t>
      </w:r>
      <w:r w:rsidR="002B7212" w:rsidRPr="002B7212">
        <w:rPr>
          <w:rFonts w:ascii="Times New Roman" w:hAnsi="Times New Roman"/>
          <w:sz w:val="28"/>
          <w:szCs w:val="28"/>
        </w:rPr>
        <w:t xml:space="preserve">- 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Известия Юго-Западного государственного университета. Серия: История и право. – 2020. – Т. 10. – № 5. – С. 108-119.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 xml:space="preserve">Сонин В.В., Шабельникова Н.А. Особенности противодействия бандитизму на Дальнем Востоке в 1920-е годы: исторический опыт </w:t>
      </w:r>
      <w:r w:rsidR="002B7212" w:rsidRPr="002B7212">
        <w:rPr>
          <w:rFonts w:ascii="Times New Roman" w:hAnsi="Times New Roman"/>
          <w:sz w:val="28"/>
          <w:szCs w:val="28"/>
        </w:rPr>
        <w:t xml:space="preserve">/ В.В. Сонин, Н.А. Шабельникова - </w:t>
      </w:r>
      <w:r w:rsidR="002B7212" w:rsidRPr="002B7212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Гуманитарные исследования в Восточной Сибири и на Дальнем Востоке. 2012. № 1 (17). С. 32-37.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 xml:space="preserve">Шабельникова Н.А. Милиция Дальнего Востока 1922—1930 гг. Источники исследования </w:t>
      </w:r>
      <w:r w:rsidR="002B7212" w:rsidRPr="002B7212">
        <w:rPr>
          <w:rFonts w:ascii="Times New Roman" w:hAnsi="Times New Roman"/>
          <w:sz w:val="28"/>
          <w:szCs w:val="28"/>
        </w:rPr>
        <w:t xml:space="preserve">/ Н.А. Шабельникова - </w:t>
      </w:r>
      <w:r w:rsidR="002B7212" w:rsidRPr="002B7212">
        <w:rPr>
          <w:rFonts w:ascii="Times New Roman" w:hAnsi="Times New Roman"/>
          <w:sz w:val="28"/>
          <w:szCs w:val="28"/>
        </w:rPr>
        <w:t xml:space="preserve">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Россия и АТР. 2002. № 2 (36). С. 17-26.</w:t>
      </w:r>
    </w:p>
    <w:p w:rsid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>Шабельникова Н.А. Преступность на Дальнем Востоке в 1922—1930 гг. Характер и особенности</w:t>
      </w:r>
      <w:r w:rsidR="002B7212" w:rsidRPr="002B7212">
        <w:rPr>
          <w:rFonts w:ascii="Times New Roman" w:hAnsi="Times New Roman"/>
          <w:sz w:val="28"/>
          <w:szCs w:val="28"/>
        </w:rPr>
        <w:t xml:space="preserve"> / </w:t>
      </w:r>
      <w:r w:rsidR="002B7212" w:rsidRPr="002B7212">
        <w:rPr>
          <w:rFonts w:ascii="Times New Roman" w:hAnsi="Times New Roman"/>
          <w:sz w:val="28"/>
          <w:szCs w:val="28"/>
        </w:rPr>
        <w:t>Н.А. Шабельникова</w:t>
      </w:r>
      <w:r w:rsidRPr="002B7212">
        <w:rPr>
          <w:rFonts w:ascii="Times New Roman" w:hAnsi="Times New Roman"/>
          <w:sz w:val="28"/>
          <w:szCs w:val="28"/>
        </w:rPr>
        <w:t xml:space="preserve"> </w:t>
      </w:r>
      <w:r w:rsidR="002B7212" w:rsidRPr="002B7212">
        <w:rPr>
          <w:rFonts w:ascii="Times New Roman" w:hAnsi="Times New Roman"/>
          <w:sz w:val="28"/>
          <w:szCs w:val="28"/>
        </w:rPr>
        <w:t xml:space="preserve">- 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Россия и АТР. 2001. № 3 (33). С. 63-73.</w:t>
      </w:r>
    </w:p>
    <w:p w:rsidR="00187C48" w:rsidRPr="002B7212" w:rsidRDefault="00187C48" w:rsidP="002B72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212">
        <w:rPr>
          <w:rFonts w:ascii="Times New Roman" w:hAnsi="Times New Roman"/>
          <w:sz w:val="28"/>
          <w:szCs w:val="28"/>
        </w:rPr>
        <w:t xml:space="preserve">Шабельникова Н.А. Противодействие антигосударственным преступлениям на Дальнем Востоке России в 1920-е гг. </w:t>
      </w:r>
      <w:r w:rsidR="002B7212" w:rsidRPr="002B7212">
        <w:rPr>
          <w:rFonts w:ascii="Times New Roman" w:hAnsi="Times New Roman"/>
          <w:sz w:val="28"/>
          <w:szCs w:val="28"/>
        </w:rPr>
        <w:t xml:space="preserve">/ </w:t>
      </w:r>
      <w:r w:rsidR="002B7212" w:rsidRPr="002B7212">
        <w:rPr>
          <w:rFonts w:ascii="Times New Roman" w:hAnsi="Times New Roman"/>
          <w:sz w:val="28"/>
          <w:szCs w:val="28"/>
        </w:rPr>
        <w:t xml:space="preserve">Н.А. Шабельникова - Текст: непосредственный </w:t>
      </w:r>
      <w:r w:rsidRPr="002B7212">
        <w:rPr>
          <w:rFonts w:ascii="Times New Roman" w:hAnsi="Times New Roman"/>
          <w:sz w:val="28"/>
          <w:szCs w:val="28"/>
        </w:rPr>
        <w:t>// Гуманитарные исследования в Восточной Сибири и на Дальнем Востоке. 2016. № 3 (37). С. 70-77.</w:t>
      </w:r>
    </w:p>
    <w:sectPr w:rsidR="00187C48" w:rsidRPr="002B7212" w:rsidSect="0037193D"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E1" w:rsidRDefault="005650E1" w:rsidP="0037193D">
      <w:pPr>
        <w:spacing w:after="0" w:line="240" w:lineRule="auto"/>
      </w:pPr>
      <w:r>
        <w:separator/>
      </w:r>
    </w:p>
  </w:endnote>
  <w:endnote w:type="continuationSeparator" w:id="0">
    <w:p w:rsidR="005650E1" w:rsidRDefault="005650E1" w:rsidP="003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E1" w:rsidRDefault="005650E1" w:rsidP="0037193D">
      <w:pPr>
        <w:spacing w:after="0" w:line="240" w:lineRule="auto"/>
      </w:pPr>
      <w:r>
        <w:separator/>
      </w:r>
    </w:p>
  </w:footnote>
  <w:footnote w:type="continuationSeparator" w:id="0">
    <w:p w:rsidR="005650E1" w:rsidRDefault="005650E1" w:rsidP="0037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3D" w:rsidRDefault="0037193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25DB0">
      <w:rPr>
        <w:noProof/>
      </w:rPr>
      <w:t>2</w:t>
    </w:r>
    <w:r>
      <w:fldChar w:fldCharType="end"/>
    </w:r>
  </w:p>
  <w:p w:rsidR="0037193D" w:rsidRDefault="003719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28A"/>
    <w:multiLevelType w:val="hybridMultilevel"/>
    <w:tmpl w:val="55563CD8"/>
    <w:lvl w:ilvl="0" w:tplc="647A28DE">
      <w:start w:val="1"/>
      <w:numFmt w:val="decimal"/>
      <w:suff w:val="space"/>
      <w:lvlText w:val="%1."/>
      <w:lvlJc w:val="left"/>
      <w:pPr>
        <w:ind w:left="284" w:hanging="114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11CED"/>
    <w:multiLevelType w:val="hybridMultilevel"/>
    <w:tmpl w:val="CF4C15D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0965E68"/>
    <w:multiLevelType w:val="hybridMultilevel"/>
    <w:tmpl w:val="702E2F3A"/>
    <w:lvl w:ilvl="0" w:tplc="0CC08344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34F"/>
    <w:rsid w:val="00034861"/>
    <w:rsid w:val="00076A7F"/>
    <w:rsid w:val="00093AA5"/>
    <w:rsid w:val="000A6B5E"/>
    <w:rsid w:val="000C0EB0"/>
    <w:rsid w:val="000C1D4E"/>
    <w:rsid w:val="000F16B9"/>
    <w:rsid w:val="00107FB2"/>
    <w:rsid w:val="00111B20"/>
    <w:rsid w:val="00125DB0"/>
    <w:rsid w:val="00127307"/>
    <w:rsid w:val="00133C57"/>
    <w:rsid w:val="001524F5"/>
    <w:rsid w:val="00187C48"/>
    <w:rsid w:val="001E15A0"/>
    <w:rsid w:val="002100D6"/>
    <w:rsid w:val="00286BF5"/>
    <w:rsid w:val="002B7212"/>
    <w:rsid w:val="002F2604"/>
    <w:rsid w:val="002F438E"/>
    <w:rsid w:val="0037193D"/>
    <w:rsid w:val="003B79F0"/>
    <w:rsid w:val="004335C3"/>
    <w:rsid w:val="004A1901"/>
    <w:rsid w:val="004A7CFB"/>
    <w:rsid w:val="005650E1"/>
    <w:rsid w:val="00595AA5"/>
    <w:rsid w:val="00595F0E"/>
    <w:rsid w:val="005A7F5C"/>
    <w:rsid w:val="005B5A0B"/>
    <w:rsid w:val="0061134F"/>
    <w:rsid w:val="00650B2C"/>
    <w:rsid w:val="006D6E6E"/>
    <w:rsid w:val="00836B9E"/>
    <w:rsid w:val="00840978"/>
    <w:rsid w:val="00842D5C"/>
    <w:rsid w:val="00881D92"/>
    <w:rsid w:val="00891B4A"/>
    <w:rsid w:val="008957D7"/>
    <w:rsid w:val="008A282E"/>
    <w:rsid w:val="008A76FC"/>
    <w:rsid w:val="008E01A8"/>
    <w:rsid w:val="008E2E21"/>
    <w:rsid w:val="009020DF"/>
    <w:rsid w:val="009A5BBC"/>
    <w:rsid w:val="009F3E32"/>
    <w:rsid w:val="00A0011E"/>
    <w:rsid w:val="00A230C5"/>
    <w:rsid w:val="00A413BA"/>
    <w:rsid w:val="00A64C94"/>
    <w:rsid w:val="00A822DB"/>
    <w:rsid w:val="00AA393B"/>
    <w:rsid w:val="00AE3DAE"/>
    <w:rsid w:val="00B17F49"/>
    <w:rsid w:val="00B96823"/>
    <w:rsid w:val="00C064B4"/>
    <w:rsid w:val="00C554CC"/>
    <w:rsid w:val="00C93591"/>
    <w:rsid w:val="00D041EA"/>
    <w:rsid w:val="00D51C51"/>
    <w:rsid w:val="00D66F2C"/>
    <w:rsid w:val="00E15319"/>
    <w:rsid w:val="00E24E20"/>
    <w:rsid w:val="00E664CA"/>
    <w:rsid w:val="00EE427B"/>
    <w:rsid w:val="00F271D9"/>
    <w:rsid w:val="00F62B34"/>
    <w:rsid w:val="00F716C3"/>
    <w:rsid w:val="00F933F6"/>
    <w:rsid w:val="00F97D5A"/>
    <w:rsid w:val="00FA6D3F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E8F895"/>
  <w15:docId w15:val="{52C26FFD-F54A-46BE-976F-0943F02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1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716C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rsid w:val="00107FB2"/>
    <w:rPr>
      <w:rFonts w:cs="Times New Roman"/>
      <w:color w:val="0000FF"/>
      <w:u w:val="single"/>
    </w:rPr>
  </w:style>
  <w:style w:type="character" w:styleId="a6">
    <w:name w:val="Emphasis"/>
    <w:uiPriority w:val="20"/>
    <w:qFormat/>
    <w:locked/>
    <w:rsid w:val="00A822DB"/>
    <w:rPr>
      <w:i/>
      <w:iCs/>
    </w:rPr>
  </w:style>
  <w:style w:type="paragraph" w:styleId="a7">
    <w:name w:val="header"/>
    <w:basedOn w:val="a"/>
    <w:link w:val="a8"/>
    <w:uiPriority w:val="99"/>
    <w:unhideWhenUsed/>
    <w:rsid w:val="00371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193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1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1%81%D1%82%D1%83%D0%BF%D0%BB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E%D0%B5_%D0%BF%D1%80%D0%B0%D0%B2%D0%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1;&#1072;&#1085;&#1076;&#1080;&#1090;&#1080;&#1079;&#1084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1%8B%D0%BC%D0%BE%D0%B3%D0%B0%D1%82%D0%B5%D0%BB%D1%8C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7%D0%B1%D0%BE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28</cp:revision>
  <dcterms:created xsi:type="dcterms:W3CDTF">2022-12-03T03:29:00Z</dcterms:created>
  <dcterms:modified xsi:type="dcterms:W3CDTF">2022-12-09T01:52:00Z</dcterms:modified>
</cp:coreProperties>
</file>