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CE" w:rsidRPr="008B41C0" w:rsidRDefault="001320CE" w:rsidP="001320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открытого урока по английскому  языку в 3 классе по теме: “</w:t>
      </w:r>
      <w:proofErr w:type="spellStart"/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My</w:t>
      </w:r>
      <w:proofErr w:type="spellEnd"/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house</w:t>
      </w:r>
      <w:proofErr w:type="spellEnd"/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Черных Ирина Анатольевна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 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sweet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(Дом, милый дом)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(Мой дом)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3-А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3» Ваулина Ю.Е., Эванс В., Дули Дж., Поспелова Н.Д.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и закрепление полученных знаний.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познавательной деятельности </w:t>
      </w:r>
      <w:proofErr w:type="gramStart"/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парная, индивидуальная.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закрепление лексики по теме «Предметы в доме», повторение предлогов места, оборотов «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Образовательные </w:t>
      </w:r>
    </w:p>
    <w:p w:rsidR="001320CE" w:rsidRPr="008B41C0" w:rsidRDefault="001320CE" w:rsidP="001320C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лексику по теме «Предметы в доме»</w:t>
      </w:r>
    </w:p>
    <w:p w:rsidR="001320CE" w:rsidRPr="008B41C0" w:rsidRDefault="001320CE" w:rsidP="001320C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учащихся по теме «Предлоги места», обороты «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\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20CE" w:rsidRPr="008B41C0" w:rsidRDefault="001320CE" w:rsidP="001320C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употребление лексики по теме в связной речи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320CE" w:rsidRPr="008B41C0" w:rsidRDefault="001320CE" w:rsidP="001320CE">
      <w:pPr>
        <w:numPr>
          <w:ilvl w:val="0"/>
          <w:numId w:val="2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навыки 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иноязычной речи; активизировать навыки говорения;</w:t>
      </w:r>
    </w:p>
    <w:p w:rsidR="001320CE" w:rsidRPr="008B41C0" w:rsidRDefault="001320CE" w:rsidP="001320CE">
      <w:pPr>
        <w:numPr>
          <w:ilvl w:val="0"/>
          <w:numId w:val="2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грамматические навыки;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320CE" w:rsidRPr="008B41C0" w:rsidRDefault="001320CE" w:rsidP="001320CE">
      <w:pPr>
        <w:numPr>
          <w:ilvl w:val="0"/>
          <w:numId w:val="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 и потребность в практическом использовании языка;</w:t>
      </w:r>
    </w:p>
    <w:p w:rsidR="001320CE" w:rsidRPr="008B41C0" w:rsidRDefault="001320CE" w:rsidP="001320CE">
      <w:pPr>
        <w:numPr>
          <w:ilvl w:val="0"/>
          <w:numId w:val="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эстетическое воспитание и бережное отношению к дому как к месту жительства.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320CE" w:rsidRPr="008B41C0" w:rsidRDefault="001320CE" w:rsidP="001320CE">
      <w:pPr>
        <w:numPr>
          <w:ilvl w:val="0"/>
          <w:numId w:val="4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способности осуществлять продуктивные речевые действия (развитию умений и навыков диалогической и монологической речи, развитию 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аудитивных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навыков);</w:t>
      </w:r>
    </w:p>
    <w:p w:rsidR="001320CE" w:rsidRPr="008B41C0" w:rsidRDefault="001320CE" w:rsidP="001320CE">
      <w:pPr>
        <w:numPr>
          <w:ilvl w:val="0"/>
          <w:numId w:val="4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 развитию творческих способностей учащихся, стимулированию самостоятельности учащихся.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B4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Регулятивные:</w:t>
      </w:r>
    </w:p>
    <w:p w:rsidR="001320CE" w:rsidRPr="008B41C0" w:rsidRDefault="001320CE" w:rsidP="001320CE">
      <w:pPr>
        <w:numPr>
          <w:ilvl w:val="0"/>
          <w:numId w:val="5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определять цель учебной деятельности;</w:t>
      </w:r>
    </w:p>
    <w:p w:rsidR="001320CE" w:rsidRPr="008B41C0" w:rsidRDefault="001320CE" w:rsidP="001320CE">
      <w:pPr>
        <w:numPr>
          <w:ilvl w:val="0"/>
          <w:numId w:val="5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деятельность в соответствии с учебной задачей;</w:t>
      </w:r>
    </w:p>
    <w:p w:rsidR="001320CE" w:rsidRPr="008B41C0" w:rsidRDefault="001320CE" w:rsidP="001320CE">
      <w:pPr>
        <w:numPr>
          <w:ilvl w:val="0"/>
          <w:numId w:val="5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и отметку.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Познавательные:</w:t>
      </w:r>
    </w:p>
    <w:p w:rsidR="001320CE" w:rsidRPr="008B41C0" w:rsidRDefault="001320CE" w:rsidP="001320CE">
      <w:pPr>
        <w:numPr>
          <w:ilvl w:val="0"/>
          <w:numId w:val="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текст, иллюстрация и др.);</w:t>
      </w:r>
    </w:p>
    <w:p w:rsidR="001320CE" w:rsidRPr="008B41C0" w:rsidRDefault="001320CE" w:rsidP="001320CE">
      <w:pPr>
        <w:numPr>
          <w:ilvl w:val="0"/>
          <w:numId w:val="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 осознанно и произвольно.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Коммуникативные:</w:t>
      </w:r>
    </w:p>
    <w:p w:rsidR="001320CE" w:rsidRPr="008B41C0" w:rsidRDefault="001320CE" w:rsidP="001320CE">
      <w:pPr>
        <w:numPr>
          <w:ilvl w:val="0"/>
          <w:numId w:val="7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уважительно относиться к позиции другого;</w:t>
      </w:r>
    </w:p>
    <w:p w:rsidR="001320CE" w:rsidRPr="008B41C0" w:rsidRDefault="001320CE" w:rsidP="001320CE">
      <w:pPr>
        <w:numPr>
          <w:ilvl w:val="0"/>
          <w:numId w:val="7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и про себя текст и при этом вести «диалог с автором» (искать ответы на вопрос, проверять себя);</w:t>
      </w:r>
    </w:p>
    <w:p w:rsidR="001320CE" w:rsidRPr="008B41C0" w:rsidRDefault="001320CE" w:rsidP="001320CE">
      <w:pPr>
        <w:numPr>
          <w:ilvl w:val="0"/>
          <w:numId w:val="7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взаимоконтроль и взаимопомощь по ходу выполнения задания;</w:t>
      </w:r>
    </w:p>
    <w:p w:rsidR="001320CE" w:rsidRPr="008B41C0" w:rsidRDefault="001320CE" w:rsidP="001320CE">
      <w:pPr>
        <w:numPr>
          <w:ilvl w:val="0"/>
          <w:numId w:val="7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1320CE" w:rsidRPr="008B41C0" w:rsidRDefault="001320CE" w:rsidP="001320CE">
      <w:pPr>
        <w:shd w:val="clear" w:color="auto" w:fill="FFFFFF"/>
        <w:spacing w:after="16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 </w:t>
      </w: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момент</w:t>
      </w:r>
      <w:r w:rsidRPr="008B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T: Good morning, boys and girls! How are you?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Ps: Hello, teacher!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T: I’m glad to see you. Let’s start our lesson. Sit down, please. </w:t>
      </w:r>
    </w:p>
    <w:p w:rsidR="001320CE" w:rsidRPr="008B41C0" w:rsidRDefault="001320CE" w:rsidP="001320CE">
      <w:pPr>
        <w:shd w:val="clear" w:color="auto" w:fill="FFFFFF"/>
        <w:spacing w:after="167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Сообщение темы и целеполагание 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Сл. 1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Look at the screen, please. Here you can see a black picture. How do you think, what is it? What we going to talk about?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Ps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It’s a house.</w:t>
      </w:r>
    </w:p>
    <w:p w:rsidR="001320CE" w:rsidRPr="008B41C0" w:rsidRDefault="001320CE" w:rsidP="001320CE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 2</w:t>
      </w:r>
    </w:p>
    <w:p w:rsidR="001320CE" w:rsidRPr="008B41C0" w:rsidRDefault="001320CE" w:rsidP="001320C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Yes, it is a house. Today we will practice words, remember our prepositions, and turn «There is\ There are»</w:t>
      </w:r>
    </w:p>
    <w:p w:rsidR="001320CE" w:rsidRPr="008B41C0" w:rsidRDefault="001320CE" w:rsidP="001320C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320CE" w:rsidRPr="008B41C0" w:rsidRDefault="001320CE" w:rsidP="001320CE">
      <w:pPr>
        <w:shd w:val="clear" w:color="auto" w:fill="FFFFFF"/>
        <w:spacing w:after="167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3.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Фонетическая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 3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But first, let’s train our tongues and remember our tongue twister.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ребята повторяют скороговорку за учителем, а затем индивидуально, пожеланию).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1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Chuckles</w:t>
      </w:r>
      <w:r w:rsidRPr="008B4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41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can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Jump and run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Hurray, he is 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8B41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Number 1.</w:t>
      </w:r>
      <w:proofErr w:type="gramEnd"/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8B41C0">
        <w:rPr>
          <w:rFonts w:ascii="Times New Roman" w:eastAsia="Calibri" w:hAnsi="Times New Roman" w:cs="Times New Roman"/>
          <w:b/>
          <w:sz w:val="24"/>
          <w:szCs w:val="24"/>
        </w:rPr>
        <w:t>Сл</w:t>
      </w:r>
      <w:proofErr w:type="spellEnd"/>
      <w:r w:rsidRPr="008B41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:4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B41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T:</w:t>
      </w:r>
      <w:r w:rsidRPr="008B41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My dear friends! Let`s repeat the English sounds. </w:t>
      </w:r>
      <w:r w:rsidRPr="008B41C0">
        <w:rPr>
          <w:rFonts w:ascii="Times New Roman" w:eastAsia="Calibri" w:hAnsi="Times New Roman" w:cs="Times New Roman"/>
          <w:sz w:val="24"/>
          <w:szCs w:val="24"/>
        </w:rPr>
        <w:t>Фонетическая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B41C0">
        <w:rPr>
          <w:rFonts w:ascii="Times New Roman" w:eastAsia="Calibri" w:hAnsi="Times New Roman" w:cs="Times New Roman"/>
          <w:sz w:val="24"/>
          <w:szCs w:val="24"/>
        </w:rPr>
        <w:t>разминка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Look at the screen, listen and repeat after me.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Phonetic drill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[u] - cooker, room, look, tooth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Start"/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:] - glass, are, garden, bath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[^] - </w:t>
      </w:r>
      <w:proofErr w:type="gramStart"/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cupboard</w:t>
      </w:r>
      <w:proofErr w:type="gramEnd"/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, under, brother, in front of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– fridge, mirror, in, dish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320CE" w:rsidRPr="008B41C0" w:rsidRDefault="001320CE" w:rsidP="001320C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4.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Речевая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материала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прошлого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Well done, now we are ready to speak English. But before we learn new vocabulary, let’s remember words from our last lesson.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:5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Look at the </w:t>
      </w:r>
      <w:proofErr w:type="gram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picture,</w:t>
      </w:r>
      <w:proofErr w:type="gram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read words and translate them.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смотрят на картинки на слайде, называют английское слово и его перевод).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:6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Let`s play the game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. “Guess the room”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We cook in the </w:t>
      </w:r>
      <w:r w:rsidRPr="008B41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kitchen.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We sleep in the </w:t>
      </w:r>
      <w:r w:rsidRPr="008B41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bedroom.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We watch TV in the </w:t>
      </w:r>
      <w:r w:rsidRPr="008B41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living room.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We eat in the </w:t>
      </w:r>
      <w:r w:rsidRPr="008B41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kitchen.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We wash your face in the </w:t>
      </w:r>
      <w:r w:rsidRPr="008B41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bathroom.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5.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Отработка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предлогов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места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Now, look at the screen. Listen and repeat after me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: 6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« Prepositions»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Say where Chuckles is.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 7, 8, 9, 10, 11, 12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Now you will work by yourself. Look at these cards on your table. Please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sentences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correct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prepositions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(на столе у ребят лежат карточки, их задача – посмотреть на картинку, прочитать предложение и написать нужный предлог, после завершения работы учитель собирает карточки для проверки и выставления оценок).</w:t>
      </w:r>
    </w:p>
    <w:p w:rsidR="001320CE" w:rsidRPr="008B41C0" w:rsidRDefault="001320CE" w:rsidP="001320C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Отработка лексики в устной речи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B41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T: 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Look at the screen and read these words, please. </w:t>
      </w:r>
      <w:proofErr w:type="gramStart"/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 </w:t>
      </w:r>
      <w:r w:rsidRPr="008B41C0">
        <w:rPr>
          <w:rFonts w:ascii="Times New Roman" w:eastAsia="Calibri" w:hAnsi="Times New Roman" w:cs="Times New Roman"/>
          <w:b/>
          <w:sz w:val="24"/>
          <w:szCs w:val="24"/>
        </w:rPr>
        <w:t>слайды</w:t>
      </w:r>
      <w:proofErr w:type="gramEnd"/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B41C0">
        <w:rPr>
          <w:rFonts w:ascii="Times New Roman" w:eastAsia="Calibri" w:hAnsi="Times New Roman" w:cs="Times New Roman"/>
          <w:b/>
          <w:sz w:val="24"/>
          <w:szCs w:val="24"/>
        </w:rPr>
        <w:t>Сл</w:t>
      </w:r>
      <w:proofErr w:type="spellEnd"/>
      <w:r w:rsidRPr="008B41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:13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1.Mirror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B41C0">
        <w:rPr>
          <w:rFonts w:ascii="Times New Roman" w:eastAsia="Calibri" w:hAnsi="Times New Roman" w:cs="Times New Roman"/>
          <w:b/>
          <w:sz w:val="24"/>
          <w:szCs w:val="24"/>
        </w:rPr>
        <w:t>Сл</w:t>
      </w:r>
      <w:proofErr w:type="spellEnd"/>
      <w:r w:rsidRPr="008B41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:14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2.Cupboard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B41C0">
        <w:rPr>
          <w:rFonts w:ascii="Times New Roman" w:eastAsia="Calibri" w:hAnsi="Times New Roman" w:cs="Times New Roman"/>
          <w:b/>
          <w:sz w:val="24"/>
          <w:szCs w:val="24"/>
        </w:rPr>
        <w:t>Сл</w:t>
      </w:r>
      <w:proofErr w:type="spellEnd"/>
      <w:r w:rsidRPr="008B41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:15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3.Cooker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B41C0">
        <w:rPr>
          <w:rFonts w:ascii="Times New Roman" w:eastAsia="Calibri" w:hAnsi="Times New Roman" w:cs="Times New Roman"/>
          <w:b/>
          <w:sz w:val="24"/>
          <w:szCs w:val="24"/>
        </w:rPr>
        <w:t>Сл</w:t>
      </w:r>
      <w:proofErr w:type="spellEnd"/>
      <w:r w:rsidRPr="008B41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:16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 Fridge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B41C0">
        <w:rPr>
          <w:rFonts w:ascii="Times New Roman" w:eastAsia="Calibri" w:hAnsi="Times New Roman" w:cs="Times New Roman"/>
          <w:b/>
          <w:sz w:val="24"/>
          <w:szCs w:val="24"/>
        </w:rPr>
        <w:t>Сл</w:t>
      </w:r>
      <w:proofErr w:type="spellEnd"/>
      <w:r w:rsidRPr="008B41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:17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5. Sofa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B41C0">
        <w:rPr>
          <w:rFonts w:ascii="Times New Roman" w:eastAsia="Calibri" w:hAnsi="Times New Roman" w:cs="Times New Roman"/>
          <w:b/>
          <w:sz w:val="24"/>
          <w:szCs w:val="24"/>
        </w:rPr>
        <w:t>Сл</w:t>
      </w:r>
      <w:proofErr w:type="spellEnd"/>
      <w:r w:rsidRPr="008B41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:18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6.Glass</w:t>
      </w:r>
    </w:p>
    <w:p w:rsidR="001320CE" w:rsidRPr="008B41C0" w:rsidRDefault="001320CE" w:rsidP="001320C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B41C0">
        <w:rPr>
          <w:rFonts w:ascii="Times New Roman" w:eastAsia="Calibri" w:hAnsi="Times New Roman" w:cs="Times New Roman"/>
          <w:b/>
          <w:sz w:val="24"/>
          <w:szCs w:val="24"/>
        </w:rPr>
        <w:t>Сл</w:t>
      </w:r>
      <w:proofErr w:type="spellEnd"/>
      <w:r w:rsidRPr="008B41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.:19 </w:t>
      </w:r>
      <w:r w:rsidRPr="008B41C0">
        <w:rPr>
          <w:rFonts w:ascii="Times New Roman" w:eastAsia="Calibri" w:hAnsi="Times New Roman" w:cs="Times New Roman"/>
          <w:sz w:val="24"/>
          <w:szCs w:val="24"/>
          <w:lang w:val="en-US"/>
        </w:rPr>
        <w:t>7. Bath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Look at the picture and answer my questions.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.: 20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a cupboard? – Yes, it is.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.: 21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a mirror? – Yes, it is.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.: 22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a fringe? – No, it isn’t. It is a sofa.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.: 23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a cooker? – No, it isn’t. It is a glass.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Well done. Now I’ve got a game for you and </w:t>
      </w:r>
      <w:proofErr w:type="spell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its</w:t>
      </w:r>
      <w:proofErr w:type="spell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called gassing game. Listen to me, read the sentences and try to guess things in the house.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I’m in the kitchen. You can drink from me. (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Glass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320CE" w:rsidRPr="008B41C0" w:rsidRDefault="001320CE" w:rsidP="00132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I’m usually white. I’m cold. I have food and drink in me. What am I? (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Fridge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320CE" w:rsidRPr="008B41C0" w:rsidRDefault="001320CE" w:rsidP="00132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I hang on the wall. You look at me. You can see yourself in me. What am I? (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Mirror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320CE" w:rsidRPr="008B41C0" w:rsidRDefault="001320CE" w:rsidP="00132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I’m in the living-room. You can sit on me. What am I? (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Sofa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320CE" w:rsidRPr="008B41C0" w:rsidRDefault="001320CE" w:rsidP="00132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I am made of metal. You can cook on me. What am I? (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Cooker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320CE" w:rsidRPr="008B41C0" w:rsidRDefault="001320CE" w:rsidP="001320C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 xml:space="preserve">7.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.: 24</w:t>
      </w:r>
    </w:p>
    <w:p w:rsidR="001320CE" w:rsidRPr="008B41C0" w:rsidRDefault="001320CE" w:rsidP="00132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Good, now let’s have a rest. Look at me and do excesses.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повторяют движения за учителем несколько раз).</w:t>
      </w:r>
    </w:p>
    <w:p w:rsidR="001320CE" w:rsidRPr="008B41C0" w:rsidRDefault="001320CE" w:rsidP="001320CE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8. 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грамматики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1320CE" w:rsidRPr="008B41C0" w:rsidRDefault="001320CE" w:rsidP="00132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41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T: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 let`s review our grammar rule. You know when we want to point at the place where an object or a subject is situated, we use the </w:t>
      </w:r>
      <w:proofErr w:type="gramStart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turn  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There</w:t>
      </w:r>
      <w:proofErr w:type="gramEnd"/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is/ there are.</w:t>
      </w:r>
    </w:p>
    <w:p w:rsidR="001320CE" w:rsidRPr="008B41C0" w:rsidRDefault="001320CE" w:rsidP="001320CE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should use 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there is</w:t>
      </w: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singular, when you speak about one thing, and 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there are</w:t>
      </w: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plural, when you speak about many things.</w:t>
      </w:r>
    </w:p>
    <w:p w:rsidR="001320CE" w:rsidRPr="008B41C0" w:rsidRDefault="001320CE" w:rsidP="001320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Now let`s do the exercise, look at the smart-board and </w:t>
      </w:r>
      <w:proofErr w:type="gramStart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put  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</w:t>
      </w:r>
      <w:proofErr w:type="gramEnd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are.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.: 26</w:t>
      </w:r>
    </w:p>
    <w:p w:rsidR="001320CE" w:rsidRPr="008B41C0" w:rsidRDefault="001320CE" w:rsidP="001320C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There........ </w:t>
      </w:r>
      <w:proofErr w:type="gramStart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bed in the bedroom.</w:t>
      </w:r>
    </w:p>
    <w:p w:rsidR="001320CE" w:rsidRPr="008B41C0" w:rsidRDefault="001320CE" w:rsidP="001320C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What........ </w:t>
      </w:r>
      <w:proofErr w:type="gramStart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proofErr w:type="gramEnd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desk?</w:t>
      </w:r>
    </w:p>
    <w:p w:rsidR="001320CE" w:rsidRPr="008B41C0" w:rsidRDefault="001320CE" w:rsidP="001320C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the wall there .......... two pictures.</w:t>
      </w:r>
    </w:p>
    <w:p w:rsidR="001320CE" w:rsidRPr="008B41C0" w:rsidRDefault="001320CE" w:rsidP="001320C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.........a cat and two dogs in the room.</w:t>
      </w:r>
    </w:p>
    <w:p w:rsidR="001320CE" w:rsidRPr="008B41C0" w:rsidRDefault="001320CE" w:rsidP="001320C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.........three chairs and an armchair in the living room.</w:t>
      </w:r>
    </w:p>
    <w:p w:rsidR="001320CE" w:rsidRPr="008B41C0" w:rsidRDefault="001320CE" w:rsidP="001320C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many books ......... there on the shelf?</w:t>
      </w:r>
    </w:p>
    <w:p w:rsidR="001320CE" w:rsidRPr="008B41C0" w:rsidRDefault="001320CE" w:rsidP="001320C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........ </w:t>
      </w:r>
      <w:proofErr w:type="gramStart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proofErr w:type="gramEnd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toilet in the flat?</w:t>
      </w:r>
    </w:p>
    <w:p w:rsidR="001320CE" w:rsidRPr="008B41C0" w:rsidRDefault="001320CE" w:rsidP="001320C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........ </w:t>
      </w:r>
      <w:proofErr w:type="gramStart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proofErr w:type="gramEnd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boys in the park?</w:t>
      </w:r>
    </w:p>
    <w:p w:rsidR="001320CE" w:rsidRPr="008B41C0" w:rsidRDefault="001320CE" w:rsidP="001320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9.Самостоятельное, творческое использование сформированных умений и навыков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Now let’s imagine that we are designers. Look at the pictures on your table. Here you can see kitchen and some things in the house. Put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these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things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want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(у ребят на столе лежит картинка кухни из учебника и предметы интерьера, их задача расставить эти предметы на кухне так, как хочется).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Good, answer my question, please. Where is your radio? Where is your lamp? Where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(учитель задает ребятам вопросы, дети отвечают по своим картинкам).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Now, work in pairs and ask and answer questions to your partner.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работают в парах, задают друг другу вопросы и отвечают)</w:t>
      </w:r>
    </w:p>
    <w:p w:rsidR="001320CE" w:rsidRPr="008B41C0" w:rsidRDefault="001320CE" w:rsidP="001320C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10.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T: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Well, that’ all for today. You were really good during our lesson. And now let’s revise what we do today. Look at the cards on your table. Here you can </w:t>
      </w:r>
      <w:bookmarkEnd w:id="0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see want we do today: revise prepositions and words from last lesson</w:t>
      </w:r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 the </w:t>
      </w:r>
      <w:proofErr w:type="gramStart"/>
      <w:r w:rsidRPr="008B4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turn  </w:t>
      </w:r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There</w:t>
      </w:r>
      <w:proofErr w:type="gramEnd"/>
      <w:r w:rsidRPr="008B4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is/ there are.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; learn new words and practice to describe our kitchen. Please, put pluses or may be minuses next to sentences want you can do after lesson.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 ребят на столе карточки </w:t>
      </w:r>
      <w:proofErr w:type="gramStart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</w:t>
      </w:r>
      <w:proofErr w:type="gramEnd"/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в таблице написаны все задачи урока, ребята ставят напротив каждой плюс, если они могут это делать, минус если нет)</w:t>
      </w:r>
    </w:p>
    <w:p w:rsidR="001320CE" w:rsidRPr="008B41C0" w:rsidRDefault="001320CE" w:rsidP="001320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B41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</w:t>
      </w:r>
      <w:r w:rsidRPr="008B41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8B41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Скажите, пожалуйста, что нового вы узнали на уроке? </w:t>
      </w:r>
    </w:p>
    <w:p w:rsidR="001320CE" w:rsidRPr="008B41C0" w:rsidRDefault="001320CE" w:rsidP="001320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Понравился ли вам урок?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marks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320CE" w:rsidRPr="008B41C0" w:rsidRDefault="001320CE" w:rsidP="001320C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 xml:space="preserve">9.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1320CE" w:rsidRPr="008B41C0" w:rsidRDefault="001320CE" w:rsidP="001320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T: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Open your dairy and write down your home task.</w:t>
      </w:r>
      <w:r w:rsidRPr="008B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B4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about your house, flat.</w:t>
      </w:r>
    </w:p>
    <w:p w:rsidR="001320CE" w:rsidRPr="008B41C0" w:rsidRDefault="001320CE" w:rsidP="001320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F6010" w:rsidRPr="008B41C0" w:rsidRDefault="001320CE" w:rsidP="001320C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B41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T: </w:t>
      </w:r>
      <w:r w:rsidRPr="008B41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Thank you very much. The lesson is over. Goodbye.</w:t>
      </w:r>
    </w:p>
    <w:sectPr w:rsidR="009F6010" w:rsidRPr="008B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D17"/>
    <w:multiLevelType w:val="hybridMultilevel"/>
    <w:tmpl w:val="950C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590D"/>
    <w:multiLevelType w:val="hybridMultilevel"/>
    <w:tmpl w:val="F5AC5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E62BD"/>
    <w:multiLevelType w:val="multilevel"/>
    <w:tmpl w:val="751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87D58"/>
    <w:multiLevelType w:val="hybridMultilevel"/>
    <w:tmpl w:val="757A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524BB"/>
    <w:multiLevelType w:val="multilevel"/>
    <w:tmpl w:val="A83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54D2"/>
    <w:multiLevelType w:val="multilevel"/>
    <w:tmpl w:val="8BD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2090E"/>
    <w:multiLevelType w:val="hybridMultilevel"/>
    <w:tmpl w:val="0B32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1971"/>
    <w:multiLevelType w:val="hybridMultilevel"/>
    <w:tmpl w:val="A0B2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CE"/>
    <w:rsid w:val="001320CE"/>
    <w:rsid w:val="008B41C0"/>
    <w:rsid w:val="009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1124</Words>
  <Characters>6408</Characters>
  <Application>Microsoft Office Word</Application>
  <DocSecurity>0</DocSecurity>
  <Lines>53</Lines>
  <Paragraphs>15</Paragraphs>
  <ScaleCrop>false</ScaleCrop>
  <Company>ООО "Луганское энергетическое объединение"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2024-02-13T15:28:00Z</dcterms:created>
  <dcterms:modified xsi:type="dcterms:W3CDTF">2024-02-13T15:48:00Z</dcterms:modified>
</cp:coreProperties>
</file>