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B" w:rsidRDefault="00C53681" w:rsidP="00372B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2B">
        <w:rPr>
          <w:rFonts w:ascii="Times New Roman" w:hAnsi="Times New Roman" w:cs="Times New Roman"/>
          <w:b/>
          <w:sz w:val="28"/>
          <w:szCs w:val="28"/>
        </w:rPr>
        <w:t>Основные задачи и принципы при работе с</w:t>
      </w:r>
      <w:r w:rsidRPr="00372B2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72B2B">
        <w:rPr>
          <w:rFonts w:ascii="Times New Roman" w:hAnsi="Times New Roman" w:cs="Times New Roman"/>
          <w:b/>
          <w:sz w:val="28"/>
          <w:szCs w:val="28"/>
        </w:rPr>
        <w:t xml:space="preserve">детьми, </w:t>
      </w:r>
    </w:p>
    <w:p w:rsidR="00C53681" w:rsidRPr="00372B2B" w:rsidRDefault="00C53681" w:rsidP="00372B2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B2B">
        <w:rPr>
          <w:rFonts w:ascii="Times New Roman" w:hAnsi="Times New Roman" w:cs="Times New Roman"/>
          <w:b/>
          <w:sz w:val="28"/>
          <w:szCs w:val="28"/>
        </w:rPr>
        <w:t>имеющими</w:t>
      </w:r>
      <w:proofErr w:type="gramEnd"/>
      <w:r w:rsidRPr="00372B2B">
        <w:rPr>
          <w:rFonts w:ascii="Times New Roman" w:hAnsi="Times New Roman" w:cs="Times New Roman"/>
          <w:b/>
          <w:sz w:val="28"/>
          <w:szCs w:val="28"/>
        </w:rPr>
        <w:t xml:space="preserve"> патологию зрения</w:t>
      </w:r>
      <w:r w:rsidR="00BF144A">
        <w:rPr>
          <w:rFonts w:ascii="Times New Roman" w:hAnsi="Times New Roman" w:cs="Times New Roman"/>
          <w:b/>
          <w:sz w:val="28"/>
          <w:szCs w:val="28"/>
        </w:rPr>
        <w:t>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Дошкольные учреждения для детей с нарушением зрения являются государственными учреждениями общественного воспитания детей слепых, слабовидящих, включая детей с косоглазием и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амблиопией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, в возрасте до 7 лет. Эти учреждения занимаются воспитанием, лечением, возможным восстановлением и развитием нарушенных функций зрения у детей, а также подготовкой их к обучению в школе. Педагогическая работа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направленна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на гармоническое развитие ребенка в той степени, в какой это позволяет сделать уровень нарушения зрения в каждом отдельном случае, а также психическое и физическое развитие ребенка. Педагогическая работа исходит из программ обучения и воспитания в массовых детских садах, на основе которых разрабатываются специальные программы. Задача специальной педагогике в данном случае состоит в систематической работе по коррекции отклонений в развитии познавательной, личностной, двигательной сферы детей, в заботе по охране и развитию зрения, слуха, осязания, т. е. всей компенсирующей системы (Л.И. Плаксина, Т.П.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Свиридюк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и др.). В детские сады для слабовидящих детей принимаются дети с остротой зрения 0,05-0,4 с коррекцией очками. Дети обучаются основным навыкам гигиены зрения, а также и использованию очками. У детей развиваются все элементы зрительного восприятия, способность видеть вблизи и вдаль, наблюдения за движущимися предметами, способность различать форму предметов, краски, рассматривать картинки, ориентироваться в пространстве. Развитие зрительных функций дополняется развитием слуха и осязания. Дети подготавливаются к систематическим занятиям в школе. Кроме образовательной составляющей работа в дошкольных группах направлена на коррекцию отклонений в развитии, восстановление остаточных функций зрения, оздоровление детей. Значительное внимание уделяется развитию всей компенсирующей системы, прежде всего слуха, осязания, мобильности и ориентировки в пространстве, а также формированию навыков самообслуживания. Проводится работа по гигиене, охране и развитию остаточного зрения, коррекции познавательной, личностной и двигательной сферы, формированию навыков ориентировки в пространстве и самообслуживанию. Образование детей и подростков с нарушениями зрения включает в себя процесс нравственного, физического, эстетического, трудового воспитания, социально-психологическое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формирование активной жизненной позиции. Сохранность речи и мышления, достаточный уровень компенсаторного развития у большинства слепых и слабовидящих школьников позволяют овладеть высоким уровнем образования, относительно легко усваивать основные нормы морали и правила поведения. Однако практическое овладение этими нормами для них осложнено, так как им трудно наблюдать за поведением людей в различных </w:t>
      </w:r>
      <w:r w:rsidRPr="00C536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жизненных ситуациях и подражать их действиям. Важное внимание уделяется физическому воспитанию, которое имеет чрезвычайно 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для улучшения состояния здоровья и физического развития слепых и слабовидящих. Для них проводятся специальные коррекционные занятия по физическому воспитанию, лечебной физкультуре, ритмике, включающие развитие силовых, пространственно-временных компонентов моторных действий, координации, точности, ловкости движений. Тифлопедагоги строят образовательный процесс таким образом, чтобы 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большую двигательную активность учащихся за счет постановки всех видов физкультурно-оздоровительной работы: гимнастики до занятий, физкультурных минуток, подвижных перемен, ежедневных спортивных часов, ежемесячных дней здоровья и спорта и др. В программах по физической культуре многие виды упражнений имеют специфическую коррекционную направленность, изменены нормативы и качественные характеристики выполняемых движений с учетом показанных и противопоказанных факторов к физическим нагрузкам, формированию навыков пространственной ориентировки и коррекции движений, обусловленных слабовидением и слепотой. Для достижения обозначенных целей решаются следующие</w:t>
      </w:r>
      <w:r w:rsidRPr="00C536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у детей адекватных представлений об окружающем мире на основе использования нарушенного (у слабовидящих и детей с косоглазием и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амблиопией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>) или остаточного (у слепых детей) зрения и сохранных анализаторов (у детей всех категорий).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 у детей умения осмысливать и отражать в 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воспринимаемые ими предметы, свойства, качества.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3. Обучение детей пониманию и правильному отражению в речи сути происходящих событий и явлений.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4. Развитие у детей зрительно-пространственной адаптации (т.е. необходимого объема пространственных представлений, умений и навыков, при наличии которых они смогут свободно самостоятельно ориентироваться в пространстве и контактировать с окружающей их средой).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5. Осуществление взаимосвязи содержания специальных коррекционных занятий по социально-бытовой ориентировке с общеобразовательными занятиями и с работой, проводимой с детьми воспитателями в повседневной жизни.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Слепые дети страдают полным отсутствием зрения либо имеют остаточное зрение (от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светоощущения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до остроты зрения 0,04 на лучше видящем глазу при обычной коррекции очками). Для них основными средствами познания становятся осязание и слух. В связи с этим чувственные образы имеют иное, чем у 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зрячих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, качество, иную структуру. Те дети, у которых сохранилось остаточное зрение, имеют возможность воспринимать окружающий мир в виде зрительных образов, </w:t>
      </w:r>
      <w:r w:rsidRPr="00C53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хотя весьма обедненных и неточных. Потеря зрения обусловливает некоторые специфические особенности развития: возникают затруднения в оценке пространственных признаков (местоположения, направления, расстояния и т.д.), процесс формирования движений задержан, иногда отмечаются изменения в эмоционально-волевой сфере.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Коррекционно-педагогическое воздействие направлено на формирование у слепых детей чувственного опыта. Развитие процессов компенсации слепоты за счет усиления функций сохранных анализаторов необходимо начинать с раннего возраста. Важную компенсаторную роль играет речь. В речевом общении с окружающими в сознании слепого ребенка создаются и укрепляются связи между словом и действием. Словесное описание предмета, сделанное взрослым, ребенок подтверждает собственным обследованием. С помощью слуховых и осязательных ощущений дети учатся передвигаться самостоятельно. Высокого развития у слепых достигает память, т.к. им для ориентировки в пространстве, общения с людьми, усвоения знаний необходимо привлекать больше сведений, чем зрячим. В развитии основных процессов познания и мышления компенсаторную роль играют практические занятия, во время которых дети сравнивают реально воспринимаемые предметы с существующими у них представлениями.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Обучение действиям, способам их выполнения достигается только в условиях общения, при котором движения слепого ребенка корригируются словом. У слепых осязательное восприятие материала, закрепление образов в памяти и оперирование ими требует не только увеличения времени для практических решений, но и более ранней специальной подготовки - обучения детей навыкам учебной работы</w:t>
      </w:r>
    </w:p>
    <w:p w:rsidR="00C53681" w:rsidRPr="00C53681" w:rsidRDefault="00C53681" w:rsidP="00372B2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зрительного восприятия у детей, имеющих остаточное зрение, используются красочные картины и иллюстрации, диапозитивы, кинофильмы, в том числе воспроизводимые специальными замкнутыми телевизионными системами. Введение аудиовизуальных средств совершенствует процесс обучения и сокращает время для получения необходимой информации. Ослепшие дети - дети, потерявшие зрение в результате перенесенного заболевания или травмы; зрение у них может быть потеряно полностью либо сохраниться в виде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светоощущения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или остаточного зрения (острота до 0,04). В памяти таких детей уже с возраста 3-4 лет сохраняются (иногда на протяжении всей жизни) зрительные образы окружающего мира, и в связи с этим объем представлений у них значительно шире и богаче, чем у слепых от рождения. Зрительная память помогает воссоздавать образ предмета или явления по словесному описанию, для чего педагог использует яркие, образные выражения. Связь зрительных представлений с речью способствует более эффективному усвоению детьми знаний и умений. Остаточное зрение помогает детям воспринимать световые и цветовые признаки, ориентироваться в пространстве.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Однако основными новыми средствами познания становятся слух и осязание. Дети должны заново обучаться процессам самообслуживания, ориентировки в пространстве, новым способам овладения знаниями. Для предупреждения появления возможных отклонений в развитии большое значение имеет правильно и своевременно (сразу же после утраты ребенком зрения) организованная система коррекционно-педагогических воздействий. Для дошкольников имеются специальные детские сады; детей, ослепших в школьном возрасте, направляют для обучения в школы слепых детей. Слабовидящие дети - дети, страдающие значительным снижением остроты зрения (от 0,05 до 0,2 на лучше видящем глазу с оптической коррекцией) либо расстройствами периферического зрения. Зрительное восприятие при слабовидении характеризуется неточностью, фрагментарностью, замедленностью, что значительно обедняет чувственный опыт таких детей, препятствует познанию ими окружающего мира. Обучение и воспитание слабовидящих детей осуществляется в специальных дошкольных учреждениях и школах для детей с нарушениями зрения.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оится с учетом возможностей этих детей и их своеобразия. При этом необходимо соблюдение специальных педагогических и гигиенических требований: рациональное распределение учебных занятий, обеспечение соответствующего уровня освещенности, применение корригирующих и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тифлотехнических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организация специальных занятий по коррекции отклонений в психологическом развитии.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Формирование пространственных представлений у детей 3-4 лет с нарушением зрения является важной задачей родителей и педагога детского сада. Адаптация ребенка к окружающему миру должна происходить на раннем этапе развития, чем раньше ребенок сможет овладеть методами пространственной ориентации, тем легче ему будет обучаться дальнейшим навыкам.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1.Т.Б.Епифанцева, Т.Е.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Киселенко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>, И.А. Могилева, И.Г. Соловьева, Т.В. Титкова.- Настольная книга педагога - дефектолога. - Ростов - на - Дону, «Феникс» 2008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2.А.Г.Литвак, - Психология слепых и слабовидящих. - Санкт-Петербург, «КАРО» 2006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3.Т.И.Нагаева.- Нарушение зрения у дошкольников: развитие пространственной ориентировки.- Ростов - на - Дону, «Феникс» 2010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>4.Т.Г.Неретина.- Специальная педагогика и коррекционная психология. - М.: «Флинт» 2010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5. Н. М. Трофимова, С. П.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Дуванова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 Н. Б., Трофимова Т. Ф. Пушкина Основы специальной педагогики и психологии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 xml:space="preserve">. -- 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>СПб.: Питер, 2005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36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В.А. Феоктистова. - Развитие навыков общения у слабовидящих </w:t>
      </w:r>
      <w:proofErr w:type="spell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Start"/>
      <w:r w:rsidRPr="00C53681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C53681">
        <w:rPr>
          <w:rFonts w:ascii="Times New Roman" w:hAnsi="Times New Roman" w:cs="Times New Roman"/>
          <w:color w:val="000000"/>
          <w:sz w:val="28"/>
          <w:szCs w:val="28"/>
        </w:rPr>
        <w:t>Санк-Петербург</w:t>
      </w:r>
      <w:proofErr w:type="spellEnd"/>
      <w:r w:rsidRPr="00C53681">
        <w:rPr>
          <w:rFonts w:ascii="Times New Roman" w:hAnsi="Times New Roman" w:cs="Times New Roman"/>
          <w:color w:val="000000"/>
          <w:sz w:val="28"/>
          <w:szCs w:val="28"/>
        </w:rPr>
        <w:t>, «Речь»2005</w:t>
      </w:r>
    </w:p>
    <w:p w:rsidR="00C53681" w:rsidRPr="00C53681" w:rsidRDefault="00C53681" w:rsidP="00372B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4294" w:rsidRPr="00C53681" w:rsidRDefault="00C24294" w:rsidP="00372B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4294" w:rsidRPr="00C53681" w:rsidSect="00C536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81"/>
    <w:rsid w:val="00372B2B"/>
    <w:rsid w:val="00BF144A"/>
    <w:rsid w:val="00C24294"/>
    <w:rsid w:val="00C5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2023-04-22T09:06:00Z</dcterms:created>
  <dcterms:modified xsi:type="dcterms:W3CDTF">2023-04-22T14:18:00Z</dcterms:modified>
</cp:coreProperties>
</file>