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1B3A30" w:rsidRDefault="001B3A30" w:rsidP="001B3A30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платформ</w:t>
      </w:r>
      <w:r w:rsidR="00C7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средство обучения школьников</w:t>
      </w: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B24A1B">
      <w:pPr>
        <w:spacing w:after="0" w:line="360" w:lineRule="auto"/>
        <w:ind w:right="-1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C74F5B">
      <w:pPr>
        <w:spacing w:after="0" w:line="360" w:lineRule="auto"/>
        <w:ind w:right="-15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C74F5B">
      <w:pPr>
        <w:spacing w:after="0" w:line="360" w:lineRule="auto"/>
        <w:ind w:right="-15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r w:rsidR="00020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Гараева А.Ф.,</w:t>
      </w:r>
      <w:r w:rsidRPr="003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3FEB" w:rsidRPr="00385BED" w:rsidRDefault="00020EDF" w:rsidP="00C74F5B">
      <w:pPr>
        <w:spacing w:after="0" w:line="360" w:lineRule="auto"/>
        <w:ind w:right="-15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</w:t>
      </w:r>
      <w:r w:rsidR="00903FEB" w:rsidRPr="003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иностранного языка</w:t>
      </w:r>
    </w:p>
    <w:p w:rsidR="00903FEB" w:rsidRPr="00385BED" w:rsidRDefault="00903FEB" w:rsidP="00903FEB">
      <w:pPr>
        <w:spacing w:after="0" w:line="360" w:lineRule="auto"/>
        <w:ind w:right="-15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Pr="00385BED" w:rsidRDefault="00903FE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55" w:rsidRDefault="000F6E55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F5B" w:rsidRDefault="00C74F5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F5B" w:rsidRDefault="00C74F5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F5B" w:rsidRDefault="00C74F5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F5B" w:rsidRDefault="00C74F5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F5B" w:rsidRDefault="00C74F5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F5B" w:rsidRPr="00385BED" w:rsidRDefault="00C74F5B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FEB" w:rsidRDefault="007A6829" w:rsidP="00186939">
      <w:pPr>
        <w:spacing w:after="0" w:line="360" w:lineRule="auto"/>
        <w:ind w:right="-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03FEB" w:rsidRPr="003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C476E" w:rsidRPr="00385BED" w:rsidRDefault="008C476E" w:rsidP="0037323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9B8" w:rsidRDefault="000249B8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4D06D9" w:rsidRDefault="004D06D9" w:rsidP="004D06D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системе образование с ведением ФГОС большое значение играет практико-ориентировочный подход. Действительно, это очень помогает учащимся активно принимать участие на уроках, быстрая адаптация и освоение предмета, развитие компетентностей, способствующих реализаций концепции непрерывного образования. Для развития компетентностей необходимо иметь определенный уровень функциональной грамотности, что является главной основой современного образования.</w:t>
      </w:r>
    </w:p>
    <w:p w:rsidR="0037323E" w:rsidRDefault="004D06D9" w:rsidP="004D06D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Функциональная грамотность</w:t>
      </w:r>
      <w:r w:rsidRPr="004D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человека использовать приобретаемые знания для решения широкого диапазона жизненных задач,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случае,</w:t>
      </w:r>
      <w:r w:rsidR="0037323E" w:rsidRPr="0037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могут </w:t>
      </w:r>
      <w:r w:rsidR="0037323E" w:rsidRPr="00373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сегментировать информацию, делать выводы и использовать полученные данные</w:t>
      </w:r>
      <w:r w:rsidR="0037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учебных направлениях, выстраивают коммуникативные способности на практических занятиях, навыки для построения коммуникаций, логически сопоставляют свои умения на решении той или иной ситуации.</w:t>
      </w:r>
    </w:p>
    <w:p w:rsidR="0037323E" w:rsidRPr="00385BED" w:rsidRDefault="0037323E" w:rsidP="0037323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статье описывается опыт внедрения цифровой </w:t>
      </w: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платформы Joyteka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образовательный процесс с целью формирования функциональной грамотности у обучающихся. Применение современных образовательных ресурсов на уроках позволяет повысить уровень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грамотности школьников,</w:t>
      </w: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с целью формирования функциональной грамотности у обучающихся. Применение современных образовательных ресурсов на уроках позволяет повысить уровень функциональной грамотности школьников. В статье показаны методические особенности использования на уроках и во внеурочной деятельности сервисов созданных средствами образовательной платформы Joyteka.</w:t>
      </w:r>
    </w:p>
    <w:bookmarkEnd w:id="0"/>
    <w:p w:rsidR="001E6453" w:rsidRDefault="0037323E" w:rsidP="0037323E">
      <w:pPr>
        <w:spacing w:after="0" w:line="360" w:lineRule="auto"/>
        <w:ind w:right="-1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эффективность использования 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фровых образовательных ресурсов,</w:t>
      </w:r>
      <w:r w:rsidR="001E6453" w:rsidRPr="001E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53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полученные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 во </w:t>
      </w: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внеурочное время и как средство формирования у школьников </w:t>
      </w:r>
      <w:r w:rsidR="001E645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грамотности.</w:t>
      </w:r>
    </w:p>
    <w:p w:rsidR="0037323E" w:rsidRPr="00385BED" w:rsidRDefault="0037323E" w:rsidP="0037323E">
      <w:pPr>
        <w:spacing w:after="0" w:line="360" w:lineRule="auto"/>
        <w:ind w:right="-1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7323E" w:rsidRPr="00385BED" w:rsidRDefault="0037323E" w:rsidP="0037323E">
      <w:pPr>
        <w:spacing w:after="0" w:line="360" w:lineRule="auto"/>
        <w:ind w:right="-1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6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</w:t>
      </w: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использования сервисов созданных средствами образовательной платформы Joyteka.</w:t>
      </w:r>
    </w:p>
    <w:p w:rsidR="008C476E" w:rsidRPr="00385BED" w:rsidRDefault="0037323E" w:rsidP="006601E9">
      <w:pPr>
        <w:spacing w:after="0" w:line="360" w:lineRule="auto"/>
        <w:ind w:right="-1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</w:t>
      </w:r>
      <w:r w:rsidR="001E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использования ЦОР</w:t>
      </w:r>
      <w:r w:rsidR="000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функциональной грамотности школьников на примере работы в образовательной платформе Joyteka.</w:t>
      </w:r>
    </w:p>
    <w:p w:rsidR="008C476E" w:rsidRDefault="008C476E" w:rsidP="008C476E">
      <w:pPr>
        <w:spacing w:after="0" w:line="360" w:lineRule="auto"/>
        <w:ind w:right="-15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0E5A36" w:rsidRDefault="000E5A36" w:rsidP="000E5A3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было сказано, современное образование не отступает от своеобразного метода преподавания, прибегая к цифровым ресурсам.</w:t>
      </w:r>
    </w:p>
    <w:p w:rsidR="007A6829" w:rsidRPr="007A6829" w:rsidRDefault="000E5A36" w:rsidP="00020ED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Цифровизация, или же </w:t>
      </w:r>
      <w:r w:rsid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E5A36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ограничивает школы классическими мет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одами и средствами обучения, наоборот, п</w:t>
      </w:r>
      <w:r w:rsidRPr="000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обучения становится гораздо шире, 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Pr="000E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вовлекает учеников 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</w:t>
      </w:r>
      <w:r w:rsidRPr="000E5A3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эффективнее, чем когда-либо и предлагает все необходимое для благополучного усвоения знаний.</w:t>
      </w:r>
      <w:r w:rsid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829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формировать функциональную грамотность помогают различные цифровые ресурсы: «Федеральный институт педагогических измерений» - https://fipi.ru/, а также множество платформ: «Учи.ру» - https://uchi.ru/, «Learningapps» - https://learningapps.org/, «Quizizz» - https://quizizz.com/admin, «SkySmart Класс» - https://skysmart.ru/, «Joyteka» - https://joyteka.com/ru и многие другие. Уроки и внеурочные занятия с использованием цифровых образовательных ресурсов позволяют сделать их более интересны</w:t>
      </w:r>
      <w:r w:rsid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продуманными, глобально обширными</w:t>
      </w:r>
      <w:r w:rsidR="007A6829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829" w:rsidRPr="007A6829" w:rsidRDefault="007A6829" w:rsidP="00020ED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разнообразия </w:t>
      </w:r>
      <w:r w:rsid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сервисов</w:t>
      </w:r>
      <w:r w:rsidR="00FA077E"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</w:t>
      </w: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8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Joyteka</w:t>
      </w: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выделить наиболее интересный – веб-квест, направленный на развитие у обучающихся навыков аналитического, креативного и критического мышления. Обучающиеся не просто собирают информацию, но и трансформируют ее,</w:t>
      </w:r>
      <w:r w:rsid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собирают, как конструктор, чтобы выполнить задание и</w:t>
      </w: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п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оставленную проблему. У учеников появляется интерес и мотивация</w:t>
      </w: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веб-квеста является </w:t>
      </w: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индивидуальное или групповое изучение материала, выполнение заданий, а затем и создание собственного проекта. </w:t>
      </w:r>
    </w:p>
    <w:p w:rsidR="007A6829" w:rsidRDefault="007A6829" w:rsidP="00FA077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связанная с прохождением или созда</w:t>
      </w:r>
      <w:r w:rsidR="00FA077E"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квеста, помогает включить каждого обучающегося в активную поисковую деятельность, способствует развитию навыков творческой деятельности, решению возникающих проблем на основе применения полученных знаний в новом контексте, что тренирует мысли</w:t>
      </w:r>
      <w:r w:rsidR="00234192"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способности учащихся</w:t>
      </w: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Развивается читательская грамотность, как способность понимать и использовать письменные тексты для того, чтобы достигать своих целей, расширять знания и возможности</w:t>
      </w:r>
      <w:r w:rsidR="00FA077E"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1E9" w:rsidRPr="00020EDF" w:rsidRDefault="00020EDF" w:rsidP="00020ED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0EDF">
        <w:rPr>
          <w:rFonts w:ascii="Vksand" w:hAnsi="Vksand"/>
          <w:color w:val="000000"/>
          <w:sz w:val="28"/>
          <w:szCs w:val="30"/>
          <w:bdr w:val="none" w:sz="0" w:space="0" w:color="auto" w:frame="1"/>
          <w:shd w:val="clear" w:color="auto" w:fill="FFFFFF"/>
        </w:rPr>
        <w:t>Большинство учителей используют платформу, чтобы создав</w:t>
      </w:r>
      <w:r>
        <w:rPr>
          <w:rFonts w:ascii="Vksand" w:hAnsi="Vksand"/>
          <w:color w:val="000000"/>
          <w:sz w:val="28"/>
          <w:szCs w:val="30"/>
          <w:bdr w:val="none" w:sz="0" w:space="0" w:color="auto" w:frame="1"/>
          <w:shd w:val="clear" w:color="auto" w:fill="FFFFFF"/>
        </w:rPr>
        <w:t xml:space="preserve">ать игровые задания для уроков. </w:t>
      </w:r>
      <w:r w:rsidR="006601E9"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английского языка </w:t>
      </w:r>
      <w:r w:rsid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просто бесценная находка,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E9"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объединяет в себе широкие возможности организации разных форм работы над речевыми умениями в чтении</w:t>
      </w:r>
      <w:r w:rsid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аудировании с использованием </w:t>
      </w:r>
      <w:r w:rsidR="006601E9"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аутентичного контента, а также письменной речи, лексико-грамматическим, орфографич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еским и фонетическим аспектами. </w:t>
      </w:r>
      <w:r w:rsidR="006601E9"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</w:t>
      </w:r>
      <w:r w:rsid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атформа для создания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01E9"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игр. На сайте представлены следующие возможности:</w:t>
      </w:r>
    </w:p>
    <w:p w:rsidR="006601E9" w:rsidRPr="006601E9" w:rsidRDefault="006601E9" w:rsidP="006601E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веб-квесты</w:t>
      </w:r>
    </w:p>
    <w:p w:rsidR="006601E9" w:rsidRPr="006601E9" w:rsidRDefault="006601E9" w:rsidP="006601E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интерактивное видео</w:t>
      </w:r>
    </w:p>
    <w:p w:rsidR="006601E9" w:rsidRPr="006601E9" w:rsidRDefault="006601E9" w:rsidP="006601E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инструмент контроля знаний «Тест»</w:t>
      </w:r>
    </w:p>
    <w:p w:rsidR="006601E9" w:rsidRPr="006601E9" w:rsidRDefault="006601E9" w:rsidP="006601E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интеллектуальная игра «Викторина»</w:t>
      </w:r>
    </w:p>
    <w:p w:rsidR="006601E9" w:rsidRPr="006601E9" w:rsidRDefault="006601E9" w:rsidP="006601E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 с терминами</w:t>
      </w:r>
    </w:p>
    <w:p w:rsidR="00020EDF" w:rsidRPr="00020EDF" w:rsidRDefault="006601E9" w:rsidP="00020EDF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платформа поможет провести учебное занятие или внеклассное мероприятие нестандартно. Не н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устанавливать на компьютер </w:t>
      </w: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или владеть навыками программирования. Просто нужно выбрать уже готовые квесты из каталога и адаптировать задания для своего предмета. Также на этой платформе есть возможность создания интерактивного видео, содержащее вопросы, выплыв</w:t>
      </w:r>
      <w:r w:rsid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 в ходе просмотра. Вопросы </w:t>
      </w: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придумывает сам учитель и устанавливает их в том месте, которое сам и </w:t>
      </w:r>
      <w:r w:rsidRP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определяет. Ученик не может ни перемотать видео, ни пропустить вопрос. Все упражнения, созданные в сервисе можно использовать на групповых или индивидуальных учебных занятиях, а также в качестве домашнего задания. Можно собрать данные по классу, проследить качество выполнения заданий каждым отдельным учеником.</w:t>
      </w:r>
    </w:p>
    <w:p w:rsidR="006601E9" w:rsidRPr="006601E9" w:rsidRDefault="00020EDF" w:rsidP="00020ED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 школьников на базе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платформы J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oyteka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1E9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улучшении качества образовательного процесса</w:t>
      </w:r>
      <w:r w:rsidR="006601E9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с учётом усовершенствования и корректировки выбранной образовательной среды, поиске новых подходов и разработке комплексных интерактивных заданий с помощью цифровых образовательных ресурсов для повышения уровня функцио</w:t>
      </w:r>
      <w:r w:rsidR="00660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грамотности обучающихся на уроках.</w:t>
      </w:r>
    </w:p>
    <w:p w:rsidR="006601E9" w:rsidRPr="006601E9" w:rsidRDefault="006601E9" w:rsidP="006601E9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92" w:rsidRPr="00385BED" w:rsidRDefault="00234192" w:rsidP="00234192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34192" w:rsidRPr="00385BED" w:rsidRDefault="00234192" w:rsidP="002341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применение цифровых образовательных ресурсов оправдано, так как не только позволяет активизировать деятельность учащихся и формировать функциональную грамотность, но и дает возможность повысить качество образования, повысить профессиональный уровень педагога, разнообразить формы общения всех участников образовательного процесса.</w:t>
      </w:r>
    </w:p>
    <w:p w:rsidR="00FA077E" w:rsidRDefault="00FA077E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DF" w:rsidRPr="00385BED" w:rsidRDefault="00020EDF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9" w:rsidRPr="007A6829" w:rsidRDefault="007A6829" w:rsidP="008C476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8C476E" w:rsidRPr="0038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использованной литературы</w:t>
      </w:r>
    </w:p>
    <w:p w:rsidR="00234192" w:rsidRPr="00385BED" w:rsidRDefault="00234192" w:rsidP="008C476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Голубева А.А. </w:t>
      </w:r>
      <w:r w:rsidR="00385BED"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цифрового образовательного ресурса </w:t>
      </w:r>
      <w:r w:rsidR="00385BED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Joyteka</w:t>
      </w:r>
      <w:r w:rsidR="00385BED"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функциональной грамотности обучающихся</w:t>
      </w: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Материалы XV Международной студенческой научной конференции «Студенческий научный форум» URL:&lt;ahref="https://scienceforum.ru/2023/article/2018033190"&gt;https://scienceforum.ru/2023/article/2018033190&lt;/a&gt; (дата обращения:  09.01.2023 ).</w:t>
      </w:r>
    </w:p>
    <w:p w:rsidR="007A6829" w:rsidRPr="007A6829" w:rsidRDefault="00234192" w:rsidP="008C476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6829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Капитонова, А.А. Функциональная грамотность как составляющая комплексной оценки результатов обучения в основной школе / А.А. Капитонова, С.В. Белов // Шуйская сессия студентов, аспирантов, педагогов, молодых ученых : IX Международная научная конференция : сб. ст. – Москва-Иваново-Шуя : Изд-во Иван. гос. ун-т, 2021. – С. 82-84.</w:t>
      </w:r>
    </w:p>
    <w:p w:rsidR="007A6829" w:rsidRPr="007A6829" w:rsidRDefault="00234192" w:rsidP="008C476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6829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Капитонова, А.А. Использование технологии дополненной реальности в процессе формирования функциональной грамотности обучающихся основной школы // Материалы XIV Международной студенческой научной конференции «Студенческий научный форум» URL: https://scienceforum.ru/2022/article/2018029900 (дата обращения: 18.12.2022 ).</w:t>
      </w:r>
    </w:p>
    <w:p w:rsidR="007A6829" w:rsidRPr="007A6829" w:rsidRDefault="00234192" w:rsidP="008C476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A6829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программа по оценке образовательных достижений учащихся (2018 г.). - Текст : электронный // Центр оценки качества образования Института стратегии развития образования РАО : [официальный сайт]. – 2010-2020. - URL: http://www.centeroko.ru/pisa18/pisa2018_info.html (дата обращения: 18.12.2022).</w:t>
      </w:r>
    </w:p>
    <w:p w:rsidR="007A6829" w:rsidRPr="007A6829" w:rsidRDefault="00234192" w:rsidP="008C476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A6829" w:rsidRPr="007A6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Рособрнадзора N 590, Минпросвещения России N 219 от 06.05.2019 "Об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обучающихся": [официальный сайт]. – URL: https://docs.cntd.ru/document/554691568 (дата обращения: 18.12.2022).</w:t>
      </w:r>
    </w:p>
    <w:p w:rsidR="007A6829" w:rsidRDefault="007A6829" w:rsidP="004C1C1C">
      <w:pPr>
        <w:spacing w:after="0" w:line="360" w:lineRule="auto"/>
        <w:ind w:right="-15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1E9" w:rsidRDefault="006601E9" w:rsidP="004C1C1C">
      <w:pPr>
        <w:spacing w:after="0" w:line="360" w:lineRule="auto"/>
        <w:ind w:right="-15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ED0" w:rsidRPr="00385BED" w:rsidRDefault="00591ED0" w:rsidP="000F6E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1ED0" w:rsidRPr="00385BED" w:rsidSect="000F6E55">
      <w:footerReference w:type="default" r:id="rId8"/>
      <w:pgSz w:w="11906" w:h="16838"/>
      <w:pgMar w:top="1134" w:right="850" w:bottom="709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C4" w:rsidRDefault="00520BC4" w:rsidP="00074744">
      <w:pPr>
        <w:spacing w:after="0" w:line="240" w:lineRule="auto"/>
      </w:pPr>
      <w:r>
        <w:separator/>
      </w:r>
    </w:p>
  </w:endnote>
  <w:endnote w:type="continuationSeparator" w:id="0">
    <w:p w:rsidR="00520BC4" w:rsidRDefault="00520BC4" w:rsidP="0007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339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74744" w:rsidRPr="00074744" w:rsidRDefault="00074744">
        <w:pPr>
          <w:pStyle w:val="a7"/>
          <w:jc w:val="center"/>
          <w:rPr>
            <w:rFonts w:ascii="Times New Roman" w:hAnsi="Times New Roman" w:cs="Times New Roman"/>
          </w:rPr>
        </w:pPr>
        <w:r w:rsidRPr="00074744">
          <w:rPr>
            <w:rFonts w:ascii="Times New Roman" w:hAnsi="Times New Roman" w:cs="Times New Roman"/>
          </w:rPr>
          <w:fldChar w:fldCharType="begin"/>
        </w:r>
        <w:r w:rsidRPr="00074744">
          <w:rPr>
            <w:rFonts w:ascii="Times New Roman" w:hAnsi="Times New Roman" w:cs="Times New Roman"/>
          </w:rPr>
          <w:instrText>PAGE   \* MERGEFORMAT</w:instrText>
        </w:r>
        <w:r w:rsidRPr="00074744">
          <w:rPr>
            <w:rFonts w:ascii="Times New Roman" w:hAnsi="Times New Roman" w:cs="Times New Roman"/>
          </w:rPr>
          <w:fldChar w:fldCharType="separate"/>
        </w:r>
        <w:r w:rsidR="00FB2D5A">
          <w:rPr>
            <w:rFonts w:ascii="Times New Roman" w:hAnsi="Times New Roman" w:cs="Times New Roman"/>
            <w:noProof/>
          </w:rPr>
          <w:t>2</w:t>
        </w:r>
        <w:r w:rsidRPr="00074744">
          <w:rPr>
            <w:rFonts w:ascii="Times New Roman" w:hAnsi="Times New Roman" w:cs="Times New Roman"/>
          </w:rPr>
          <w:fldChar w:fldCharType="end"/>
        </w:r>
      </w:p>
    </w:sdtContent>
  </w:sdt>
  <w:p w:rsidR="00074744" w:rsidRDefault="000747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C4" w:rsidRDefault="00520BC4" w:rsidP="00074744">
      <w:pPr>
        <w:spacing w:after="0" w:line="240" w:lineRule="auto"/>
      </w:pPr>
      <w:r>
        <w:separator/>
      </w:r>
    </w:p>
  </w:footnote>
  <w:footnote w:type="continuationSeparator" w:id="0">
    <w:p w:rsidR="00520BC4" w:rsidRDefault="00520BC4" w:rsidP="00074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1DC"/>
    <w:multiLevelType w:val="multilevel"/>
    <w:tmpl w:val="A95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A5D57"/>
    <w:multiLevelType w:val="multilevel"/>
    <w:tmpl w:val="37B2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87AF7"/>
    <w:multiLevelType w:val="multilevel"/>
    <w:tmpl w:val="449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70A7C"/>
    <w:multiLevelType w:val="multilevel"/>
    <w:tmpl w:val="F2C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A28FC"/>
    <w:multiLevelType w:val="multilevel"/>
    <w:tmpl w:val="2D9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367F2"/>
    <w:multiLevelType w:val="multilevel"/>
    <w:tmpl w:val="1C60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36683"/>
    <w:multiLevelType w:val="multilevel"/>
    <w:tmpl w:val="DA44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73233"/>
    <w:multiLevelType w:val="hybridMultilevel"/>
    <w:tmpl w:val="29CE4006"/>
    <w:lvl w:ilvl="0" w:tplc="A11AF1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EF75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887D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831A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4BD5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202C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E55A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06B5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2AF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E7C21"/>
    <w:multiLevelType w:val="multilevel"/>
    <w:tmpl w:val="92C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674F2"/>
    <w:multiLevelType w:val="multilevel"/>
    <w:tmpl w:val="C31A6828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794C1E"/>
    <w:multiLevelType w:val="multilevel"/>
    <w:tmpl w:val="D83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32FA8"/>
    <w:multiLevelType w:val="multilevel"/>
    <w:tmpl w:val="EDD2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B6439B"/>
    <w:multiLevelType w:val="multilevel"/>
    <w:tmpl w:val="C3E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24061"/>
    <w:multiLevelType w:val="multilevel"/>
    <w:tmpl w:val="3AC2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AF"/>
    <w:rsid w:val="00020EDF"/>
    <w:rsid w:val="000249B8"/>
    <w:rsid w:val="00074744"/>
    <w:rsid w:val="000B1519"/>
    <w:rsid w:val="000E5A36"/>
    <w:rsid w:val="000F6E55"/>
    <w:rsid w:val="001253B5"/>
    <w:rsid w:val="0015615E"/>
    <w:rsid w:val="00170FC3"/>
    <w:rsid w:val="00186939"/>
    <w:rsid w:val="001B3A30"/>
    <w:rsid w:val="001E6453"/>
    <w:rsid w:val="00234192"/>
    <w:rsid w:val="00284788"/>
    <w:rsid w:val="00365605"/>
    <w:rsid w:val="0037323E"/>
    <w:rsid w:val="00385BED"/>
    <w:rsid w:val="004062E3"/>
    <w:rsid w:val="00434993"/>
    <w:rsid w:val="004513A8"/>
    <w:rsid w:val="004C1C1C"/>
    <w:rsid w:val="004D06D9"/>
    <w:rsid w:val="004E5E0A"/>
    <w:rsid w:val="00520BC4"/>
    <w:rsid w:val="00526C14"/>
    <w:rsid w:val="00591ED0"/>
    <w:rsid w:val="0060333A"/>
    <w:rsid w:val="00603B22"/>
    <w:rsid w:val="00630159"/>
    <w:rsid w:val="006601E9"/>
    <w:rsid w:val="006B5AC5"/>
    <w:rsid w:val="0078525C"/>
    <w:rsid w:val="007A6829"/>
    <w:rsid w:val="007B6BAF"/>
    <w:rsid w:val="00804B64"/>
    <w:rsid w:val="008C476E"/>
    <w:rsid w:val="00903FEB"/>
    <w:rsid w:val="00AD4F2B"/>
    <w:rsid w:val="00B24A1B"/>
    <w:rsid w:val="00C74F5B"/>
    <w:rsid w:val="00C92D92"/>
    <w:rsid w:val="00D57A11"/>
    <w:rsid w:val="00EB289F"/>
    <w:rsid w:val="00EF5A48"/>
    <w:rsid w:val="00F46C68"/>
    <w:rsid w:val="00FA077E"/>
    <w:rsid w:val="00F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0DB7"/>
  <w15:chartTrackingRefBased/>
  <w15:docId w15:val="{723A388B-F7CA-4F58-B6B8-CD4948B1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39"/>
    <w:pPr>
      <w:ind w:left="720"/>
      <w:contextualSpacing/>
    </w:pPr>
  </w:style>
  <w:style w:type="character" w:styleId="a4">
    <w:name w:val="Strong"/>
    <w:basedOn w:val="a0"/>
    <w:uiPriority w:val="22"/>
    <w:qFormat/>
    <w:rsid w:val="00186939"/>
    <w:rPr>
      <w:b/>
      <w:bCs/>
    </w:rPr>
  </w:style>
  <w:style w:type="paragraph" w:styleId="a5">
    <w:name w:val="header"/>
    <w:basedOn w:val="a"/>
    <w:link w:val="a6"/>
    <w:uiPriority w:val="99"/>
    <w:unhideWhenUsed/>
    <w:rsid w:val="0007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744"/>
  </w:style>
  <w:style w:type="paragraph" w:styleId="a7">
    <w:name w:val="footer"/>
    <w:basedOn w:val="a"/>
    <w:link w:val="a8"/>
    <w:uiPriority w:val="99"/>
    <w:unhideWhenUsed/>
    <w:rsid w:val="0007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744"/>
  </w:style>
  <w:style w:type="character" w:styleId="a9">
    <w:name w:val="Hyperlink"/>
    <w:basedOn w:val="a0"/>
    <w:uiPriority w:val="99"/>
    <w:unhideWhenUsed/>
    <w:rsid w:val="000F6E55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855C-FB1D-452D-92AC-7D949799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school</cp:lastModifiedBy>
  <cp:revision>2</cp:revision>
  <dcterms:created xsi:type="dcterms:W3CDTF">2023-12-06T08:29:00Z</dcterms:created>
  <dcterms:modified xsi:type="dcterms:W3CDTF">2023-12-06T08:29:00Z</dcterms:modified>
</cp:coreProperties>
</file>