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A7" w:rsidRPr="008121B5" w:rsidRDefault="004B05A7" w:rsidP="004B05A7">
      <w:pPr>
        <w:tabs>
          <w:tab w:val="center" w:pos="709"/>
          <w:tab w:val="left" w:pos="122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21B5">
        <w:rPr>
          <w:rFonts w:ascii="Times New Roman" w:hAnsi="Times New Roman" w:cs="Times New Roman"/>
          <w:b/>
          <w:sz w:val="28"/>
          <w:szCs w:val="24"/>
        </w:rPr>
        <w:t>Понятие и виды проекта</w:t>
      </w:r>
    </w:p>
    <w:p w:rsidR="00931FD1" w:rsidRPr="008121B5" w:rsidRDefault="00931FD1" w:rsidP="004B05A7">
      <w:pPr>
        <w:tabs>
          <w:tab w:val="center" w:pos="709"/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Современные методы преподавания учебных дисциплин разнообразны. Каждый учитель выбирает для себя наиболее эффективный, руководствуясь, прежде всего, особенностями своих учеников. Некоторые </w:t>
      </w:r>
      <w:r w:rsidR="008C4C51" w:rsidRPr="008121B5">
        <w:rPr>
          <w:rFonts w:ascii="Times New Roman" w:hAnsi="Times New Roman" w:cs="Times New Roman"/>
          <w:sz w:val="24"/>
          <w:szCs w:val="24"/>
        </w:rPr>
        <w:t>об</w:t>
      </w:r>
      <w:r w:rsidRPr="008121B5">
        <w:rPr>
          <w:rFonts w:ascii="Times New Roman" w:hAnsi="Times New Roman" w:cs="Times New Roman"/>
          <w:sz w:val="24"/>
          <w:szCs w:val="24"/>
        </w:rPr>
        <w:t>уча</w:t>
      </w:r>
      <w:r w:rsidR="008C4C51" w:rsidRPr="008121B5">
        <w:rPr>
          <w:rFonts w:ascii="Times New Roman" w:hAnsi="Times New Roman" w:cs="Times New Roman"/>
          <w:sz w:val="24"/>
          <w:szCs w:val="24"/>
        </w:rPr>
        <w:t>ю</w:t>
      </w:r>
      <w:r w:rsidRPr="008121B5">
        <w:rPr>
          <w:rFonts w:ascii="Times New Roman" w:hAnsi="Times New Roman" w:cs="Times New Roman"/>
          <w:sz w:val="24"/>
          <w:szCs w:val="24"/>
        </w:rPr>
        <w:t xml:space="preserve">щиеся воспринимают материал лучше визуально, кто-то на слух. Чтобы удовлетворить все их потребности, необходимо использовать широкий спектр методов. Или выбрать один, отвечающий личностным запросам. В преподавании иностранных языков, как и в педагогике в целом, постоянно появляются новые подходы и взгляды к организации обучения и воспитания. Сегодня тенденция учителей к повышению качества образования звучит все настойчивее, призыв к переходу  обучения с использованием образовательных технологий позволяет внедрять различные методы на практике. </w:t>
      </w:r>
    </w:p>
    <w:p w:rsidR="00931FD1" w:rsidRPr="008121B5" w:rsidRDefault="00931FD1" w:rsidP="004B05A7">
      <w:pPr>
        <w:tabs>
          <w:tab w:val="center" w:pos="709"/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Очень часто языковая атмосфера имеет искусственно смоделированный характер и ограничивается стенами классной комнаты, где учитель создает языковую среду. Преподавание иностранного языка всегда направлено на интеграцию культурных ценностей других стран и народов, а образовательная среда – на межкультурный элемент воспитания и социализации личности.</w:t>
      </w:r>
    </w:p>
    <w:p w:rsidR="00931FD1" w:rsidRPr="008121B5" w:rsidRDefault="00931FD1" w:rsidP="004B05A7">
      <w:pPr>
        <w:tabs>
          <w:tab w:val="center" w:pos="709"/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Содержание, методы и приемы, используемые в преподавании иностранных языков</w:t>
      </w:r>
      <w:r w:rsidR="008C4C51" w:rsidRPr="008121B5">
        <w:rPr>
          <w:rFonts w:ascii="Times New Roman" w:hAnsi="Times New Roman" w:cs="Times New Roman"/>
          <w:sz w:val="24"/>
          <w:szCs w:val="24"/>
        </w:rPr>
        <w:t>,</w:t>
      </w:r>
      <w:r w:rsidRPr="008121B5">
        <w:rPr>
          <w:rFonts w:ascii="Times New Roman" w:hAnsi="Times New Roman" w:cs="Times New Roman"/>
          <w:sz w:val="24"/>
          <w:szCs w:val="24"/>
        </w:rPr>
        <w:t xml:space="preserve"> отличаются друг от друга.  Имея много общего, они  связаны с восприятием, кодированием, перекодированием и декодированием информации, с развитием семантики на основе сенсомоторного интеллекта. Иностранное языковое образование предполагает поиск эффективных дополнительных средств не только для интеллектуального развития личности </w:t>
      </w:r>
      <w:r w:rsidR="008C4C51" w:rsidRPr="008121B5">
        <w:rPr>
          <w:rFonts w:ascii="Times New Roman" w:hAnsi="Times New Roman" w:cs="Times New Roman"/>
          <w:sz w:val="24"/>
          <w:szCs w:val="24"/>
        </w:rPr>
        <w:t>об</w:t>
      </w:r>
      <w:r w:rsidRPr="008121B5">
        <w:rPr>
          <w:rFonts w:ascii="Times New Roman" w:hAnsi="Times New Roman" w:cs="Times New Roman"/>
          <w:sz w:val="24"/>
          <w:szCs w:val="24"/>
        </w:rPr>
        <w:t>уча</w:t>
      </w:r>
      <w:r w:rsidR="008C4C51" w:rsidRPr="008121B5">
        <w:rPr>
          <w:rFonts w:ascii="Times New Roman" w:hAnsi="Times New Roman" w:cs="Times New Roman"/>
          <w:sz w:val="24"/>
          <w:szCs w:val="24"/>
        </w:rPr>
        <w:t>ю</w:t>
      </w:r>
      <w:r w:rsidRPr="008121B5">
        <w:rPr>
          <w:rFonts w:ascii="Times New Roman" w:hAnsi="Times New Roman" w:cs="Times New Roman"/>
          <w:sz w:val="24"/>
          <w:szCs w:val="24"/>
        </w:rPr>
        <w:t>щегося, но эмоционального и познавательного. Выполнение исследовательских работ  заключается в том, что коммуникативная компетенция и коммуникативное развитие являются неотъемлемыми явлениями.</w:t>
      </w:r>
    </w:p>
    <w:p w:rsidR="00931FD1" w:rsidRPr="008121B5" w:rsidRDefault="00931FD1" w:rsidP="004B05A7">
      <w:pPr>
        <w:tabs>
          <w:tab w:val="center" w:pos="709"/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Один из методов, позволяющих достичь такого единства – метод проекта. Он высоко </w:t>
      </w:r>
      <w:proofErr w:type="spellStart"/>
      <w:r w:rsidRPr="008121B5">
        <w:rPr>
          <w:rFonts w:ascii="Times New Roman" w:hAnsi="Times New Roman" w:cs="Times New Roman"/>
          <w:sz w:val="24"/>
          <w:szCs w:val="24"/>
        </w:rPr>
        <w:t>коммуникативен</w:t>
      </w:r>
      <w:proofErr w:type="spellEnd"/>
      <w:r w:rsidRPr="008121B5">
        <w:rPr>
          <w:rFonts w:ascii="Times New Roman" w:hAnsi="Times New Roman" w:cs="Times New Roman"/>
          <w:sz w:val="24"/>
          <w:szCs w:val="24"/>
        </w:rPr>
        <w:t xml:space="preserve"> и основан на циклической организации учебного процесса, то есть процесс обучения планируется отдельными этапами. Это позволяет проработать результаты и отследить их. </w:t>
      </w:r>
    </w:p>
    <w:p w:rsidR="00931FD1" w:rsidRPr="008121B5" w:rsidRDefault="00931FD1" w:rsidP="004B05A7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Под методом проектов  (от греч</w:t>
      </w:r>
      <w:proofErr w:type="gramStart"/>
      <w:r w:rsidRPr="00812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21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121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21B5">
        <w:rPr>
          <w:rFonts w:ascii="Times New Roman" w:hAnsi="Times New Roman" w:cs="Times New Roman"/>
          <w:sz w:val="24"/>
          <w:szCs w:val="24"/>
        </w:rPr>
        <w:t>уть исследования) понимается система обучения, при которой учащиеся приобретают знания в процессе планирования и выполнения постепенно усложняющихся  практических заданий – проектов.</w:t>
      </w:r>
    </w:p>
    <w:p w:rsidR="00931FD1" w:rsidRPr="008121B5" w:rsidRDefault="00931FD1" w:rsidP="004B05A7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Метод проектов, или как его еще называли  «метод проблем», возник во второй половине XIX века в сельскохозяйственных школах США на основе концепции прагматической педагогики Д. </w:t>
      </w:r>
      <w:proofErr w:type="spellStart"/>
      <w:r w:rsidRPr="008121B5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8121B5">
        <w:rPr>
          <w:rFonts w:ascii="Times New Roman" w:hAnsi="Times New Roman" w:cs="Times New Roman"/>
          <w:sz w:val="24"/>
          <w:szCs w:val="24"/>
        </w:rPr>
        <w:t xml:space="preserve">, провозгласившего  «обучение посредством делания». Д. </w:t>
      </w:r>
      <w:proofErr w:type="spellStart"/>
      <w:r w:rsidRPr="008121B5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8121B5">
        <w:rPr>
          <w:rFonts w:ascii="Times New Roman" w:hAnsi="Times New Roman" w:cs="Times New Roman"/>
          <w:sz w:val="24"/>
          <w:szCs w:val="24"/>
        </w:rPr>
        <w:t xml:space="preserve"> критиковал школу за ее абстрактность, отрыв от жизни. Он разработал свою теорию </w:t>
      </w:r>
      <w:r w:rsidRPr="008121B5">
        <w:rPr>
          <w:rFonts w:ascii="Times New Roman" w:hAnsi="Times New Roman" w:cs="Times New Roman"/>
          <w:sz w:val="24"/>
          <w:szCs w:val="24"/>
        </w:rPr>
        <w:lastRenderedPageBreak/>
        <w:t>обучения, в которой учебный план был заменен игровой и трудовой деятельностью. Все было  направлено на формирование личности, приспособленной к жизни и практической деятельности в условиях системы  «свободного предпринимательства».</w:t>
      </w:r>
      <w:r w:rsidRPr="00812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1B5">
        <w:rPr>
          <w:rFonts w:ascii="Times New Roman" w:hAnsi="Times New Roman" w:cs="Times New Roman"/>
          <w:sz w:val="24"/>
          <w:szCs w:val="24"/>
        </w:rPr>
        <w:t>[</w:t>
      </w:r>
      <w:r w:rsidR="00560746" w:rsidRPr="008121B5">
        <w:rPr>
          <w:rFonts w:ascii="Times New Roman" w:hAnsi="Times New Roman" w:cs="Times New Roman"/>
          <w:sz w:val="24"/>
          <w:szCs w:val="24"/>
        </w:rPr>
        <w:t>1</w:t>
      </w:r>
      <w:r w:rsidR="008C4C51" w:rsidRPr="008121B5">
        <w:rPr>
          <w:rFonts w:ascii="Times New Roman" w:hAnsi="Times New Roman" w:cs="Times New Roman"/>
          <w:sz w:val="24"/>
          <w:szCs w:val="24"/>
        </w:rPr>
        <w:t>.</w:t>
      </w:r>
      <w:r w:rsidRPr="008121B5">
        <w:rPr>
          <w:rFonts w:ascii="Times New Roman" w:hAnsi="Times New Roman" w:cs="Times New Roman"/>
          <w:sz w:val="24"/>
          <w:szCs w:val="24"/>
        </w:rPr>
        <w:t>, с. 8].</w:t>
      </w:r>
    </w:p>
    <w:p w:rsidR="00931FD1" w:rsidRPr="008121B5" w:rsidRDefault="00931FD1" w:rsidP="004B05A7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У.Х. </w:t>
      </w:r>
      <w:proofErr w:type="spellStart"/>
      <w:r w:rsidRPr="008121B5">
        <w:rPr>
          <w:rFonts w:ascii="Times New Roman" w:hAnsi="Times New Roman" w:cs="Times New Roman"/>
          <w:sz w:val="24"/>
          <w:szCs w:val="24"/>
        </w:rPr>
        <w:t>Килпатрик</w:t>
      </w:r>
      <w:proofErr w:type="spellEnd"/>
      <w:r w:rsidRPr="008121B5">
        <w:rPr>
          <w:rFonts w:ascii="Times New Roman" w:hAnsi="Times New Roman" w:cs="Times New Roman"/>
          <w:sz w:val="24"/>
          <w:szCs w:val="24"/>
        </w:rPr>
        <w:t xml:space="preserve"> дал следующую характеристику метода проектов:  «Это метод планирования целесообразной (целеустремленной) деятельности в связи с разрешением какого-нибудь учебно-школьного задания в реальной жизненной обстановке» [</w:t>
      </w:r>
      <w:r w:rsidR="008121B5" w:rsidRPr="008121B5">
        <w:rPr>
          <w:rFonts w:ascii="Times New Roman" w:hAnsi="Times New Roman" w:cs="Times New Roman"/>
          <w:sz w:val="24"/>
          <w:szCs w:val="24"/>
        </w:rPr>
        <w:t>1</w:t>
      </w:r>
      <w:r w:rsidRPr="008121B5">
        <w:rPr>
          <w:rFonts w:ascii="Times New Roman" w:hAnsi="Times New Roman" w:cs="Times New Roman"/>
          <w:sz w:val="24"/>
          <w:szCs w:val="24"/>
        </w:rPr>
        <w:t>, с. 9].</w:t>
      </w:r>
    </w:p>
    <w:p w:rsidR="00931FD1" w:rsidRPr="008121B5" w:rsidRDefault="00931FD1" w:rsidP="004B05A7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У.Х. </w:t>
      </w:r>
      <w:proofErr w:type="spellStart"/>
      <w:r w:rsidRPr="008121B5">
        <w:rPr>
          <w:rFonts w:ascii="Times New Roman" w:hAnsi="Times New Roman" w:cs="Times New Roman"/>
          <w:sz w:val="24"/>
          <w:szCs w:val="24"/>
        </w:rPr>
        <w:t>Килпатрик</w:t>
      </w:r>
      <w:proofErr w:type="spellEnd"/>
      <w:r w:rsidRPr="008121B5">
        <w:rPr>
          <w:rFonts w:ascii="Times New Roman" w:hAnsi="Times New Roman" w:cs="Times New Roman"/>
          <w:sz w:val="24"/>
          <w:szCs w:val="24"/>
        </w:rPr>
        <w:t xml:space="preserve"> рассматривал и минусы использования этого метода. Он считал, что не всегда можно таким способом мотивировать ребёнка и </w:t>
      </w:r>
      <w:proofErr w:type="spellStart"/>
      <w:r w:rsidRPr="008121B5">
        <w:rPr>
          <w:rFonts w:ascii="Times New Roman" w:hAnsi="Times New Roman" w:cs="Times New Roman"/>
          <w:sz w:val="24"/>
          <w:szCs w:val="24"/>
        </w:rPr>
        <w:t>целеустремить</w:t>
      </w:r>
      <w:proofErr w:type="spellEnd"/>
      <w:r w:rsidRPr="008121B5">
        <w:rPr>
          <w:rFonts w:ascii="Times New Roman" w:hAnsi="Times New Roman" w:cs="Times New Roman"/>
          <w:sz w:val="24"/>
          <w:szCs w:val="24"/>
        </w:rPr>
        <w:t xml:space="preserve"> его. Преимущество в процессе выполнения разных проектов – это связь с жизнью, накопление фактического материала для практического решения.</w:t>
      </w:r>
    </w:p>
    <w:p w:rsidR="00931FD1" w:rsidRPr="008121B5" w:rsidRDefault="00931FD1" w:rsidP="004B05A7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Понятие «проект» (лат. </w:t>
      </w:r>
      <w:proofErr w:type="spellStart"/>
      <w:r w:rsidRPr="008121B5">
        <w:rPr>
          <w:rFonts w:ascii="Times New Roman" w:hAnsi="Times New Roman" w:cs="Times New Roman"/>
          <w:sz w:val="24"/>
          <w:szCs w:val="24"/>
        </w:rPr>
        <w:t>projectus</w:t>
      </w:r>
      <w:proofErr w:type="spellEnd"/>
      <w:r w:rsidRPr="008121B5">
        <w:rPr>
          <w:rFonts w:ascii="Times New Roman" w:hAnsi="Times New Roman" w:cs="Times New Roman"/>
          <w:sz w:val="24"/>
          <w:szCs w:val="24"/>
        </w:rPr>
        <w:t xml:space="preserve"> – «брошенный вперед»), как и многие термины  имеет несколько интерпретаций. </w:t>
      </w:r>
    </w:p>
    <w:p w:rsidR="00931FD1" w:rsidRPr="008121B5" w:rsidRDefault="00931FD1" w:rsidP="004B05A7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Проект – это отдельное предприятие с определенными целями, часто включающими требования по времени, стоимости и качеству достигаемых результатов.</w:t>
      </w:r>
    </w:p>
    <w:p w:rsidR="00931FD1" w:rsidRPr="008121B5" w:rsidRDefault="00931FD1" w:rsidP="004B05A7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Проект – это предприятие (намерение), которое в значительной степени характеризуется неповторимостью условий в их совокупности, например: задание цели; временные, финансовые, и другие ограничения; разграничения от других намерений; специфическая для проекта организация его осуществления.</w:t>
      </w:r>
    </w:p>
    <w:p w:rsidR="00931FD1" w:rsidRPr="008121B5" w:rsidRDefault="00931FD1" w:rsidP="004B05A7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Проект – это целенаправленная, ограниченная во времени деятельность, осуществляемая для удовлетворения конкретных потребностей при наличии внешних и внутренних ограничений и использовании ограниченных ресурсов [</w:t>
      </w:r>
      <w:r w:rsidR="008121B5" w:rsidRPr="008121B5">
        <w:rPr>
          <w:rFonts w:ascii="Times New Roman" w:hAnsi="Times New Roman" w:cs="Times New Roman"/>
          <w:sz w:val="24"/>
          <w:szCs w:val="24"/>
        </w:rPr>
        <w:t>5</w:t>
      </w:r>
      <w:r w:rsidRPr="008121B5">
        <w:rPr>
          <w:rFonts w:ascii="Times New Roman" w:hAnsi="Times New Roman" w:cs="Times New Roman"/>
          <w:sz w:val="24"/>
          <w:szCs w:val="24"/>
        </w:rPr>
        <w:t>].</w:t>
      </w:r>
    </w:p>
    <w:p w:rsidR="00931FD1" w:rsidRPr="008121B5" w:rsidRDefault="00931FD1" w:rsidP="004B05A7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Применимо к образованию, можно сказать, что учебный проект – это самостоятельное, развёрнутое решение учеником, или группой учеников какой-либо проблемы научно-исследовательского, творческого или практического характера [</w:t>
      </w:r>
      <w:r w:rsidR="008121B5" w:rsidRPr="008121B5">
        <w:rPr>
          <w:rFonts w:ascii="Times New Roman" w:hAnsi="Times New Roman" w:cs="Times New Roman"/>
          <w:sz w:val="24"/>
          <w:szCs w:val="24"/>
        </w:rPr>
        <w:t>4</w:t>
      </w:r>
      <w:r w:rsidRPr="008121B5">
        <w:rPr>
          <w:rFonts w:ascii="Times New Roman" w:hAnsi="Times New Roman" w:cs="Times New Roman"/>
          <w:sz w:val="24"/>
          <w:szCs w:val="24"/>
        </w:rPr>
        <w:t>].</w:t>
      </w:r>
    </w:p>
    <w:p w:rsidR="00931FD1" w:rsidRPr="008121B5" w:rsidRDefault="00931FD1" w:rsidP="004B05A7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Ключевое слово – самостоятельное. Но работа обязательно выполняется под руководством учителя. Большой плюс при выполнении  проекта – реализация личностного подхода. Учитель контролирует выполнение работы от начала до завершения, не делая ее за ученика, а только направляя и указывая. У </w:t>
      </w:r>
      <w:r w:rsidR="00275C6B" w:rsidRPr="008121B5">
        <w:rPr>
          <w:rFonts w:ascii="Times New Roman" w:hAnsi="Times New Roman" w:cs="Times New Roman"/>
          <w:sz w:val="24"/>
          <w:szCs w:val="24"/>
        </w:rPr>
        <w:t>об</w:t>
      </w:r>
      <w:r w:rsidRPr="008121B5">
        <w:rPr>
          <w:rFonts w:ascii="Times New Roman" w:hAnsi="Times New Roman" w:cs="Times New Roman"/>
          <w:sz w:val="24"/>
          <w:szCs w:val="24"/>
        </w:rPr>
        <w:t>уча</w:t>
      </w:r>
      <w:r w:rsidR="00275C6B" w:rsidRPr="008121B5">
        <w:rPr>
          <w:rFonts w:ascii="Times New Roman" w:hAnsi="Times New Roman" w:cs="Times New Roman"/>
          <w:sz w:val="24"/>
          <w:szCs w:val="24"/>
        </w:rPr>
        <w:t>ю</w:t>
      </w:r>
      <w:r w:rsidRPr="008121B5">
        <w:rPr>
          <w:rFonts w:ascii="Times New Roman" w:hAnsi="Times New Roman" w:cs="Times New Roman"/>
          <w:sz w:val="24"/>
          <w:szCs w:val="24"/>
        </w:rPr>
        <w:t xml:space="preserve">щегося есть шанс осознать свою активность, внутренние возможности, право выбора, принятия решения и ответа за него. </w:t>
      </w:r>
    </w:p>
    <w:p w:rsidR="00275C6B" w:rsidRPr="008121B5" w:rsidRDefault="00931FD1" w:rsidP="00275C6B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Не всегда </w:t>
      </w:r>
      <w:proofErr w:type="gramStart"/>
      <w:r w:rsidR="00275C6B" w:rsidRPr="008121B5">
        <w:rPr>
          <w:rFonts w:ascii="Times New Roman" w:hAnsi="Times New Roman" w:cs="Times New Roman"/>
          <w:sz w:val="24"/>
          <w:szCs w:val="24"/>
        </w:rPr>
        <w:t>об</w:t>
      </w:r>
      <w:r w:rsidRPr="008121B5">
        <w:rPr>
          <w:rFonts w:ascii="Times New Roman" w:hAnsi="Times New Roman" w:cs="Times New Roman"/>
          <w:sz w:val="24"/>
          <w:szCs w:val="24"/>
        </w:rPr>
        <w:t>уча</w:t>
      </w:r>
      <w:r w:rsidR="00275C6B" w:rsidRPr="008121B5">
        <w:rPr>
          <w:rFonts w:ascii="Times New Roman" w:hAnsi="Times New Roman" w:cs="Times New Roman"/>
          <w:sz w:val="24"/>
          <w:szCs w:val="24"/>
        </w:rPr>
        <w:t>ю</w:t>
      </w:r>
      <w:r w:rsidRPr="008121B5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8121B5">
        <w:rPr>
          <w:rFonts w:ascii="Times New Roman" w:hAnsi="Times New Roman" w:cs="Times New Roman"/>
          <w:sz w:val="24"/>
          <w:szCs w:val="24"/>
        </w:rPr>
        <w:t xml:space="preserve"> справляются с творческой нагрузкой. Следует учитывать индивидуальные личностные и психологические возможности каждого ученика, и на этом строить </w:t>
      </w:r>
      <w:proofErr w:type="spellStart"/>
      <w:r w:rsidRPr="008121B5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8121B5">
        <w:rPr>
          <w:rFonts w:ascii="Times New Roman" w:hAnsi="Times New Roman" w:cs="Times New Roman"/>
          <w:sz w:val="24"/>
          <w:szCs w:val="24"/>
        </w:rPr>
        <w:t xml:space="preserve">  проекты. Например, при слабой познавательной активности, задания должны быть по аналогии, то есть репродуктивные. Если проект групповой, задания следует четко распределить между </w:t>
      </w:r>
      <w:r w:rsidR="00275C6B" w:rsidRPr="008121B5">
        <w:rPr>
          <w:rFonts w:ascii="Times New Roman" w:hAnsi="Times New Roman" w:cs="Times New Roman"/>
          <w:sz w:val="24"/>
          <w:szCs w:val="24"/>
        </w:rPr>
        <w:t>участниками</w:t>
      </w:r>
      <w:r w:rsidRPr="008121B5">
        <w:rPr>
          <w:rFonts w:ascii="Times New Roman" w:hAnsi="Times New Roman" w:cs="Times New Roman"/>
          <w:sz w:val="24"/>
          <w:szCs w:val="24"/>
        </w:rPr>
        <w:t xml:space="preserve"> с объяснением точной их функции. При этом</w:t>
      </w:r>
      <w:proofErr w:type="gramStart"/>
      <w:r w:rsidRPr="008121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21B5">
        <w:rPr>
          <w:rFonts w:ascii="Times New Roman" w:hAnsi="Times New Roman" w:cs="Times New Roman"/>
          <w:sz w:val="24"/>
          <w:szCs w:val="24"/>
        </w:rPr>
        <w:t xml:space="preserve"> ответственность за результат всего проекта лежит на каждом из членов группы.</w:t>
      </w:r>
    </w:p>
    <w:p w:rsidR="00931FD1" w:rsidRPr="008121B5" w:rsidRDefault="00931FD1" w:rsidP="00275C6B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lastRenderedPageBreak/>
        <w:t xml:space="preserve">Важно проконтролировать взаимопомощь, которую участники проекта оказывают друг другу при совместной работе. Это порождает взаимопонимание, дружеские отношения, чувство коллективизма, ответственность и определенные обязательности. </w:t>
      </w:r>
    </w:p>
    <w:p w:rsidR="00931FD1" w:rsidRPr="008121B5" w:rsidRDefault="00931FD1" w:rsidP="004B05A7">
      <w:pPr>
        <w:tabs>
          <w:tab w:val="left" w:pos="426"/>
          <w:tab w:val="left" w:pos="86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В дидактике имеются различные классификации учебных проектов: </w:t>
      </w:r>
    </w:p>
    <w:p w:rsidR="00931FD1" w:rsidRPr="008121B5" w:rsidRDefault="00931FD1" w:rsidP="004B05A7">
      <w:pPr>
        <w:pStyle w:val="a3"/>
        <w:numPr>
          <w:ilvl w:val="0"/>
          <w:numId w:val="1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по времени их осуществления (долгосрочные или длительные, краткосрочные, </w:t>
      </w:r>
      <w:proofErr w:type="spellStart"/>
      <w:proofErr w:type="gramStart"/>
      <w:r w:rsidRPr="008121B5">
        <w:rPr>
          <w:rFonts w:ascii="Times New Roman" w:hAnsi="Times New Roman" w:cs="Times New Roman"/>
          <w:sz w:val="24"/>
          <w:szCs w:val="24"/>
        </w:rPr>
        <w:t>блиц-проекты</w:t>
      </w:r>
      <w:proofErr w:type="spellEnd"/>
      <w:proofErr w:type="gramEnd"/>
      <w:r w:rsidRPr="008121B5">
        <w:rPr>
          <w:rFonts w:ascii="Times New Roman" w:hAnsi="Times New Roman" w:cs="Times New Roman"/>
          <w:sz w:val="24"/>
          <w:szCs w:val="24"/>
        </w:rPr>
        <w:t xml:space="preserve"> и другие);</w:t>
      </w:r>
    </w:p>
    <w:p w:rsidR="00931FD1" w:rsidRPr="008121B5" w:rsidRDefault="00931FD1" w:rsidP="004B05A7">
      <w:pPr>
        <w:pStyle w:val="a3"/>
        <w:numPr>
          <w:ilvl w:val="0"/>
          <w:numId w:val="1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по количеству участников (</w:t>
      </w:r>
      <w:proofErr w:type="gramStart"/>
      <w:r w:rsidRPr="008121B5">
        <w:rPr>
          <w:rFonts w:ascii="Times New Roman" w:hAnsi="Times New Roman" w:cs="Times New Roman"/>
          <w:sz w:val="24"/>
          <w:szCs w:val="24"/>
        </w:rPr>
        <w:t>коллективные</w:t>
      </w:r>
      <w:proofErr w:type="gramEnd"/>
      <w:r w:rsidRPr="008121B5">
        <w:rPr>
          <w:rFonts w:ascii="Times New Roman" w:hAnsi="Times New Roman" w:cs="Times New Roman"/>
          <w:sz w:val="24"/>
          <w:szCs w:val="24"/>
        </w:rPr>
        <w:t>, групповые, индивидуальные);</w:t>
      </w:r>
    </w:p>
    <w:p w:rsidR="00931FD1" w:rsidRPr="008121B5" w:rsidRDefault="00931FD1" w:rsidP="004B05A7">
      <w:pPr>
        <w:pStyle w:val="a3"/>
        <w:numPr>
          <w:ilvl w:val="0"/>
          <w:numId w:val="1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по типу ведущей деятельности (исследовательские, творческие, прикладные и так далее). </w:t>
      </w:r>
    </w:p>
    <w:p w:rsidR="00931FD1" w:rsidRPr="008121B5" w:rsidRDefault="00931FD1" w:rsidP="004B05A7">
      <w:pPr>
        <w:pStyle w:val="a3"/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Также можно выделить ставшие популярными благодаря наличию в школах компьютеров и оргтехники всевозможные  издательские проекты, продуктами которых являются школьные многотиражные газеты, журналы, брошюры, книги, альбомы. В рамках воспитательной работы классного руководителя, а также при организации внеурочной деятельности школьников важную роль играют социальные проекты [</w:t>
      </w:r>
      <w:r w:rsidR="008121B5" w:rsidRPr="008121B5">
        <w:rPr>
          <w:rFonts w:ascii="Times New Roman" w:hAnsi="Times New Roman" w:cs="Times New Roman"/>
          <w:sz w:val="24"/>
          <w:szCs w:val="24"/>
        </w:rPr>
        <w:t>3</w:t>
      </w:r>
      <w:r w:rsidRPr="008121B5">
        <w:rPr>
          <w:rFonts w:ascii="Times New Roman" w:hAnsi="Times New Roman" w:cs="Times New Roman"/>
          <w:sz w:val="24"/>
          <w:szCs w:val="24"/>
        </w:rPr>
        <w:t>, с. 13].</w:t>
      </w:r>
    </w:p>
    <w:p w:rsidR="00931FD1" w:rsidRPr="008121B5" w:rsidRDefault="00931FD1" w:rsidP="004B05A7">
      <w:pPr>
        <w:pStyle w:val="a3"/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По количеству участников проектов можно выделить:</w:t>
      </w:r>
    </w:p>
    <w:p w:rsidR="00931FD1" w:rsidRPr="008121B5" w:rsidRDefault="00931FD1" w:rsidP="004B05A7">
      <w:pPr>
        <w:pStyle w:val="a3"/>
        <w:numPr>
          <w:ilvl w:val="0"/>
          <w:numId w:val="2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1B5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8121B5">
        <w:rPr>
          <w:rFonts w:ascii="Times New Roman" w:hAnsi="Times New Roman" w:cs="Times New Roman"/>
          <w:sz w:val="24"/>
          <w:szCs w:val="24"/>
        </w:rPr>
        <w:t xml:space="preserve"> (между двумя партнерами, находящимися в разных школах, регионах, странах);</w:t>
      </w:r>
    </w:p>
    <w:p w:rsidR="00931FD1" w:rsidRPr="008121B5" w:rsidRDefault="00931FD1" w:rsidP="004B05A7">
      <w:pPr>
        <w:pStyle w:val="a3"/>
        <w:numPr>
          <w:ilvl w:val="0"/>
          <w:numId w:val="2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парные (между парами участников);</w:t>
      </w:r>
    </w:p>
    <w:p w:rsidR="00931FD1" w:rsidRPr="008121B5" w:rsidRDefault="00931FD1" w:rsidP="004B05A7">
      <w:pPr>
        <w:pStyle w:val="a3"/>
        <w:numPr>
          <w:ilvl w:val="0"/>
          <w:numId w:val="2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1B5"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  <w:r w:rsidRPr="008121B5">
        <w:rPr>
          <w:rFonts w:ascii="Times New Roman" w:hAnsi="Times New Roman" w:cs="Times New Roman"/>
          <w:sz w:val="24"/>
          <w:szCs w:val="24"/>
        </w:rPr>
        <w:t xml:space="preserve"> (между группами участников). [</w:t>
      </w:r>
      <w:r w:rsidR="008121B5" w:rsidRPr="008121B5">
        <w:rPr>
          <w:rFonts w:ascii="Times New Roman" w:hAnsi="Times New Roman" w:cs="Times New Roman"/>
          <w:sz w:val="24"/>
          <w:szCs w:val="24"/>
        </w:rPr>
        <w:t>2</w:t>
      </w:r>
      <w:r w:rsidRPr="008121B5">
        <w:rPr>
          <w:rFonts w:ascii="Times New Roman" w:hAnsi="Times New Roman" w:cs="Times New Roman"/>
          <w:sz w:val="24"/>
          <w:szCs w:val="24"/>
        </w:rPr>
        <w:t>, с. 77]</w:t>
      </w:r>
    </w:p>
    <w:p w:rsidR="00931FD1" w:rsidRPr="008121B5" w:rsidRDefault="00931FD1" w:rsidP="004B05A7">
      <w:p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По времени осуществления проекты бывают:</w:t>
      </w:r>
    </w:p>
    <w:p w:rsidR="00931FD1" w:rsidRPr="008121B5" w:rsidRDefault="00931FD1" w:rsidP="004B05A7">
      <w:pPr>
        <w:pStyle w:val="a3"/>
        <w:numPr>
          <w:ilvl w:val="0"/>
          <w:numId w:val="3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краткосрочные (решение небольшой проблемы или части более крупной), которые могут быть разработаны на нескольких уроках, после прохождения темы или раздела;</w:t>
      </w:r>
    </w:p>
    <w:p w:rsidR="00931FD1" w:rsidRPr="008121B5" w:rsidRDefault="00931FD1" w:rsidP="004B05A7">
      <w:pPr>
        <w:pStyle w:val="a3"/>
        <w:numPr>
          <w:ilvl w:val="0"/>
          <w:numId w:val="3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средней продолжительности (от недели до месяца);</w:t>
      </w:r>
    </w:p>
    <w:p w:rsidR="00931FD1" w:rsidRPr="008121B5" w:rsidRDefault="00931FD1" w:rsidP="004B05A7">
      <w:pPr>
        <w:pStyle w:val="a3"/>
        <w:numPr>
          <w:ilvl w:val="0"/>
          <w:numId w:val="3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1B5">
        <w:rPr>
          <w:rFonts w:ascii="Times New Roman" w:hAnsi="Times New Roman" w:cs="Times New Roman"/>
          <w:sz w:val="24"/>
          <w:szCs w:val="24"/>
        </w:rPr>
        <w:t>долгосрочными</w:t>
      </w:r>
      <w:proofErr w:type="gramEnd"/>
      <w:r w:rsidRPr="008121B5">
        <w:rPr>
          <w:rFonts w:ascii="Times New Roman" w:hAnsi="Times New Roman" w:cs="Times New Roman"/>
          <w:sz w:val="24"/>
          <w:szCs w:val="24"/>
        </w:rPr>
        <w:t xml:space="preserve"> (от месяца до нескольких месяцев) [</w:t>
      </w:r>
      <w:r w:rsidR="008121B5" w:rsidRPr="008121B5">
        <w:rPr>
          <w:rFonts w:ascii="Times New Roman" w:hAnsi="Times New Roman" w:cs="Times New Roman"/>
          <w:sz w:val="24"/>
          <w:szCs w:val="24"/>
        </w:rPr>
        <w:t>2</w:t>
      </w:r>
      <w:r w:rsidRPr="008121B5">
        <w:rPr>
          <w:rFonts w:ascii="Times New Roman" w:hAnsi="Times New Roman" w:cs="Times New Roman"/>
          <w:sz w:val="24"/>
          <w:szCs w:val="24"/>
        </w:rPr>
        <w:t>, с. 78].</w:t>
      </w:r>
    </w:p>
    <w:p w:rsidR="00931FD1" w:rsidRPr="008121B5" w:rsidRDefault="00931FD1" w:rsidP="004B05A7">
      <w:p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В случае с долгосрочными проектами, необходимо обозначить временные рамки как всего проекта в целом, так и отдельных его этапов. Следует также учитывать, при выполнении такого проекта может пропасть интерес. И, в конце концов, учащиеся могут оставить его завершение на последние сроки. Что в итоге может привести к некачественному выполнению.</w:t>
      </w:r>
    </w:p>
    <w:p w:rsidR="00931FD1" w:rsidRPr="008121B5" w:rsidRDefault="00931FD1" w:rsidP="004B05A7">
      <w:p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По типу ведущей деятельности:</w:t>
      </w:r>
    </w:p>
    <w:p w:rsidR="00931FD1" w:rsidRPr="008121B5" w:rsidRDefault="00931FD1" w:rsidP="004B05A7">
      <w:pPr>
        <w:pStyle w:val="a3"/>
        <w:numPr>
          <w:ilvl w:val="0"/>
          <w:numId w:val="4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Интеллектуальные или исследовательские – описание модернизированных, оригинальных новых технологий обработки материалов, продуктов, почвы, программы для ЭВМ; дизайнерские разработки учебных, жилых и производственных помещений. </w:t>
      </w:r>
      <w:proofErr w:type="gramStart"/>
      <w:r w:rsidRPr="008121B5">
        <w:rPr>
          <w:rFonts w:ascii="Times New Roman" w:hAnsi="Times New Roman" w:cs="Times New Roman"/>
          <w:sz w:val="24"/>
          <w:szCs w:val="24"/>
        </w:rPr>
        <w:t xml:space="preserve">В  этих проектах есть четкая структура: цель, актуальность, проблема, задачи, объект, предмет, </w:t>
      </w:r>
      <w:r w:rsidRPr="008121B5">
        <w:rPr>
          <w:rFonts w:ascii="Times New Roman" w:hAnsi="Times New Roman" w:cs="Times New Roman"/>
          <w:sz w:val="24"/>
          <w:szCs w:val="24"/>
        </w:rPr>
        <w:lastRenderedPageBreak/>
        <w:t>методы исследования, описание экспериментальных и опытных работ, источники информации, гипотеза, пути решения, результаты и выдвижение новых проблем для дальнейшего исследования.</w:t>
      </w:r>
      <w:proofErr w:type="gramEnd"/>
      <w:r w:rsidRPr="008121B5">
        <w:rPr>
          <w:rFonts w:ascii="Times New Roman" w:hAnsi="Times New Roman" w:cs="Times New Roman"/>
          <w:sz w:val="24"/>
          <w:szCs w:val="24"/>
        </w:rPr>
        <w:t xml:space="preserve"> То есть этот тип проекта подразумевает приближенное или полностью совпадающее научное исследование. </w:t>
      </w:r>
    </w:p>
    <w:p w:rsidR="00931FD1" w:rsidRPr="008121B5" w:rsidRDefault="00931FD1" w:rsidP="004B05A7">
      <w:pPr>
        <w:pStyle w:val="a3"/>
        <w:numPr>
          <w:ilvl w:val="0"/>
          <w:numId w:val="4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Материальные (практико-ориентированные или прикладные) – изготовление инструментов, приспособлений, бытовых устройств, средств малой механизации и автоматизации; учебно-наглядных пособий; одежды, изделий декоративно-прикладного искусства. В таких проектах должен быть хорошо спланированный результат деятельности и определены возможности внедрения в практику.</w:t>
      </w:r>
    </w:p>
    <w:p w:rsidR="00931FD1" w:rsidRPr="008121B5" w:rsidRDefault="00931FD1" w:rsidP="004B05A7">
      <w:pPr>
        <w:pStyle w:val="a3"/>
        <w:numPr>
          <w:ilvl w:val="0"/>
          <w:numId w:val="4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1B5">
        <w:rPr>
          <w:rFonts w:ascii="Times New Roman" w:hAnsi="Times New Roman" w:cs="Times New Roman"/>
          <w:sz w:val="24"/>
          <w:szCs w:val="24"/>
        </w:rPr>
        <w:t>Творческие – совместная газета, сочинение, альбом, видео­фильм, драматизация, спортивная игра, праздник, экспедиция.</w:t>
      </w:r>
      <w:proofErr w:type="gramEnd"/>
      <w:r w:rsidRPr="008121B5">
        <w:rPr>
          <w:rFonts w:ascii="Times New Roman" w:hAnsi="Times New Roman" w:cs="Times New Roman"/>
          <w:sz w:val="24"/>
          <w:szCs w:val="24"/>
        </w:rPr>
        <w:t xml:space="preserve"> Главная особенность – яркое и необычное представление конечного результата. </w:t>
      </w:r>
    </w:p>
    <w:p w:rsidR="00931FD1" w:rsidRPr="008121B5" w:rsidRDefault="00931FD1" w:rsidP="004B05A7">
      <w:pPr>
        <w:pStyle w:val="a3"/>
        <w:numPr>
          <w:ilvl w:val="0"/>
          <w:numId w:val="4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1B5">
        <w:rPr>
          <w:rFonts w:ascii="Times New Roman" w:hAnsi="Times New Roman" w:cs="Times New Roman"/>
          <w:sz w:val="24"/>
          <w:szCs w:val="24"/>
        </w:rPr>
        <w:t>Экологические – интеграция знаний из разных областей (очистка загрязненных производственных помещений, лесных и лесохозяйственных угодий, водоемов; сбор и использование вторичного сырья для изготовления объектов труда учащимися).</w:t>
      </w:r>
      <w:proofErr w:type="gramEnd"/>
      <w:r w:rsidRPr="008121B5">
        <w:rPr>
          <w:rFonts w:ascii="Times New Roman" w:hAnsi="Times New Roman" w:cs="Times New Roman"/>
          <w:sz w:val="24"/>
          <w:szCs w:val="24"/>
        </w:rPr>
        <w:t xml:space="preserve">  Они могут быть одновременно и материальными.</w:t>
      </w:r>
    </w:p>
    <w:p w:rsidR="00931FD1" w:rsidRPr="008121B5" w:rsidRDefault="00931FD1" w:rsidP="004B05A7">
      <w:pPr>
        <w:pStyle w:val="a3"/>
        <w:numPr>
          <w:ilvl w:val="0"/>
          <w:numId w:val="4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Сервисные – сбор, оформление и представление информации; обслуживание и ремонт оборудования; ремонт и благоустройство жилья; оказание бытовых услуг. </w:t>
      </w:r>
    </w:p>
    <w:p w:rsidR="00931FD1" w:rsidRPr="008121B5" w:rsidRDefault="00931FD1" w:rsidP="004B05A7">
      <w:pPr>
        <w:pStyle w:val="a3"/>
        <w:numPr>
          <w:ilvl w:val="0"/>
          <w:numId w:val="4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Комплексные –  включают интеллектуальные, материальные, экологические и сервисные составляющие [</w:t>
      </w:r>
      <w:r w:rsidR="008121B5" w:rsidRPr="008121B5">
        <w:rPr>
          <w:rFonts w:ascii="Times New Roman" w:hAnsi="Times New Roman" w:cs="Times New Roman"/>
          <w:sz w:val="24"/>
          <w:szCs w:val="24"/>
        </w:rPr>
        <w:t>1</w:t>
      </w:r>
      <w:r w:rsidRPr="008121B5">
        <w:rPr>
          <w:rFonts w:ascii="Times New Roman" w:hAnsi="Times New Roman" w:cs="Times New Roman"/>
          <w:sz w:val="24"/>
          <w:szCs w:val="24"/>
        </w:rPr>
        <w:t>, с. 32-33].</w:t>
      </w:r>
    </w:p>
    <w:p w:rsidR="00931FD1" w:rsidRPr="008121B5" w:rsidRDefault="00931FD1" w:rsidP="004B05A7">
      <w:p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По предметно-содержательной области можно выделить следующие два типа:</w:t>
      </w:r>
    </w:p>
    <w:p w:rsidR="00931FD1" w:rsidRPr="008121B5" w:rsidRDefault="00931FD1" w:rsidP="004B05A7">
      <w:pPr>
        <w:pStyle w:val="a3"/>
        <w:numPr>
          <w:ilvl w:val="0"/>
          <w:numId w:val="5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1B5">
        <w:rPr>
          <w:rFonts w:ascii="Times New Roman" w:hAnsi="Times New Roman" w:cs="Times New Roman"/>
          <w:sz w:val="24"/>
          <w:szCs w:val="24"/>
        </w:rPr>
        <w:t>монопроекты</w:t>
      </w:r>
      <w:proofErr w:type="spellEnd"/>
      <w:r w:rsidRPr="008121B5">
        <w:rPr>
          <w:rFonts w:ascii="Times New Roman" w:hAnsi="Times New Roman" w:cs="Times New Roman"/>
          <w:sz w:val="24"/>
          <w:szCs w:val="24"/>
        </w:rPr>
        <w:t xml:space="preserve"> (в рамках одного предмета);</w:t>
      </w:r>
    </w:p>
    <w:p w:rsidR="00931FD1" w:rsidRPr="008121B5" w:rsidRDefault="00931FD1" w:rsidP="004B05A7">
      <w:pPr>
        <w:pStyle w:val="a3"/>
        <w:numPr>
          <w:ilvl w:val="0"/>
          <w:numId w:val="5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1B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21B5">
        <w:rPr>
          <w:rFonts w:ascii="Times New Roman" w:hAnsi="Times New Roman" w:cs="Times New Roman"/>
          <w:sz w:val="24"/>
          <w:szCs w:val="24"/>
        </w:rPr>
        <w:t xml:space="preserve"> (небольшие проекты, затрагивающие два-три предмета, либо достаточно объемные, продолжительные, общешкольные, планирующие решить ту или иную достаточно сложную проблему, значимую для всех участников проекта) [</w:t>
      </w:r>
      <w:r w:rsidR="008121B5" w:rsidRPr="008121B5">
        <w:rPr>
          <w:rFonts w:ascii="Times New Roman" w:hAnsi="Times New Roman" w:cs="Times New Roman"/>
          <w:sz w:val="24"/>
          <w:szCs w:val="24"/>
        </w:rPr>
        <w:t>2</w:t>
      </w:r>
      <w:r w:rsidRPr="008121B5">
        <w:rPr>
          <w:rFonts w:ascii="Times New Roman" w:hAnsi="Times New Roman" w:cs="Times New Roman"/>
          <w:sz w:val="24"/>
          <w:szCs w:val="24"/>
        </w:rPr>
        <w:t>, с. 75-76].</w:t>
      </w:r>
    </w:p>
    <w:p w:rsidR="00931FD1" w:rsidRPr="008121B5" w:rsidRDefault="00931FD1" w:rsidP="004B05A7">
      <w:p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По характеру контактов:</w:t>
      </w:r>
    </w:p>
    <w:p w:rsidR="00931FD1" w:rsidRPr="008121B5" w:rsidRDefault="00931FD1" w:rsidP="004B05A7">
      <w:pPr>
        <w:pStyle w:val="a3"/>
        <w:numPr>
          <w:ilvl w:val="0"/>
          <w:numId w:val="6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1B5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8121B5">
        <w:rPr>
          <w:rFonts w:ascii="Times New Roman" w:hAnsi="Times New Roman" w:cs="Times New Roman"/>
          <w:sz w:val="24"/>
          <w:szCs w:val="24"/>
        </w:rPr>
        <w:t>;</w:t>
      </w:r>
    </w:p>
    <w:p w:rsidR="00931FD1" w:rsidRPr="008121B5" w:rsidRDefault="00931FD1" w:rsidP="004B05A7">
      <w:pPr>
        <w:pStyle w:val="a3"/>
        <w:numPr>
          <w:ilvl w:val="0"/>
          <w:numId w:val="6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1B5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8121B5">
        <w:rPr>
          <w:rFonts w:ascii="Times New Roman" w:hAnsi="Times New Roman" w:cs="Times New Roman"/>
          <w:sz w:val="24"/>
          <w:szCs w:val="24"/>
        </w:rPr>
        <w:t>;</w:t>
      </w:r>
    </w:p>
    <w:p w:rsidR="00931FD1" w:rsidRPr="008121B5" w:rsidRDefault="00931FD1" w:rsidP="004B05A7">
      <w:pPr>
        <w:pStyle w:val="a3"/>
        <w:numPr>
          <w:ilvl w:val="0"/>
          <w:numId w:val="6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региональные;</w:t>
      </w:r>
    </w:p>
    <w:p w:rsidR="00931FD1" w:rsidRPr="008121B5" w:rsidRDefault="00931FD1" w:rsidP="004B05A7">
      <w:pPr>
        <w:pStyle w:val="a3"/>
        <w:numPr>
          <w:ilvl w:val="0"/>
          <w:numId w:val="6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международные.</w:t>
      </w:r>
    </w:p>
    <w:p w:rsidR="00931FD1" w:rsidRPr="008121B5" w:rsidRDefault="00931FD1" w:rsidP="004B05A7">
      <w:p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При планировании проекта следует придерживаться определенной структуры, которая может меняться в зависимости от типа проекта. Структура проекта (для исследовательского типа):</w:t>
      </w:r>
    </w:p>
    <w:p w:rsidR="00931FD1" w:rsidRPr="008121B5" w:rsidRDefault="00931FD1" w:rsidP="004B05A7">
      <w:pPr>
        <w:pStyle w:val="a3"/>
        <w:numPr>
          <w:ilvl w:val="0"/>
          <w:numId w:val="7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Тема, тип и количество участников проекта (отвечает на вопрос – чем </w:t>
      </w:r>
      <w:r w:rsidR="008D187C" w:rsidRPr="008121B5">
        <w:rPr>
          <w:rFonts w:ascii="Times New Roman" w:hAnsi="Times New Roman" w:cs="Times New Roman"/>
          <w:sz w:val="24"/>
          <w:szCs w:val="24"/>
        </w:rPr>
        <w:t>об</w:t>
      </w:r>
      <w:r w:rsidRPr="008121B5">
        <w:rPr>
          <w:rFonts w:ascii="Times New Roman" w:hAnsi="Times New Roman" w:cs="Times New Roman"/>
          <w:sz w:val="24"/>
          <w:szCs w:val="24"/>
        </w:rPr>
        <w:t>уча</w:t>
      </w:r>
      <w:r w:rsidR="008D187C" w:rsidRPr="008121B5">
        <w:rPr>
          <w:rFonts w:ascii="Times New Roman" w:hAnsi="Times New Roman" w:cs="Times New Roman"/>
          <w:sz w:val="24"/>
          <w:szCs w:val="24"/>
        </w:rPr>
        <w:t>ю</w:t>
      </w:r>
      <w:r w:rsidRPr="008121B5">
        <w:rPr>
          <w:rFonts w:ascii="Times New Roman" w:hAnsi="Times New Roman" w:cs="Times New Roman"/>
          <w:sz w:val="24"/>
          <w:szCs w:val="24"/>
        </w:rPr>
        <w:t>щийся собирается заняться).</w:t>
      </w:r>
    </w:p>
    <w:p w:rsidR="00931FD1" w:rsidRPr="008121B5" w:rsidRDefault="00931FD1" w:rsidP="004B05A7">
      <w:pPr>
        <w:pStyle w:val="a3"/>
        <w:numPr>
          <w:ilvl w:val="0"/>
          <w:numId w:val="7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lastRenderedPageBreak/>
        <w:t>Проблема (кем исследована, библиография).</w:t>
      </w:r>
    </w:p>
    <w:p w:rsidR="00931FD1" w:rsidRPr="008121B5" w:rsidRDefault="00931FD1" w:rsidP="004B05A7">
      <w:pPr>
        <w:pStyle w:val="a3"/>
        <w:numPr>
          <w:ilvl w:val="0"/>
          <w:numId w:val="7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Актуальность (Почему это необходимо сделать).</w:t>
      </w:r>
    </w:p>
    <w:p w:rsidR="00931FD1" w:rsidRPr="008121B5" w:rsidRDefault="00931FD1" w:rsidP="004B05A7">
      <w:pPr>
        <w:pStyle w:val="a3"/>
        <w:numPr>
          <w:ilvl w:val="0"/>
          <w:numId w:val="7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Объект (что необходимо изучить вообще) и предмет (под каким углом зрения рассматривается объект).</w:t>
      </w:r>
    </w:p>
    <w:p w:rsidR="00931FD1" w:rsidRPr="008121B5" w:rsidRDefault="00931FD1" w:rsidP="004B05A7">
      <w:pPr>
        <w:pStyle w:val="a3"/>
        <w:numPr>
          <w:ilvl w:val="0"/>
          <w:numId w:val="7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Цель (что получится в результате).</w:t>
      </w:r>
    </w:p>
    <w:p w:rsidR="00931FD1" w:rsidRPr="008121B5" w:rsidRDefault="00931FD1" w:rsidP="004B05A7">
      <w:pPr>
        <w:pStyle w:val="a3"/>
        <w:numPr>
          <w:ilvl w:val="0"/>
          <w:numId w:val="7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Задачи (что необходимо сделать для  того, </w:t>
      </w:r>
      <w:proofErr w:type="gramStart"/>
      <w:r w:rsidRPr="008121B5">
        <w:rPr>
          <w:rFonts w:ascii="Times New Roman" w:hAnsi="Times New Roman" w:cs="Times New Roman"/>
          <w:sz w:val="24"/>
          <w:szCs w:val="24"/>
        </w:rPr>
        <w:t>чтобы достичь цель</w:t>
      </w:r>
      <w:proofErr w:type="gramEnd"/>
      <w:r w:rsidRPr="008121B5">
        <w:rPr>
          <w:rFonts w:ascii="Times New Roman" w:hAnsi="Times New Roman" w:cs="Times New Roman"/>
          <w:sz w:val="24"/>
          <w:szCs w:val="24"/>
        </w:rPr>
        <w:t>; их количество зависит от объема).</w:t>
      </w:r>
    </w:p>
    <w:p w:rsidR="00931FD1" w:rsidRPr="008121B5" w:rsidRDefault="00931FD1" w:rsidP="004B05A7">
      <w:pPr>
        <w:pStyle w:val="a3"/>
        <w:numPr>
          <w:ilvl w:val="0"/>
          <w:numId w:val="7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Гипотеза (для исследовательского типа проекта).</w:t>
      </w:r>
    </w:p>
    <w:p w:rsidR="00931FD1" w:rsidRPr="008121B5" w:rsidRDefault="00931FD1" w:rsidP="004B05A7">
      <w:pPr>
        <w:pStyle w:val="a3"/>
        <w:numPr>
          <w:ilvl w:val="0"/>
          <w:numId w:val="7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Методология (описываются методы исследования, поиска информации, творческих решений).</w:t>
      </w:r>
    </w:p>
    <w:p w:rsidR="00931FD1" w:rsidRPr="008121B5" w:rsidRDefault="00931FD1" w:rsidP="004B05A7">
      <w:pPr>
        <w:pStyle w:val="a3"/>
        <w:numPr>
          <w:ilvl w:val="0"/>
          <w:numId w:val="7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Аналитика (что уже сделано</w:t>
      </w:r>
      <w:r w:rsidR="0029495A" w:rsidRPr="008121B5">
        <w:rPr>
          <w:rFonts w:ascii="Times New Roman" w:hAnsi="Times New Roman" w:cs="Times New Roman"/>
          <w:sz w:val="24"/>
          <w:szCs w:val="24"/>
        </w:rPr>
        <w:t>,</w:t>
      </w:r>
      <w:r w:rsidRPr="008121B5">
        <w:rPr>
          <w:rFonts w:ascii="Times New Roman" w:hAnsi="Times New Roman" w:cs="Times New Roman"/>
          <w:sz w:val="24"/>
          <w:szCs w:val="24"/>
        </w:rPr>
        <w:t xml:space="preserve"> и что необходимо сделать еще).</w:t>
      </w:r>
    </w:p>
    <w:p w:rsidR="00931FD1" w:rsidRPr="008121B5" w:rsidRDefault="00931FD1" w:rsidP="004B05A7">
      <w:p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Каждый этап проекта отслеживается, анализируется и обсуждается. Неотъемлемой частью является защита проекта (зависит от типа). По завершению работы коллективно обсуждаются </w:t>
      </w:r>
      <w:r w:rsidR="0029495A" w:rsidRPr="008121B5">
        <w:rPr>
          <w:rFonts w:ascii="Times New Roman" w:hAnsi="Times New Roman" w:cs="Times New Roman"/>
          <w:sz w:val="24"/>
          <w:szCs w:val="24"/>
        </w:rPr>
        <w:t>об</w:t>
      </w:r>
      <w:r w:rsidRPr="008121B5">
        <w:rPr>
          <w:rFonts w:ascii="Times New Roman" w:hAnsi="Times New Roman" w:cs="Times New Roman"/>
          <w:sz w:val="24"/>
          <w:szCs w:val="24"/>
        </w:rPr>
        <w:t>уча</w:t>
      </w:r>
      <w:r w:rsidR="0029495A" w:rsidRPr="008121B5">
        <w:rPr>
          <w:rFonts w:ascii="Times New Roman" w:hAnsi="Times New Roman" w:cs="Times New Roman"/>
          <w:sz w:val="24"/>
          <w:szCs w:val="24"/>
        </w:rPr>
        <w:t>ю</w:t>
      </w:r>
      <w:r w:rsidRPr="008121B5">
        <w:rPr>
          <w:rFonts w:ascii="Times New Roman" w:hAnsi="Times New Roman" w:cs="Times New Roman"/>
          <w:sz w:val="24"/>
          <w:szCs w:val="24"/>
        </w:rPr>
        <w:t>щимися, экспертной группой, объявляются результаты внешней оценки, формулируются выводы.</w:t>
      </w:r>
    </w:p>
    <w:p w:rsidR="00931FD1" w:rsidRPr="008121B5" w:rsidRDefault="00931FD1" w:rsidP="004B05A7">
      <w:p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Критерии оценивания представляются заранее участникам. Они должны быть оптимальными по количеству (7–10) и доступными для всех участников (по возрастному параметру). Общие критерии:</w:t>
      </w:r>
    </w:p>
    <w:p w:rsidR="00931FD1" w:rsidRPr="008121B5" w:rsidRDefault="00931FD1" w:rsidP="004B05A7">
      <w:pPr>
        <w:pStyle w:val="a3"/>
        <w:numPr>
          <w:ilvl w:val="0"/>
          <w:numId w:val="8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значимость, актуальность, новизна, соответствие поставленной проблеме;</w:t>
      </w:r>
    </w:p>
    <w:p w:rsidR="00931FD1" w:rsidRPr="008121B5" w:rsidRDefault="00931FD1" w:rsidP="004B05A7">
      <w:pPr>
        <w:pStyle w:val="a3"/>
        <w:numPr>
          <w:ilvl w:val="0"/>
          <w:numId w:val="8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корректность используемых методов и методов обработки получаемых результатов;</w:t>
      </w:r>
    </w:p>
    <w:p w:rsidR="00931FD1" w:rsidRPr="008121B5" w:rsidRDefault="00931FD1" w:rsidP="004B05A7">
      <w:pPr>
        <w:pStyle w:val="a3"/>
        <w:numPr>
          <w:ilvl w:val="0"/>
          <w:numId w:val="8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активность участников проекта (исходя из индивидуальных способностей);</w:t>
      </w:r>
    </w:p>
    <w:p w:rsidR="00931FD1" w:rsidRPr="008121B5" w:rsidRDefault="00931FD1" w:rsidP="004B05A7">
      <w:pPr>
        <w:pStyle w:val="a3"/>
        <w:numPr>
          <w:ilvl w:val="0"/>
          <w:numId w:val="8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коллективность;</w:t>
      </w:r>
    </w:p>
    <w:p w:rsidR="00931FD1" w:rsidRPr="008121B5" w:rsidRDefault="00931FD1" w:rsidP="004B05A7">
      <w:pPr>
        <w:pStyle w:val="a3"/>
        <w:numPr>
          <w:ilvl w:val="0"/>
          <w:numId w:val="8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глубина и полнота раскрытия изучаемой проблемы, </w:t>
      </w:r>
      <w:proofErr w:type="spellStart"/>
      <w:r w:rsidRPr="008121B5">
        <w:rPr>
          <w:rFonts w:ascii="Times New Roman" w:hAnsi="Times New Roman" w:cs="Times New Roman"/>
          <w:sz w:val="24"/>
          <w:szCs w:val="24"/>
        </w:rPr>
        <w:t>межпредметность</w:t>
      </w:r>
      <w:proofErr w:type="spellEnd"/>
      <w:r w:rsidRPr="008121B5">
        <w:rPr>
          <w:rFonts w:ascii="Times New Roman" w:hAnsi="Times New Roman" w:cs="Times New Roman"/>
          <w:sz w:val="24"/>
          <w:szCs w:val="24"/>
        </w:rPr>
        <w:t>;</w:t>
      </w:r>
    </w:p>
    <w:p w:rsidR="00931FD1" w:rsidRPr="008121B5" w:rsidRDefault="00931FD1" w:rsidP="004B05A7">
      <w:pPr>
        <w:pStyle w:val="a3"/>
        <w:numPr>
          <w:ilvl w:val="0"/>
          <w:numId w:val="8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доказательная база, аргументация выводов;</w:t>
      </w:r>
    </w:p>
    <w:p w:rsidR="00931FD1" w:rsidRPr="008121B5" w:rsidRDefault="00931FD1" w:rsidP="004B05A7">
      <w:pPr>
        <w:pStyle w:val="a3"/>
        <w:numPr>
          <w:ilvl w:val="0"/>
          <w:numId w:val="8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качественное оформление результатов и работы в целом;</w:t>
      </w:r>
    </w:p>
    <w:p w:rsidR="00931FD1" w:rsidRPr="008121B5" w:rsidRDefault="00931FD1" w:rsidP="004B05A7">
      <w:pPr>
        <w:pStyle w:val="a3"/>
        <w:numPr>
          <w:ilvl w:val="0"/>
          <w:numId w:val="8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способность оппонировать, краткость ответов и их аргументация;</w:t>
      </w:r>
    </w:p>
    <w:p w:rsidR="00931FD1" w:rsidRPr="008121B5" w:rsidRDefault="00931FD1" w:rsidP="004B05A7">
      <w:pPr>
        <w:pStyle w:val="a3"/>
        <w:numPr>
          <w:ilvl w:val="0"/>
          <w:numId w:val="8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 практическая значимость;</w:t>
      </w:r>
    </w:p>
    <w:p w:rsidR="00931FD1" w:rsidRPr="008121B5" w:rsidRDefault="00931FD1" w:rsidP="004B05A7">
      <w:pPr>
        <w:pStyle w:val="a3"/>
        <w:numPr>
          <w:ilvl w:val="0"/>
          <w:numId w:val="8"/>
        </w:num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приветствуется внешняя оценка (рецензии, отзывы).</w:t>
      </w:r>
    </w:p>
    <w:p w:rsidR="004F7F01" w:rsidRPr="008121B5" w:rsidRDefault="004F7F01" w:rsidP="004F7F01">
      <w:p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Таким образом, «метод учебного проекта – это одна из личностно</w:t>
      </w:r>
      <w:r w:rsidRPr="008121B5">
        <w:rPr>
          <w:rFonts w:ascii="Times New Roman" w:hAnsi="Times New Roman" w:cs="Times New Roman"/>
          <w:sz w:val="24"/>
          <w:szCs w:val="24"/>
        </w:rPr>
        <w:t xml:space="preserve"> </w:t>
      </w:r>
      <w:r w:rsidRPr="008121B5">
        <w:rPr>
          <w:rFonts w:ascii="Times New Roman" w:hAnsi="Times New Roman" w:cs="Times New Roman"/>
          <w:sz w:val="24"/>
          <w:szCs w:val="24"/>
        </w:rPr>
        <w:t>ориентированных технологий, способ организации самостоятельной</w:t>
      </w:r>
      <w:r w:rsidRPr="008121B5">
        <w:rPr>
          <w:rFonts w:ascii="Times New Roman" w:hAnsi="Times New Roman" w:cs="Times New Roman"/>
          <w:sz w:val="24"/>
          <w:szCs w:val="24"/>
        </w:rPr>
        <w:t xml:space="preserve"> </w:t>
      </w:r>
      <w:r w:rsidRPr="008121B5">
        <w:rPr>
          <w:rFonts w:ascii="Times New Roman" w:hAnsi="Times New Roman" w:cs="Times New Roman"/>
          <w:sz w:val="24"/>
          <w:szCs w:val="24"/>
        </w:rPr>
        <w:t>деятельности</w:t>
      </w:r>
      <w:r w:rsidRPr="008121B5">
        <w:rPr>
          <w:rFonts w:ascii="Times New Roman" w:hAnsi="Times New Roman" w:cs="Times New Roman"/>
          <w:sz w:val="24"/>
          <w:szCs w:val="24"/>
        </w:rPr>
        <w:t xml:space="preserve"> об</w:t>
      </w:r>
      <w:r w:rsidRPr="008121B5">
        <w:rPr>
          <w:rFonts w:ascii="Times New Roman" w:hAnsi="Times New Roman" w:cs="Times New Roman"/>
          <w:sz w:val="24"/>
          <w:szCs w:val="24"/>
        </w:rPr>
        <w:t>уча</w:t>
      </w:r>
      <w:r w:rsidRPr="008121B5">
        <w:rPr>
          <w:rFonts w:ascii="Times New Roman" w:hAnsi="Times New Roman" w:cs="Times New Roman"/>
          <w:sz w:val="24"/>
          <w:szCs w:val="24"/>
        </w:rPr>
        <w:t>ю</w:t>
      </w:r>
      <w:r w:rsidRPr="008121B5">
        <w:rPr>
          <w:rFonts w:ascii="Times New Roman" w:hAnsi="Times New Roman" w:cs="Times New Roman"/>
          <w:sz w:val="24"/>
          <w:szCs w:val="24"/>
        </w:rPr>
        <w:t>щихся, направленный на решение задачи учебного проекта,</w:t>
      </w:r>
      <w:r w:rsidRPr="008121B5">
        <w:rPr>
          <w:rFonts w:ascii="Times New Roman" w:hAnsi="Times New Roman" w:cs="Times New Roman"/>
          <w:sz w:val="24"/>
          <w:szCs w:val="24"/>
        </w:rPr>
        <w:t xml:space="preserve"> </w:t>
      </w:r>
      <w:r w:rsidRPr="008121B5">
        <w:rPr>
          <w:rFonts w:ascii="Times New Roman" w:hAnsi="Times New Roman" w:cs="Times New Roman"/>
          <w:sz w:val="24"/>
          <w:szCs w:val="24"/>
        </w:rPr>
        <w:t>интегрирующий в себе проблемный подход, групповые методы, рефлексивные,</w:t>
      </w:r>
      <w:r w:rsidRPr="00812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B5">
        <w:rPr>
          <w:rFonts w:ascii="Times New Roman" w:hAnsi="Times New Roman" w:cs="Times New Roman"/>
          <w:sz w:val="24"/>
          <w:szCs w:val="24"/>
        </w:rPr>
        <w:t>презентативные</w:t>
      </w:r>
      <w:proofErr w:type="spellEnd"/>
      <w:r w:rsidRPr="008121B5">
        <w:rPr>
          <w:rFonts w:ascii="Times New Roman" w:hAnsi="Times New Roman" w:cs="Times New Roman"/>
          <w:sz w:val="24"/>
          <w:szCs w:val="24"/>
        </w:rPr>
        <w:t>, исследовательские, поисковые и прочие методики» (Н.Ю.</w:t>
      </w:r>
      <w:r w:rsidRPr="008121B5">
        <w:rPr>
          <w:rFonts w:ascii="Times New Roman" w:hAnsi="Times New Roman" w:cs="Times New Roman"/>
          <w:sz w:val="24"/>
          <w:szCs w:val="24"/>
        </w:rPr>
        <w:t xml:space="preserve"> </w:t>
      </w:r>
      <w:r w:rsidRPr="008121B5">
        <w:rPr>
          <w:rFonts w:ascii="Times New Roman" w:hAnsi="Times New Roman" w:cs="Times New Roman"/>
          <w:sz w:val="24"/>
          <w:szCs w:val="24"/>
        </w:rPr>
        <w:t>Пахомова) [</w:t>
      </w:r>
      <w:r w:rsidR="008121B5" w:rsidRPr="008121B5">
        <w:rPr>
          <w:rFonts w:ascii="Times New Roman" w:hAnsi="Times New Roman" w:cs="Times New Roman"/>
          <w:sz w:val="24"/>
          <w:szCs w:val="24"/>
        </w:rPr>
        <w:t>6</w:t>
      </w:r>
      <w:r w:rsidRPr="008121B5">
        <w:rPr>
          <w:rFonts w:ascii="Times New Roman" w:hAnsi="Times New Roman" w:cs="Times New Roman"/>
          <w:sz w:val="24"/>
          <w:szCs w:val="24"/>
        </w:rPr>
        <w:t>].</w:t>
      </w:r>
    </w:p>
    <w:p w:rsidR="004F7F01" w:rsidRPr="008121B5" w:rsidRDefault="004F7F01" w:rsidP="004F7F01">
      <w:pPr>
        <w:tabs>
          <w:tab w:val="left" w:pos="426"/>
          <w:tab w:val="center" w:pos="1134"/>
          <w:tab w:val="center" w:pos="1276"/>
          <w:tab w:val="left" w:pos="86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lastRenderedPageBreak/>
        <w:t>Из определения Пахомовой можно сделать вывод, что метод проектов</w:t>
      </w:r>
      <w:r w:rsidRPr="008121B5">
        <w:rPr>
          <w:rFonts w:ascii="Times New Roman" w:hAnsi="Times New Roman" w:cs="Times New Roman"/>
          <w:sz w:val="24"/>
          <w:szCs w:val="24"/>
        </w:rPr>
        <w:t xml:space="preserve"> </w:t>
      </w:r>
      <w:r w:rsidRPr="008121B5">
        <w:rPr>
          <w:rFonts w:ascii="Times New Roman" w:hAnsi="Times New Roman" w:cs="Times New Roman"/>
          <w:sz w:val="24"/>
          <w:szCs w:val="24"/>
        </w:rPr>
        <w:t>помогает реализовывать личностно-ориентированный подход, организовать</w:t>
      </w:r>
      <w:r w:rsidRPr="008121B5">
        <w:rPr>
          <w:rFonts w:ascii="Times New Roman" w:hAnsi="Times New Roman" w:cs="Times New Roman"/>
          <w:sz w:val="24"/>
          <w:szCs w:val="24"/>
        </w:rPr>
        <w:t xml:space="preserve"> </w:t>
      </w:r>
      <w:r w:rsidRPr="008121B5">
        <w:rPr>
          <w:rFonts w:ascii="Times New Roman" w:hAnsi="Times New Roman" w:cs="Times New Roman"/>
          <w:sz w:val="24"/>
          <w:szCs w:val="24"/>
        </w:rPr>
        <w:t>самостоятельную деятельность учащихся.</w:t>
      </w:r>
    </w:p>
    <w:p w:rsidR="009E44BB" w:rsidRPr="008121B5" w:rsidRDefault="009E44BB" w:rsidP="009E4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21B5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9E44BB" w:rsidRPr="008121B5" w:rsidRDefault="005D6911" w:rsidP="009E44BB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1. </w:t>
      </w:r>
      <w:r w:rsidR="009E44BB" w:rsidRPr="008121B5">
        <w:rPr>
          <w:rFonts w:ascii="Times New Roman" w:hAnsi="Times New Roman" w:cs="Times New Roman"/>
          <w:sz w:val="24"/>
          <w:szCs w:val="24"/>
        </w:rPr>
        <w:t xml:space="preserve">Бабина Н.Ф. Выполнение проектов: учебно-методическое пособие / Н.Ф. Бабина. – М.–Берлин: </w:t>
      </w:r>
      <w:proofErr w:type="spellStart"/>
      <w:r w:rsidR="009E44BB" w:rsidRPr="008121B5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="009E44BB" w:rsidRPr="008121B5">
        <w:rPr>
          <w:rFonts w:ascii="Times New Roman" w:hAnsi="Times New Roman" w:cs="Times New Roman"/>
          <w:sz w:val="24"/>
          <w:szCs w:val="24"/>
        </w:rPr>
        <w:t xml:space="preserve">, 2015. – 77 с. </w:t>
      </w:r>
    </w:p>
    <w:p w:rsidR="004F7F01" w:rsidRPr="008121B5" w:rsidRDefault="005D6911" w:rsidP="004F7F01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E44BB" w:rsidRPr="008121B5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="009E44BB" w:rsidRPr="008121B5">
        <w:rPr>
          <w:rFonts w:ascii="Times New Roman" w:hAnsi="Times New Roman" w:cs="Times New Roman"/>
          <w:sz w:val="24"/>
          <w:szCs w:val="24"/>
        </w:rPr>
        <w:t xml:space="preserve"> Е.С. </w:t>
      </w:r>
      <w:proofErr w:type="spellStart"/>
      <w:r w:rsidR="009E44BB" w:rsidRPr="008121B5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="009E44BB" w:rsidRPr="008121B5">
        <w:rPr>
          <w:rFonts w:ascii="Times New Roman" w:hAnsi="Times New Roman" w:cs="Times New Roman"/>
          <w:sz w:val="24"/>
          <w:szCs w:val="24"/>
        </w:rPr>
        <w:t xml:space="preserve"> М.Ю., Моисеева М.В., Петров А.Е. </w:t>
      </w:r>
      <w:proofErr w:type="gramStart"/>
      <w:r w:rsidR="009E44BB" w:rsidRPr="008121B5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9E44BB" w:rsidRPr="008121B5">
        <w:rPr>
          <w:rFonts w:ascii="Times New Roman" w:hAnsi="Times New Roman" w:cs="Times New Roman"/>
          <w:sz w:val="24"/>
          <w:szCs w:val="24"/>
        </w:rPr>
        <w:t xml:space="preserve">  педагогические и информационные технологии в системе образования: учеб</w:t>
      </w:r>
      <w:proofErr w:type="gramStart"/>
      <w:r w:rsidR="009E44BB" w:rsidRPr="00812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44BB" w:rsidRPr="00812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4BB" w:rsidRPr="008121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E44BB" w:rsidRPr="008121B5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="009E44BB" w:rsidRPr="008121B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9E44BB" w:rsidRPr="008121B5">
        <w:rPr>
          <w:rFonts w:ascii="Times New Roman" w:hAnsi="Times New Roman" w:cs="Times New Roman"/>
          <w:sz w:val="24"/>
          <w:szCs w:val="24"/>
        </w:rPr>
        <w:t xml:space="preserve">. учеб. заведений / под ред. Е.С. </w:t>
      </w:r>
      <w:proofErr w:type="spellStart"/>
      <w:r w:rsidR="009E44BB" w:rsidRPr="008121B5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="009E44BB" w:rsidRPr="008121B5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="009E44BB" w:rsidRPr="008121B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9E44BB" w:rsidRPr="008121B5">
        <w:rPr>
          <w:rFonts w:ascii="Times New Roman" w:hAnsi="Times New Roman" w:cs="Times New Roman"/>
          <w:sz w:val="24"/>
          <w:szCs w:val="24"/>
        </w:rPr>
        <w:t>. и доп. – М.: Академия, 2014. – 272 с.</w:t>
      </w:r>
    </w:p>
    <w:p w:rsidR="004F7F01" w:rsidRPr="008121B5" w:rsidRDefault="005D6911" w:rsidP="004F7F01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3. </w:t>
      </w:r>
      <w:r w:rsidR="009E44BB" w:rsidRPr="008121B5">
        <w:rPr>
          <w:rFonts w:ascii="Times New Roman" w:hAnsi="Times New Roman" w:cs="Times New Roman"/>
          <w:sz w:val="24"/>
          <w:szCs w:val="24"/>
        </w:rPr>
        <w:t>Янушевский В.Н. Методика и организация проектной деятельности в школе. 5-9 классы. Метод</w:t>
      </w:r>
      <w:proofErr w:type="gramStart"/>
      <w:r w:rsidR="009E44BB" w:rsidRPr="00812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44BB" w:rsidRPr="00812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44BB" w:rsidRPr="008121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E44BB" w:rsidRPr="008121B5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="009E44BB" w:rsidRPr="008121B5">
        <w:rPr>
          <w:rFonts w:ascii="Times New Roman" w:hAnsi="Times New Roman" w:cs="Times New Roman"/>
          <w:sz w:val="24"/>
          <w:szCs w:val="24"/>
        </w:rPr>
        <w:t>. Для учителей и руководителей школ. – М.: ВЛАДОС, 2015, – 127 с.</w:t>
      </w:r>
    </w:p>
    <w:p w:rsidR="009E44BB" w:rsidRPr="008121B5" w:rsidRDefault="005D6911" w:rsidP="004F7F01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>4</w:t>
      </w:r>
      <w:r w:rsidR="009E44BB" w:rsidRPr="008121B5">
        <w:rPr>
          <w:rFonts w:ascii="Times New Roman" w:hAnsi="Times New Roman" w:cs="Times New Roman"/>
          <w:sz w:val="24"/>
          <w:szCs w:val="24"/>
        </w:rPr>
        <w:t>.</w:t>
      </w:r>
      <w:r w:rsidRPr="008121B5">
        <w:rPr>
          <w:rFonts w:ascii="Times New Roman" w:hAnsi="Times New Roman" w:cs="Times New Roman"/>
          <w:sz w:val="24"/>
          <w:szCs w:val="24"/>
        </w:rPr>
        <w:t xml:space="preserve"> </w:t>
      </w:r>
      <w:r w:rsidR="009E44BB" w:rsidRPr="008121B5">
        <w:rPr>
          <w:rFonts w:ascii="Times New Roman" w:hAnsi="Times New Roman" w:cs="Times New Roman"/>
          <w:sz w:val="24"/>
          <w:szCs w:val="24"/>
        </w:rPr>
        <w:t>Мануйлова Т.</w:t>
      </w:r>
      <w:proofErr w:type="gramStart"/>
      <w:r w:rsidR="009E44BB" w:rsidRPr="008121B5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9E44BB" w:rsidRPr="008121B5">
        <w:rPr>
          <w:rFonts w:ascii="Times New Roman" w:hAnsi="Times New Roman" w:cs="Times New Roman"/>
          <w:sz w:val="24"/>
          <w:szCs w:val="24"/>
        </w:rPr>
        <w:t xml:space="preserve"> Что такое учебный проект [Электронный ресурс]. – Режим доступа: http://открытыйурок</w:t>
      </w:r>
      <w:proofErr w:type="gramStart"/>
      <w:r w:rsidR="009E44BB" w:rsidRPr="008121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E44BB" w:rsidRPr="008121B5">
        <w:rPr>
          <w:rFonts w:ascii="Times New Roman" w:hAnsi="Times New Roman" w:cs="Times New Roman"/>
          <w:sz w:val="24"/>
          <w:szCs w:val="24"/>
        </w:rPr>
        <w:t>ф/статьи/596071/ (дата обращения: 30.05.2017)</w:t>
      </w:r>
    </w:p>
    <w:p w:rsidR="009E44BB" w:rsidRPr="008121B5" w:rsidRDefault="005D6911" w:rsidP="009E44BB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5. </w:t>
      </w:r>
      <w:r w:rsidR="009E44BB" w:rsidRPr="008121B5">
        <w:rPr>
          <w:rFonts w:ascii="Times New Roman" w:hAnsi="Times New Roman" w:cs="Times New Roman"/>
          <w:sz w:val="24"/>
          <w:szCs w:val="24"/>
        </w:rPr>
        <w:t xml:space="preserve">Пак В.Д., </w:t>
      </w:r>
      <w:proofErr w:type="spellStart"/>
      <w:r w:rsidR="009E44BB" w:rsidRPr="008121B5">
        <w:rPr>
          <w:rFonts w:ascii="Times New Roman" w:hAnsi="Times New Roman" w:cs="Times New Roman"/>
          <w:sz w:val="24"/>
          <w:szCs w:val="24"/>
        </w:rPr>
        <w:t>Нужина</w:t>
      </w:r>
      <w:proofErr w:type="spellEnd"/>
      <w:r w:rsidR="009E44BB" w:rsidRPr="008121B5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="009E44BB" w:rsidRPr="008121B5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="009E44BB" w:rsidRPr="008121B5">
        <w:rPr>
          <w:rFonts w:ascii="Times New Roman" w:hAnsi="Times New Roman" w:cs="Times New Roman"/>
          <w:sz w:val="24"/>
          <w:szCs w:val="24"/>
        </w:rPr>
        <w:t xml:space="preserve"> Что такое проект? Определение и признаки [Электронный ресурс]. – Режим доступа: https://research-journal.org/social/chto-takoe-proekt-opredelenie-i-</w:t>
      </w:r>
      <w:r w:rsidR="00507C36" w:rsidRPr="008121B5">
        <w:rPr>
          <w:rFonts w:ascii="Times New Roman" w:hAnsi="Times New Roman" w:cs="Times New Roman"/>
          <w:sz w:val="24"/>
          <w:szCs w:val="24"/>
        </w:rPr>
        <w:t>priznaki/ (дата обращения: 26.02.2023</w:t>
      </w:r>
      <w:r w:rsidR="009E44BB" w:rsidRPr="008121B5">
        <w:rPr>
          <w:rFonts w:ascii="Times New Roman" w:hAnsi="Times New Roman" w:cs="Times New Roman"/>
          <w:sz w:val="24"/>
          <w:szCs w:val="24"/>
        </w:rPr>
        <w:t>)</w:t>
      </w:r>
    </w:p>
    <w:p w:rsidR="00586CAD" w:rsidRPr="008121B5" w:rsidRDefault="005D6911" w:rsidP="009E44BB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1B5">
        <w:rPr>
          <w:rFonts w:ascii="Times New Roman" w:hAnsi="Times New Roman" w:cs="Times New Roman"/>
          <w:sz w:val="24"/>
          <w:szCs w:val="24"/>
        </w:rPr>
        <w:t xml:space="preserve">6. </w:t>
      </w:r>
      <w:r w:rsidR="009E44BB" w:rsidRPr="008121B5">
        <w:rPr>
          <w:rFonts w:ascii="Times New Roman" w:hAnsi="Times New Roman" w:cs="Times New Roman"/>
          <w:sz w:val="24"/>
          <w:szCs w:val="24"/>
        </w:rPr>
        <w:t>Пахомова Н.Ю. Проектное обучение – что это [Электронный ресурс].</w:t>
      </w:r>
      <w:proofErr w:type="gramStart"/>
      <w:r w:rsidR="009E44BB" w:rsidRPr="008121B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9E44BB" w:rsidRPr="008121B5">
        <w:rPr>
          <w:rFonts w:ascii="Times New Roman" w:hAnsi="Times New Roman" w:cs="Times New Roman"/>
          <w:sz w:val="24"/>
          <w:szCs w:val="24"/>
        </w:rPr>
        <w:t>ежим доступа: https://sites.google.com/site/kniznaapolkavmk/pahomova-n-u-proektnoe-obucenie---cto-eto (дата обращения: 15.0</w:t>
      </w:r>
      <w:r w:rsidR="00507C36" w:rsidRPr="008121B5">
        <w:rPr>
          <w:rFonts w:ascii="Times New Roman" w:hAnsi="Times New Roman" w:cs="Times New Roman"/>
          <w:sz w:val="24"/>
          <w:szCs w:val="24"/>
        </w:rPr>
        <w:t>3.2023</w:t>
      </w:r>
      <w:r w:rsidR="009E44BB" w:rsidRPr="008121B5">
        <w:rPr>
          <w:rFonts w:ascii="Times New Roman" w:hAnsi="Times New Roman" w:cs="Times New Roman"/>
          <w:sz w:val="24"/>
          <w:szCs w:val="24"/>
        </w:rPr>
        <w:t>)</w:t>
      </w:r>
    </w:p>
    <w:p w:rsidR="009E44BB" w:rsidRPr="008121B5" w:rsidRDefault="009E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1B5" w:rsidRPr="008121B5" w:rsidRDefault="008121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121B5" w:rsidRPr="008121B5" w:rsidSect="004B05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0CE1"/>
    <w:multiLevelType w:val="hybridMultilevel"/>
    <w:tmpl w:val="9D2E6D3E"/>
    <w:lvl w:ilvl="0" w:tplc="FC8C125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251CE7"/>
    <w:multiLevelType w:val="hybridMultilevel"/>
    <w:tmpl w:val="1B20E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C949DC"/>
    <w:multiLevelType w:val="hybridMultilevel"/>
    <w:tmpl w:val="A11E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9367CB"/>
    <w:multiLevelType w:val="hybridMultilevel"/>
    <w:tmpl w:val="504833E2"/>
    <w:lvl w:ilvl="0" w:tplc="FC8C125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E65439"/>
    <w:multiLevelType w:val="hybridMultilevel"/>
    <w:tmpl w:val="B296C844"/>
    <w:lvl w:ilvl="0" w:tplc="FC8C125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55038"/>
    <w:multiLevelType w:val="hybridMultilevel"/>
    <w:tmpl w:val="94947432"/>
    <w:lvl w:ilvl="0" w:tplc="FC8C125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A7554E"/>
    <w:multiLevelType w:val="hybridMultilevel"/>
    <w:tmpl w:val="D11809DA"/>
    <w:lvl w:ilvl="0" w:tplc="FC8C125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8605E"/>
    <w:multiLevelType w:val="hybridMultilevel"/>
    <w:tmpl w:val="A7607AA8"/>
    <w:lvl w:ilvl="0" w:tplc="FC8C125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1FD1"/>
    <w:rsid w:val="00275C6B"/>
    <w:rsid w:val="0029495A"/>
    <w:rsid w:val="004B05A7"/>
    <w:rsid w:val="004F7F01"/>
    <w:rsid w:val="00507C36"/>
    <w:rsid w:val="00560746"/>
    <w:rsid w:val="00586CAD"/>
    <w:rsid w:val="005D6911"/>
    <w:rsid w:val="005E117F"/>
    <w:rsid w:val="008121B5"/>
    <w:rsid w:val="008C4C51"/>
    <w:rsid w:val="008D187C"/>
    <w:rsid w:val="00931FD1"/>
    <w:rsid w:val="00963697"/>
    <w:rsid w:val="009E44BB"/>
    <w:rsid w:val="00E7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1874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2023-02-03T06:33:00Z</dcterms:created>
  <dcterms:modified xsi:type="dcterms:W3CDTF">2023-03-22T07:54:00Z</dcterms:modified>
</cp:coreProperties>
</file>