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A" w:rsidRDefault="00350FE3" w:rsidP="00BB781F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A07DAB">
        <w:rPr>
          <w:rFonts w:ascii="Arial" w:hAnsi="Arial" w:cs="Arial"/>
          <w:color w:val="000000"/>
          <w:sz w:val="28"/>
          <w:szCs w:val="28"/>
        </w:rPr>
        <w:t>﻿</w:t>
      </w:r>
      <w:r w:rsidR="00BB781F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B781F" w:rsidRDefault="00BB781F" w:rsidP="00BB781F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«Детская художественная школа №7» города Казани</w:t>
      </w: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1F" w:rsidRDefault="00BB781F" w:rsidP="00BB781F">
      <w:pPr>
        <w:pStyle w:val="ae"/>
        <w:spacing w:before="0" w:after="0" w:line="240" w:lineRule="auto"/>
        <w:ind w:right="-284"/>
        <w:jc w:val="center"/>
        <w:rPr>
          <w:szCs w:val="28"/>
        </w:rPr>
      </w:pPr>
      <w:r w:rsidRPr="00F02B83">
        <w:rPr>
          <w:szCs w:val="28"/>
        </w:rPr>
        <w:t>Открыт</w:t>
      </w:r>
      <w:r w:rsidR="0066712C">
        <w:rPr>
          <w:szCs w:val="28"/>
        </w:rPr>
        <w:t>ое</w:t>
      </w:r>
      <w:r w:rsidRPr="00F02B83">
        <w:rPr>
          <w:szCs w:val="28"/>
        </w:rPr>
        <w:t xml:space="preserve"> </w:t>
      </w:r>
      <w:r w:rsidR="0066712C">
        <w:rPr>
          <w:szCs w:val="28"/>
        </w:rPr>
        <w:t>занятие</w:t>
      </w:r>
    </w:p>
    <w:p w:rsidR="00BB781F" w:rsidRDefault="00BB781F" w:rsidP="00BB781F">
      <w:pPr>
        <w:pStyle w:val="ae"/>
        <w:spacing w:before="0" w:after="0" w:line="240" w:lineRule="auto"/>
        <w:ind w:right="-284"/>
        <w:jc w:val="center"/>
        <w:rPr>
          <w:szCs w:val="28"/>
        </w:rPr>
      </w:pPr>
    </w:p>
    <w:p w:rsidR="00BB781F" w:rsidRDefault="00BB781F" w:rsidP="00BB781F">
      <w:pPr>
        <w:pStyle w:val="ae"/>
        <w:spacing w:before="0" w:after="0" w:line="240" w:lineRule="auto"/>
        <w:ind w:right="-284"/>
        <w:jc w:val="center"/>
        <w:rPr>
          <w:szCs w:val="28"/>
        </w:rPr>
      </w:pPr>
      <w:r>
        <w:rPr>
          <w:szCs w:val="28"/>
        </w:rPr>
        <w:t>«</w:t>
      </w:r>
      <w:r w:rsidRPr="00F02B83">
        <w:rPr>
          <w:szCs w:val="28"/>
        </w:rPr>
        <w:t>Ювелирные украшения казанских татар</w:t>
      </w:r>
      <w:r>
        <w:rPr>
          <w:szCs w:val="28"/>
        </w:rPr>
        <w:t xml:space="preserve">», </w:t>
      </w:r>
    </w:p>
    <w:p w:rsidR="00BB781F" w:rsidRPr="00F02B83" w:rsidRDefault="00BB781F" w:rsidP="00BB781F">
      <w:pPr>
        <w:pStyle w:val="ae"/>
        <w:spacing w:before="0" w:after="0" w:line="240" w:lineRule="auto"/>
        <w:ind w:right="-284"/>
        <w:jc w:val="center"/>
        <w:rPr>
          <w:szCs w:val="28"/>
        </w:rPr>
      </w:pPr>
      <w:r w:rsidRPr="00F02B83">
        <w:rPr>
          <w:szCs w:val="28"/>
        </w:rPr>
        <w:t>изг</w:t>
      </w:r>
      <w:r>
        <w:rPr>
          <w:szCs w:val="28"/>
        </w:rPr>
        <w:t>о</w:t>
      </w:r>
      <w:r w:rsidRPr="00F02B83">
        <w:rPr>
          <w:szCs w:val="28"/>
        </w:rPr>
        <w:t xml:space="preserve">товление из </w:t>
      </w:r>
      <w:r>
        <w:rPr>
          <w:szCs w:val="28"/>
        </w:rPr>
        <w:t>бересты</w:t>
      </w:r>
      <w:r w:rsidRPr="00F02B83">
        <w:rPr>
          <w:szCs w:val="28"/>
        </w:rPr>
        <w:t>.</w:t>
      </w:r>
    </w:p>
    <w:p w:rsidR="007E52BA" w:rsidRDefault="007E52BA" w:rsidP="00BB7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12C" w:rsidRDefault="0066712C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12C" w:rsidRDefault="0066712C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12C" w:rsidRPr="0066712C" w:rsidRDefault="0066712C" w:rsidP="006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12C">
        <w:rPr>
          <w:rFonts w:ascii="Times New Roman" w:hAnsi="Times New Roman" w:cs="Times New Roman"/>
          <w:sz w:val="28"/>
          <w:szCs w:val="28"/>
        </w:rPr>
        <w:t>Преподаватель высшей категории</w:t>
      </w:r>
    </w:p>
    <w:p w:rsidR="0066712C" w:rsidRPr="0066712C" w:rsidRDefault="0066712C" w:rsidP="006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Ларионова Наталья Владимировна</w:t>
      </w: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1F" w:rsidRDefault="00BB781F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1F" w:rsidRDefault="00BB781F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1F" w:rsidRDefault="00BB781F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1F" w:rsidRDefault="00BB781F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81F" w:rsidRPr="002075E9" w:rsidRDefault="00BB781F" w:rsidP="007E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2BA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1F" w:rsidRPr="002075E9" w:rsidRDefault="00BB781F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2BA" w:rsidRPr="002075E9" w:rsidRDefault="007E52BA" w:rsidP="007E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202</w:t>
      </w:r>
      <w:r w:rsidR="00BB7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63D" w:rsidRDefault="0034363D" w:rsidP="0066712C">
      <w:pPr>
        <w:pStyle w:val="ae"/>
        <w:numPr>
          <w:ilvl w:val="0"/>
          <w:numId w:val="5"/>
        </w:numPr>
        <w:spacing w:before="0" w:after="0" w:line="240" w:lineRule="auto"/>
        <w:ind w:right="-284"/>
        <w:jc w:val="center"/>
        <w:rPr>
          <w:b/>
          <w:szCs w:val="28"/>
        </w:rPr>
      </w:pPr>
      <w:r w:rsidRPr="0034363D">
        <w:rPr>
          <w:b/>
          <w:szCs w:val="28"/>
        </w:rPr>
        <w:lastRenderedPageBreak/>
        <w:t xml:space="preserve">«Ювелирные украшения казанских татар», изготовление из </w:t>
      </w:r>
      <w:r w:rsidR="00716B6E">
        <w:rPr>
          <w:b/>
          <w:szCs w:val="28"/>
        </w:rPr>
        <w:t>бересты</w:t>
      </w:r>
      <w:r w:rsidRPr="0034363D">
        <w:rPr>
          <w:b/>
          <w:szCs w:val="28"/>
        </w:rPr>
        <w:t>.</w:t>
      </w:r>
    </w:p>
    <w:p w:rsidR="0066712C" w:rsidRPr="0034363D" w:rsidRDefault="0066712C" w:rsidP="0066712C">
      <w:pPr>
        <w:pStyle w:val="ae"/>
        <w:numPr>
          <w:ilvl w:val="0"/>
          <w:numId w:val="5"/>
        </w:numPr>
        <w:spacing w:before="0" w:after="0" w:line="240" w:lineRule="auto"/>
        <w:ind w:right="-284"/>
        <w:jc w:val="center"/>
        <w:rPr>
          <w:b/>
          <w:szCs w:val="28"/>
        </w:rPr>
      </w:pPr>
    </w:p>
    <w:p w:rsidR="0034363D" w:rsidRPr="0034363D" w:rsidRDefault="0034363D" w:rsidP="0034363D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34363D">
        <w:rPr>
          <w:szCs w:val="28"/>
        </w:rPr>
        <w:t>Тема урока выбрана неслучайно, здесь мы рассматриваем историю возникновения традиционных нательных ювелирных  украшений казанских татар, из чего они изготовлялись и как их носили. А также ознаком</w:t>
      </w:r>
      <w:r w:rsidR="00716B6E">
        <w:rPr>
          <w:szCs w:val="28"/>
        </w:rPr>
        <w:t>имся</w:t>
      </w:r>
      <w:r w:rsidRPr="0034363D">
        <w:rPr>
          <w:szCs w:val="28"/>
        </w:rPr>
        <w:t xml:space="preserve"> </w:t>
      </w:r>
      <w:r w:rsidR="00716B6E">
        <w:rPr>
          <w:szCs w:val="28"/>
        </w:rPr>
        <w:t xml:space="preserve">и </w:t>
      </w:r>
      <w:r w:rsidRPr="0034363D">
        <w:rPr>
          <w:szCs w:val="28"/>
        </w:rPr>
        <w:t xml:space="preserve"> научимся приемам </w:t>
      </w:r>
      <w:r w:rsidR="00403207">
        <w:rPr>
          <w:szCs w:val="28"/>
        </w:rPr>
        <w:t xml:space="preserve">изготовления из бересты </w:t>
      </w:r>
      <w:r w:rsidRPr="0034363D">
        <w:rPr>
          <w:szCs w:val="28"/>
        </w:rPr>
        <w:t>украшени</w:t>
      </w:r>
      <w:r w:rsidR="00716B6E">
        <w:rPr>
          <w:szCs w:val="28"/>
        </w:rPr>
        <w:t>й</w:t>
      </w:r>
      <w:r w:rsidRPr="0034363D">
        <w:rPr>
          <w:szCs w:val="28"/>
        </w:rPr>
        <w:t xml:space="preserve"> и </w:t>
      </w:r>
      <w:r w:rsidR="00403207">
        <w:rPr>
          <w:szCs w:val="28"/>
        </w:rPr>
        <w:t>укра</w:t>
      </w:r>
      <w:r w:rsidR="00716B6E">
        <w:rPr>
          <w:szCs w:val="28"/>
        </w:rPr>
        <w:t>сим</w:t>
      </w:r>
      <w:r w:rsidRPr="0034363D">
        <w:rPr>
          <w:szCs w:val="28"/>
        </w:rPr>
        <w:t xml:space="preserve"> их татарскими национальными узорами. Узнаем какие цвета применяют в росписи татарских узоров.</w:t>
      </w:r>
    </w:p>
    <w:p w:rsidR="0034363D" w:rsidRPr="0034363D" w:rsidRDefault="0034363D" w:rsidP="0034363D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34363D">
        <w:rPr>
          <w:szCs w:val="28"/>
        </w:rPr>
        <w:t>По ходу урока применяем ТСО и пользуемся наглядными пособиями.</w:t>
      </w:r>
    </w:p>
    <w:p w:rsidR="00403207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b/>
          <w:szCs w:val="28"/>
        </w:rPr>
        <w:t>Цель урока:</w:t>
      </w:r>
      <w:r w:rsidR="00403207">
        <w:rPr>
          <w:b/>
          <w:szCs w:val="28"/>
        </w:rPr>
        <w:t xml:space="preserve">   </w:t>
      </w:r>
      <w:r w:rsidRPr="005A5806">
        <w:rPr>
          <w:szCs w:val="28"/>
        </w:rPr>
        <w:t>Ознакомить уч</w:t>
      </w:r>
      <w:r w:rsidR="00403207">
        <w:rPr>
          <w:szCs w:val="28"/>
        </w:rPr>
        <w:t>ащихся</w:t>
      </w:r>
      <w:r w:rsidRPr="005A5806">
        <w:rPr>
          <w:szCs w:val="28"/>
        </w:rPr>
        <w:t xml:space="preserve"> с традиционными нательными </w:t>
      </w:r>
      <w:r w:rsidR="00403207">
        <w:rPr>
          <w:szCs w:val="28"/>
        </w:rPr>
        <w:t xml:space="preserve">     </w:t>
      </w:r>
    </w:p>
    <w:p w:rsidR="005A5806" w:rsidRPr="005A5806" w:rsidRDefault="00403207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5A5806" w:rsidRPr="005A5806">
        <w:rPr>
          <w:szCs w:val="28"/>
        </w:rPr>
        <w:t>ювели</w:t>
      </w:r>
      <w:r w:rsidR="005A5806">
        <w:rPr>
          <w:szCs w:val="28"/>
        </w:rPr>
        <w:t>рными</w:t>
      </w:r>
      <w:r w:rsidR="005A5806" w:rsidRPr="005A5806">
        <w:rPr>
          <w:szCs w:val="28"/>
        </w:rPr>
        <w:t xml:space="preserve">   украшениями казанских татар ;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b/>
          <w:szCs w:val="28"/>
        </w:rPr>
        <w:t>Задачи урока:</w:t>
      </w:r>
      <w:r w:rsidRPr="005A5806">
        <w:rPr>
          <w:szCs w:val="28"/>
        </w:rPr>
        <w:t xml:space="preserve"> Рассказать об истории возникновении ювелирных украше</w:t>
      </w:r>
      <w:r>
        <w:rPr>
          <w:szCs w:val="28"/>
        </w:rPr>
        <w:t>ний</w:t>
      </w:r>
      <w:r w:rsidRPr="005A5806">
        <w:rPr>
          <w:szCs w:val="28"/>
        </w:rPr>
        <w:t xml:space="preserve">  </w:t>
      </w:r>
    </w:p>
    <w:p w:rsidR="005A5806" w:rsidRPr="00EB10F6" w:rsidRDefault="005A5806" w:rsidP="00EB10F6">
      <w:pPr>
        <w:pStyle w:val="ae"/>
        <w:spacing w:before="0" w:after="0" w:line="240" w:lineRule="auto"/>
        <w:ind w:right="-1"/>
        <w:rPr>
          <w:szCs w:val="28"/>
        </w:rPr>
      </w:pPr>
      <w:r w:rsidRPr="005A5806">
        <w:rPr>
          <w:szCs w:val="28"/>
        </w:rPr>
        <w:t xml:space="preserve">                          казанских татар;  </w:t>
      </w:r>
    </w:p>
    <w:p w:rsidR="00EB10F6" w:rsidRDefault="005A5806" w:rsidP="00EB10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10F6" w:rsidRPr="00EB10F6">
        <w:rPr>
          <w:rFonts w:ascii="Times New Roman" w:hAnsi="Times New Roman" w:cs="Times New Roman"/>
          <w:sz w:val="28"/>
          <w:szCs w:val="28"/>
        </w:rPr>
        <w:t xml:space="preserve">научить изготавливать подвески из бересты, декорировать их  </w:t>
      </w:r>
      <w:r w:rsidR="00EB10F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B10F6" w:rsidRPr="00EB10F6" w:rsidRDefault="00EB10F6" w:rsidP="00EB10F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10F6">
        <w:rPr>
          <w:rFonts w:ascii="Times New Roman" w:hAnsi="Times New Roman" w:cs="Times New Roman"/>
          <w:sz w:val="28"/>
          <w:szCs w:val="28"/>
        </w:rPr>
        <w:t xml:space="preserve">с применением  инструмента резьбы по дереву,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10F6">
        <w:rPr>
          <w:rFonts w:ascii="Times New Roman" w:hAnsi="Times New Roman" w:cs="Times New Roman"/>
          <w:sz w:val="28"/>
          <w:szCs w:val="28"/>
        </w:rPr>
        <w:t>робойниками</w:t>
      </w:r>
      <w:r w:rsidR="00716B6E">
        <w:rPr>
          <w:rFonts w:ascii="Times New Roman" w:hAnsi="Times New Roman" w:cs="Times New Roman"/>
          <w:sz w:val="28"/>
          <w:szCs w:val="28"/>
        </w:rPr>
        <w:t>;</w:t>
      </w:r>
    </w:p>
    <w:p w:rsidR="005A5806" w:rsidRPr="00EB10F6" w:rsidRDefault="00EB10F6" w:rsidP="00EB10F6">
      <w:pPr>
        <w:pStyle w:val="ae"/>
        <w:spacing w:before="0" w:after="0" w:line="240" w:lineRule="auto"/>
        <w:ind w:right="-1"/>
        <w:rPr>
          <w:szCs w:val="28"/>
        </w:rPr>
      </w:pPr>
      <w:r>
        <w:rPr>
          <w:szCs w:val="28"/>
        </w:rPr>
        <w:t xml:space="preserve">                         </w:t>
      </w:r>
      <w:r w:rsidR="005A5806" w:rsidRPr="00EB10F6">
        <w:rPr>
          <w:szCs w:val="28"/>
        </w:rPr>
        <w:t xml:space="preserve">рассказать  о </w:t>
      </w:r>
      <w:r w:rsidR="00403207" w:rsidRPr="00EB10F6">
        <w:rPr>
          <w:szCs w:val="28"/>
        </w:rPr>
        <w:t>бересте</w:t>
      </w:r>
      <w:r w:rsidRPr="00EB10F6">
        <w:rPr>
          <w:szCs w:val="28"/>
        </w:rPr>
        <w:t>,</w:t>
      </w:r>
      <w:r w:rsidR="00403207" w:rsidRPr="00EB10F6">
        <w:rPr>
          <w:szCs w:val="28"/>
        </w:rPr>
        <w:t xml:space="preserve"> как с ней работать и  </w:t>
      </w:r>
      <w:r w:rsidR="005A5806" w:rsidRPr="00EB10F6">
        <w:rPr>
          <w:szCs w:val="28"/>
        </w:rPr>
        <w:t>изготов</w:t>
      </w:r>
      <w:r w:rsidRPr="00EB10F6">
        <w:rPr>
          <w:szCs w:val="28"/>
        </w:rPr>
        <w:t>ить</w:t>
      </w:r>
      <w:r w:rsidR="005A5806" w:rsidRPr="00EB10F6">
        <w:rPr>
          <w:szCs w:val="28"/>
        </w:rPr>
        <w:t xml:space="preserve"> 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ювелирны</w:t>
      </w:r>
      <w:r w:rsidR="00EB10F6">
        <w:rPr>
          <w:szCs w:val="28"/>
        </w:rPr>
        <w:t>е</w:t>
      </w:r>
      <w:r w:rsidRPr="005A5806">
        <w:rPr>
          <w:szCs w:val="28"/>
        </w:rPr>
        <w:t xml:space="preserve"> украшени</w:t>
      </w:r>
      <w:r w:rsidR="00EB10F6">
        <w:rPr>
          <w:szCs w:val="28"/>
        </w:rPr>
        <w:t>я</w:t>
      </w:r>
      <w:r w:rsidRPr="005A5806">
        <w:rPr>
          <w:szCs w:val="28"/>
        </w:rPr>
        <w:t xml:space="preserve">;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рассказать о цвете в татарских национальных узорах;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научить </w:t>
      </w:r>
      <w:r w:rsidR="00EB10F6">
        <w:rPr>
          <w:szCs w:val="28"/>
        </w:rPr>
        <w:t>украшать</w:t>
      </w:r>
      <w:r w:rsidRPr="005A5806">
        <w:rPr>
          <w:szCs w:val="28"/>
        </w:rPr>
        <w:t xml:space="preserve"> татарскими национальными узорами           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ювелирные изделия. </w:t>
      </w:r>
    </w:p>
    <w:p w:rsidR="005A5806" w:rsidRPr="00EB10F6" w:rsidRDefault="005A5806" w:rsidP="00EB10F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</w:t>
      </w:r>
      <w:r w:rsidRPr="00EB10F6">
        <w:rPr>
          <w:szCs w:val="28"/>
        </w:rPr>
        <w:t xml:space="preserve">Развивать у учащихся познавательный интерес, любовь к  </w:t>
      </w:r>
    </w:p>
    <w:p w:rsidR="00EB10F6" w:rsidRPr="00EB10F6" w:rsidRDefault="005A5806" w:rsidP="00EB1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                     природе.</w:t>
      </w:r>
      <w:r w:rsidR="00EB10F6" w:rsidRPr="00EB10F6">
        <w:rPr>
          <w:rFonts w:ascii="Times New Roman" w:hAnsi="Times New Roman" w:cs="Times New Roman"/>
          <w:sz w:val="28"/>
          <w:szCs w:val="28"/>
        </w:rPr>
        <w:t xml:space="preserve"> рассказать о правилах безопасности с работой  </w:t>
      </w:r>
    </w:p>
    <w:p w:rsidR="00EB10F6" w:rsidRPr="00EB10F6" w:rsidRDefault="00EB10F6" w:rsidP="00EB1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F6">
        <w:rPr>
          <w:rFonts w:ascii="Times New Roman" w:hAnsi="Times New Roman" w:cs="Times New Roman"/>
          <w:sz w:val="28"/>
          <w:szCs w:val="28"/>
        </w:rPr>
        <w:t xml:space="preserve">режущими инструментами.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b/>
          <w:szCs w:val="28"/>
        </w:rPr>
        <w:t>Тип урока:</w:t>
      </w:r>
      <w:r w:rsidRPr="005A5806">
        <w:rPr>
          <w:szCs w:val="28"/>
        </w:rPr>
        <w:t xml:space="preserve">       Комбинированный – демонстративный.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b/>
          <w:szCs w:val="28"/>
        </w:rPr>
      </w:pPr>
      <w:r w:rsidRPr="005A5806">
        <w:rPr>
          <w:b/>
          <w:szCs w:val="28"/>
        </w:rPr>
        <w:t>Материалы</w:t>
      </w:r>
      <w:r>
        <w:rPr>
          <w:b/>
          <w:szCs w:val="28"/>
        </w:rPr>
        <w:t xml:space="preserve"> </w:t>
      </w:r>
      <w:r w:rsidRPr="005A5806">
        <w:rPr>
          <w:b/>
          <w:szCs w:val="28"/>
        </w:rPr>
        <w:t>и оборудования: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b/>
          <w:szCs w:val="28"/>
        </w:rPr>
        <w:t xml:space="preserve">                            для учащихся:</w:t>
      </w:r>
      <w:r w:rsidRPr="005A5806">
        <w:rPr>
          <w:szCs w:val="28"/>
        </w:rPr>
        <w:t xml:space="preserve"> б</w:t>
      </w:r>
      <w:r w:rsidR="00EB10F6">
        <w:rPr>
          <w:szCs w:val="28"/>
        </w:rPr>
        <w:t>ерест</w:t>
      </w:r>
      <w:r w:rsidRPr="005A5806">
        <w:rPr>
          <w:szCs w:val="28"/>
        </w:rPr>
        <w:t xml:space="preserve">а, клей, ножницы. 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  </w:t>
      </w:r>
      <w:r w:rsidRPr="005A5806">
        <w:rPr>
          <w:b/>
          <w:szCs w:val="28"/>
        </w:rPr>
        <w:t>для учителя:</w:t>
      </w:r>
      <w:r w:rsidRPr="005A5806">
        <w:rPr>
          <w:szCs w:val="28"/>
        </w:rPr>
        <w:t xml:space="preserve"> наглядные пособия ювелирных украшений,    </w:t>
      </w:r>
    </w:p>
    <w:p w:rsidR="00EB10F6" w:rsidRDefault="00EB10F6" w:rsidP="00EB10F6">
      <w:pPr>
        <w:pStyle w:val="ae"/>
        <w:spacing w:before="0" w:after="0"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5A5806" w:rsidRPr="005A5806">
        <w:rPr>
          <w:szCs w:val="28"/>
        </w:rPr>
        <w:t xml:space="preserve"> трафаре</w:t>
      </w:r>
      <w:r w:rsidR="005A5806">
        <w:rPr>
          <w:szCs w:val="28"/>
        </w:rPr>
        <w:t>ты</w:t>
      </w:r>
      <w:r w:rsidR="005A5806" w:rsidRPr="005A5806">
        <w:rPr>
          <w:szCs w:val="28"/>
        </w:rPr>
        <w:t xml:space="preserve"> </w:t>
      </w:r>
      <w:r w:rsidR="005A5806" w:rsidRPr="00EB10F6">
        <w:rPr>
          <w:szCs w:val="28"/>
        </w:rPr>
        <w:t xml:space="preserve">ювелирных украшений, наглядности тат .нац. </w:t>
      </w:r>
      <w:r>
        <w:rPr>
          <w:szCs w:val="28"/>
        </w:rPr>
        <w:t xml:space="preserve">    </w:t>
      </w:r>
    </w:p>
    <w:p w:rsidR="00EB10F6" w:rsidRPr="00EB10F6" w:rsidRDefault="00EB10F6" w:rsidP="00EB10F6">
      <w:pPr>
        <w:pStyle w:val="ae"/>
        <w:spacing w:before="0" w:after="0"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5A5806" w:rsidRPr="00EB10F6">
        <w:rPr>
          <w:szCs w:val="28"/>
        </w:rPr>
        <w:t xml:space="preserve">узоров, </w:t>
      </w:r>
      <w:r>
        <w:rPr>
          <w:szCs w:val="28"/>
        </w:rPr>
        <w:t>до</w:t>
      </w:r>
      <w:r w:rsidR="005A5806" w:rsidRPr="00EB10F6">
        <w:rPr>
          <w:szCs w:val="28"/>
        </w:rPr>
        <w:t xml:space="preserve">ска, </w:t>
      </w:r>
      <w:r w:rsidRPr="00EB10F6">
        <w:rPr>
          <w:szCs w:val="28"/>
        </w:rPr>
        <w:t xml:space="preserve"> береста, наглядные пособия с изображением </w:t>
      </w:r>
    </w:p>
    <w:p w:rsidR="00EB10F6" w:rsidRDefault="00EB10F6" w:rsidP="00EB1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                       берестяных изделий, украшений,  готовые изделия </w:t>
      </w:r>
    </w:p>
    <w:p w:rsidR="00EB10F6" w:rsidRDefault="00EB10F6" w:rsidP="00EB1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10F6">
        <w:rPr>
          <w:rFonts w:ascii="Times New Roman" w:hAnsi="Times New Roman" w:cs="Times New Roman"/>
          <w:sz w:val="28"/>
          <w:szCs w:val="28"/>
        </w:rPr>
        <w:t>сувенирных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F6">
        <w:rPr>
          <w:rFonts w:ascii="Times New Roman" w:hAnsi="Times New Roman" w:cs="Times New Roman"/>
          <w:sz w:val="28"/>
          <w:szCs w:val="28"/>
        </w:rPr>
        <w:t xml:space="preserve">подвесок, поэтапное изображение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F6" w:rsidRDefault="00EB10F6" w:rsidP="00EB1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10F6">
        <w:rPr>
          <w:rFonts w:ascii="Times New Roman" w:hAnsi="Times New Roman" w:cs="Times New Roman"/>
          <w:sz w:val="28"/>
          <w:szCs w:val="28"/>
        </w:rPr>
        <w:t xml:space="preserve">изготовления украшения, инструменты для резьбы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F6" w:rsidRPr="00EB10F6" w:rsidRDefault="00EB10F6" w:rsidP="00EB1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10F6">
        <w:rPr>
          <w:rFonts w:ascii="Times New Roman" w:hAnsi="Times New Roman" w:cs="Times New Roman"/>
          <w:sz w:val="28"/>
          <w:szCs w:val="28"/>
        </w:rPr>
        <w:t>дереву, пробойники, резаки,  ножницы, клей.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b/>
          <w:szCs w:val="28"/>
        </w:rPr>
        <w:t>Муз.произв</w:t>
      </w:r>
      <w:r w:rsidRPr="00BB781F">
        <w:rPr>
          <w:b/>
          <w:szCs w:val="28"/>
        </w:rPr>
        <w:t>-я:</w:t>
      </w:r>
      <w:r w:rsidRPr="005A5806">
        <w:rPr>
          <w:szCs w:val="28"/>
        </w:rPr>
        <w:t xml:space="preserve">   Музыка с татарскими национальными мелодиями.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b/>
          <w:szCs w:val="28"/>
        </w:rPr>
        <w:t>Литература:</w:t>
      </w:r>
      <w:r w:rsidRPr="005A5806">
        <w:rPr>
          <w:szCs w:val="28"/>
        </w:rPr>
        <w:t xml:space="preserve">    Декоративно-прикладное искусство казанских татар .</w:t>
      </w:r>
    </w:p>
    <w:p w:rsidR="005A5806" w:rsidRPr="00EB10F6" w:rsidRDefault="005A5806" w:rsidP="00EB10F6">
      <w:pPr>
        <w:pStyle w:val="ae"/>
        <w:tabs>
          <w:tab w:val="left" w:pos="11340"/>
        </w:tabs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                   М., Сов. Худ-к – </w:t>
      </w:r>
      <w:smartTag w:uri="urn:schemas-microsoft-com:office:smarttags" w:element="metricconverter">
        <w:smartTagPr>
          <w:attr w:name="ProductID" w:val="1990 г"/>
        </w:smartTagPr>
        <w:r w:rsidRPr="005A5806">
          <w:rPr>
            <w:szCs w:val="28"/>
          </w:rPr>
          <w:t>1990 г</w:t>
        </w:r>
      </w:smartTag>
      <w:r w:rsidRPr="005A5806">
        <w:rPr>
          <w:szCs w:val="28"/>
        </w:rPr>
        <w:t xml:space="preserve">. </w:t>
      </w:r>
      <w:r w:rsidRPr="00EB10F6">
        <w:rPr>
          <w:szCs w:val="28"/>
        </w:rPr>
        <w:t xml:space="preserve">( Валеева -Сулейманова , Шагеева  </w:t>
      </w:r>
    </w:p>
    <w:p w:rsidR="00EB10F6" w:rsidRPr="00EB10F6" w:rsidRDefault="005A5806" w:rsidP="00EB10F6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Р.Г. ). </w:t>
      </w:r>
      <w:r w:rsidRPr="00EB1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F6" w:rsidRPr="00EB10F6">
        <w:rPr>
          <w:rFonts w:ascii="Times New Roman" w:hAnsi="Times New Roman" w:cs="Times New Roman"/>
          <w:sz w:val="28"/>
          <w:szCs w:val="28"/>
        </w:rPr>
        <w:t xml:space="preserve">Буланин В. Д. Мозаичные работы по дереву. М. </w:t>
      </w:r>
      <w:r w:rsidR="00EB10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0F6" w:rsidRPr="00EB10F6">
        <w:rPr>
          <w:rFonts w:ascii="Times New Roman" w:hAnsi="Times New Roman" w:cs="Times New Roman"/>
          <w:sz w:val="28"/>
          <w:szCs w:val="28"/>
        </w:rPr>
        <w:t>ОЛМА-ПРЕСС 2001 г.- 144 с.Логачева Л. А. Основы мастерства. М. Народное творчество. 2002 г.- 136 с.</w:t>
      </w:r>
    </w:p>
    <w:p w:rsidR="00EB10F6" w:rsidRDefault="00EB10F6" w:rsidP="00EB10F6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Рогов О. П. Энциклопедия народного умельца. М. Вече. 2000 г. - 448 с.Федотов Г.Я. Энциклопедия ремесел. М. Эксмо. 2003 г. - 608 с.Хатскевмч Ю.Г. Полный курс для начинающего. 2002 г.- 192 с.</w:t>
      </w:r>
    </w:p>
    <w:p w:rsidR="00BB781F" w:rsidRPr="00EB10F6" w:rsidRDefault="00BB781F" w:rsidP="00EB10F6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b/>
          <w:szCs w:val="28"/>
        </w:rPr>
      </w:pPr>
      <w:r w:rsidRPr="005A5806">
        <w:rPr>
          <w:b/>
          <w:szCs w:val="28"/>
        </w:rPr>
        <w:t xml:space="preserve"> 1. Ознакомление с темой урока .</w:t>
      </w:r>
    </w:p>
    <w:p w:rsidR="005A5806" w:rsidRPr="005A5806" w:rsidRDefault="005A5806" w:rsidP="005A5806">
      <w:pPr>
        <w:pStyle w:val="ae"/>
        <w:tabs>
          <w:tab w:val="left" w:pos="1701"/>
        </w:tabs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Сегодня мы поговорим о ювелирных украшениях.     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Ювелирные украшения относятся  к виду декоративно-прикладного искусства</w:t>
      </w:r>
      <w:r>
        <w:rPr>
          <w:szCs w:val="28"/>
        </w:rPr>
        <w:t xml:space="preserve">. </w:t>
      </w:r>
      <w:r w:rsidRPr="005A5806">
        <w:rPr>
          <w:szCs w:val="28"/>
        </w:rPr>
        <w:t xml:space="preserve">Что вообще из себя представляют ювелирные украшения художественных изделий из золота, серебра, платины и некоторых цветных металлов, украшенные драгоценными поделочными камнями, которые относятся к произведениям ювелирного искусства?                            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Благородные металлы ,особенно золото, обладают красивым, нетускнеющим блеском и веками сохраняют свою первозданную красоту.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Мировую известность приобрели изысканные, расцвеченные самоцветами  филигранные изделия ювелиров. Веками складывались и совершенствовались традиции ювелирного ремесла. Татарские ювелиры  в совершенстве развили и подняли на небывалую высоту искусство изящной ажурной скани 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В арсенал технических средств татарских ювелиров входили такие: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чернение по серебру  ( «Каралту»).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гравировка  ( «Цеплау» ),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глубокая и плоская чеканка ( «Тойма),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штамповка ( басма).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инкрустация драгоценными металлами ( корлау)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гравировка на самоцветах и искусство огранки камней ( уеп таш Ки су).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- шитье   ( кыю).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Шедеврами татарского ювелирного искусства являются золотые и серебряные  височные подвески с фигурной уточки в центре. Они выходят к простейшим височным подвескам в форме кольца , на которое надевались две, три  желудеобразные бусины, отделанные с зернью и сканью. В уникальных образах в центре таких височных колец располагалась  фигурка сканой золотой уточки, которая держала в клюве горошину зерни. Ее крылья, шея и грудь  целиком покрытые тонкой сканной веревочкой, а орнамент на подвесках и бусинах составлен из пирамидок  зерни. Образ уточки, держащей в полураскрытом клюве  комочек земли связан со старинной легендой казанских татар, согласно которой земля создана уточкой, плававшей в необъятном океане.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Ювелирные промыслы, в котором мастера работали,сосредоточены были в основном в селах Арского, Сабинского, Лаишевского, Мамадышского районов и  в самой  Казани.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Оригинальные произведения татарских мастеров ХУШ-Х!Х веков представлены в многочисленных собраниях ювелирных украшений музеев Москвы, Санкт-Петербурга, Казани, Уфы и других городах, а также в зарубежных  коллекциях и, конечно же хранятся в них как реликвии.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Из поколения в поколения передавались секреты мастерства и инструментарий ювелиров.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Ювелирным мастерством занимались  не только мужчины, но женщины, работавшие в селах и в Казани- в Татарской слободе, где были расположены кварталы с мастерскими ювелиров. Отдельные формы украшений, в основном выполнявшие роль оберегов ( о чем свидетельствуют сделанные на них охранительные надписи), способствовали особой  тщательности в обработке.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Неповторимые самобытность декоративных образов в украшениях создается тончайшим рисунком и изяществом.Художественная выразительность непосредственно связана  с материалом ( серебро, золото) , изящной конструктивной формой украшения и особым набором драгоценных камней ( бирюза, рубины,) алмазы, гранаты, аметисты, горный хрусталь, сердолики), которые имели определенное символика магическое значение и метафорически образный смысл.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Ювелирные изделия, ажурные  чулпы, серьги с плоским щитком, звеньевые браслеты, перстни, гравированные и чеканенные широкие пластинчатые браслеты, перстни, кольца и литые украшения, подражающие сканым- все они делались  из серебра и были распространены не только  у поволжских татар ,но и у других народов- башкир, чувашей, русских, в Средней Азии, Казахстане, Сибири.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«Нательные украшения»  на протяжении веков оставались неизменными: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-   серьги        ( алка),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 -   ожерелья   ( муенса),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-    накосники ( чулпа),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-    браслеты   ( белэзек),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-    перстни     ( йозек),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        -    кольца       ( балдак),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Серьги имели грушевидную или сердце-образную форму щитка со скаными подвесками, инкрустированными, как щиток, самоцветами.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К традиционным и древним видам женских украшений принадлежат накосники   ( чулпы). Их носили с детских лет и до преклонного возраста.         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Они   вплетались отдельно в обе косы, располагаясь, как правило намного ниже талии. Такие существовали   и  двухъярусные  или  трехъярусные  накосники ( чулпы с коромысликами), которые прикреплялись к  двум  косам и носились состоятельными татарочками.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Среди дорогих  сканых браслетов ( белязек)  встречаются образцы из серебра или же из сплава золота и серебра тонкой филигранной работы. Наиболее старинные браслеты составлены из отдельных  блях звеньев, соединенные между собой затворами. Они богато украшались самоцветами, вокруг которых группировались орнаменты сканных узоров.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Разнообразны формы Миниатюрных и массивных колец и  перстней, украшенных филигранным узором.  Самоцветы вставлялись в маток круглой, овальной, или квадратной формы. Также комплекс традиционных украшений дополнялся скаными штампованными пуговицами, миниатюрными серебряными колокольчиками, скаными  брошами и ожерельями.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Со второй  половины Х!Х века из за  жесткой конкуренции со стороны серийной продукции фабричного производства и потребности рынка дорогостоящие уникальные украшения начинают исчезать, а к началу ХХ века многие традиционные их аиды, входившие в комплекс национальной среды, исчезают совсем, так  как с начале  ХХ века и само прославленное ювелирное ремесло казанских Татр начинает постоянно угасать Лишь в деревнях Заказанье- Кыллар, Миндюш вплоть до 1940-</w:t>
      </w:r>
      <w:smartTag w:uri="urn:schemas-microsoft-com:office:smarttags" w:element="metricconverter">
        <w:smartTagPr>
          <w:attr w:name="ProductID" w:val="1950 г"/>
        </w:smartTagPr>
        <w:r w:rsidRPr="005A5806">
          <w:rPr>
            <w:szCs w:val="28"/>
          </w:rPr>
          <w:t>1950 г</w:t>
        </w:r>
      </w:smartTag>
      <w:r w:rsidRPr="005A5806">
        <w:rPr>
          <w:szCs w:val="28"/>
        </w:rPr>
        <w:t>.г. продолжали создавать несложные украшения: перстни серьги, браслеты.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В наши дни известны имена отдельных народных мастеров-ювелиров – Х.Ганиева, Ф .Хисамова, Е. Банакина, Ж. Зерзизова  из Казани.  В русле нацональных традиций работают профессиональные художники С. Шакурова, Ковалевские, С. Коробцов и  другие, возрождающие старинные технологии и формы татарских украшений, принося в них современные и продукции.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b/>
          <w:szCs w:val="28"/>
        </w:rPr>
      </w:pPr>
      <w:r w:rsidRPr="005A5806">
        <w:rPr>
          <w:b/>
          <w:szCs w:val="28"/>
        </w:rPr>
        <w:t xml:space="preserve">2. Практическая работа. 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Красота и художественная ценность берестяного изделия зависят во многом от техники исполнения, в которой большую роль играют навыки.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1.     Перед декорированием работы из бересты, мы очищаем ее с обеих сторон и срезаем до толщины 2 мм. Из  инструментов для резьбы по бересте используем нож-резак и некоторые инструменты, которые применяют для резьбы по дереву, пробойники, а также небольшое притупленное и отшлифованное шило.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2.  Для разметки рисунка необходимы: линейка, угольник, циркуль, карандаш, копировальная бумага.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3.     Резьбу обычно выполняют на ровной, чистой дощечке. </w:t>
      </w:r>
    </w:p>
    <w:p w:rsidR="00E10112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4.  </w:t>
      </w:r>
      <w:r w:rsidR="00BB781F">
        <w:rPr>
          <w:rFonts w:ascii="Times New Roman" w:hAnsi="Times New Roman" w:cs="Times New Roman"/>
          <w:sz w:val="28"/>
          <w:szCs w:val="28"/>
        </w:rPr>
        <w:t xml:space="preserve"> </w:t>
      </w:r>
      <w:r w:rsidRPr="00EB10F6">
        <w:rPr>
          <w:rFonts w:ascii="Times New Roman" w:hAnsi="Times New Roman" w:cs="Times New Roman"/>
          <w:sz w:val="28"/>
          <w:szCs w:val="28"/>
        </w:rPr>
        <w:t xml:space="preserve"> Работать с режущими инструментами нужно очень аккуратно, не толкать друг друга, следить за движениями руки во время резьбы.</w:t>
      </w:r>
    </w:p>
    <w:p w:rsidR="00EB10F6" w:rsidRPr="00EB10F6" w:rsidRDefault="00E10112" w:rsidP="00E10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3475" cy="3706774"/>
            <wp:effectExtent l="57150" t="57150" r="66675" b="65126"/>
            <wp:docPr id="6" name="Рисунок 4" descr="Изображение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8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6774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10F6" w:rsidRPr="00EB10F6" w:rsidRDefault="00EB10F6" w:rsidP="00E1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Узнав о всех правилах работы с берестой, мы смело можем приступать к выполнению заданного в начале урока задания. Попробуем сделать с вами украшения – подвески , чтобы закрепить знания о работе с берестой.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1.    Для этого мы возьмем шаблоны заготовок для нашего изделия ,обведем на бересте , вырежем и получим готовые детали украшения. Каждая деталь является составляющим элементом изделия: слои разного цвета бересты с определенным узором, тесьма или декоративный шнурок, стразы и цветные камушки. 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2.    Выберем лицевую сторону бересты. Простым карандашом на деталях разметим рисунки узора, которые будут украшать наше изделие.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3.    Декорировать начинаем с первого слоя. На первом слое по краю  вырезаем узоры при помощи резака (для резьбы по дереву), оставляя одинаковое расстояние между прорезями.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4.   Следующим для декорирования возьмем второй слой изделия, его также украшаем резьбой на по краю.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5.   Третий слой изделия украшаем резьбой по центру, составляя при этом декоративный узор.</w:t>
      </w:r>
    </w:p>
    <w:p w:rsidR="00EB10F6" w:rsidRPr="00EB10F6" w:rsidRDefault="00EB10F6" w:rsidP="00E1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6.   На третьем слое изделия к резьбе добавляем стразы или цветные камушки по центру. </w:t>
      </w:r>
    </w:p>
    <w:p w:rsidR="00EB10F6" w:rsidRPr="00EB10F6" w:rsidRDefault="00EB10F6" w:rsidP="00EB10F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Получится все очень нарядно и красиво.       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7.   Склеиваем все детали поочередно: вначале склеиваем первый и второй слой, потом к ним приклеиваем третий слой изделия  </w:t>
      </w:r>
    </w:p>
    <w:p w:rsidR="00EB10F6" w:rsidRPr="00EB10F6" w:rsidRDefault="00EB10F6" w:rsidP="00EB10F6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 xml:space="preserve">         8.  В завершении, снизу изделия приклеиваем тесьму или декоративный шнурок, приклеивая его изнутри.</w:t>
      </w:r>
    </w:p>
    <w:p w:rsidR="00EB10F6" w:rsidRPr="00EB10F6" w:rsidRDefault="00EB10F6" w:rsidP="00EB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F6">
        <w:rPr>
          <w:rFonts w:ascii="Times New Roman" w:hAnsi="Times New Roman" w:cs="Times New Roman"/>
          <w:sz w:val="28"/>
          <w:szCs w:val="28"/>
        </w:rPr>
        <w:t>9.    Готовые украшения – подвески.</w:t>
      </w:r>
    </w:p>
    <w:p w:rsidR="005A5806" w:rsidRPr="005A5806" w:rsidRDefault="005A5806" w:rsidP="00EB10F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EB10F6">
        <w:rPr>
          <w:szCs w:val="28"/>
        </w:rPr>
        <w:t>5. Цвет для татарской национальной росписи, просматриваем все варианты</w:t>
      </w:r>
      <w:r w:rsidRPr="005A5806">
        <w:rPr>
          <w:szCs w:val="28"/>
        </w:rPr>
        <w:t xml:space="preserve"> узоры в ювелирных украшениях и выбираем для себя цветовою гамму. </w:t>
      </w:r>
    </w:p>
    <w:p w:rsidR="00E10112" w:rsidRDefault="005A5806" w:rsidP="00670C7E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Изображение узоров показываем на доске , которые учащиеся могут передать в своих работах.      </w:t>
      </w:r>
    </w:p>
    <w:p w:rsidR="00E10112" w:rsidRDefault="00E10112" w:rsidP="00E10112">
      <w:pPr>
        <w:pStyle w:val="ae"/>
        <w:spacing w:before="0" w:after="0" w:line="240" w:lineRule="auto"/>
        <w:ind w:right="-1"/>
        <w:jc w:val="center"/>
        <w:rPr>
          <w:szCs w:val="28"/>
        </w:rPr>
      </w:pPr>
      <w:r w:rsidRPr="00E10112">
        <w:rPr>
          <w:noProof/>
          <w:szCs w:val="28"/>
        </w:rPr>
        <w:drawing>
          <wp:inline distT="0" distB="0" distL="0" distR="0">
            <wp:extent cx="4495800" cy="3065937"/>
            <wp:effectExtent l="57150" t="57150" r="57150" b="58263"/>
            <wp:docPr id="8" name="Рисунок 2" descr="Изображение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8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65937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b/>
          <w:szCs w:val="28"/>
        </w:rPr>
      </w:pPr>
      <w:r w:rsidRPr="005A5806">
        <w:rPr>
          <w:b/>
          <w:szCs w:val="28"/>
        </w:rPr>
        <w:t>3.</w:t>
      </w:r>
      <w:r w:rsidR="00670C7E">
        <w:rPr>
          <w:b/>
          <w:szCs w:val="28"/>
        </w:rPr>
        <w:t xml:space="preserve"> </w:t>
      </w:r>
      <w:r w:rsidRPr="005A5806">
        <w:rPr>
          <w:b/>
          <w:szCs w:val="28"/>
        </w:rPr>
        <w:t xml:space="preserve">Для закрепления занятия разгадаем кроссворд. 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1. Что входит в арсенал технических средств татарских ювелиров. ( гравировка).</w:t>
      </w:r>
    </w:p>
    <w:p w:rsidR="005A5806" w:rsidRPr="005A5806" w:rsidRDefault="005A5806" w:rsidP="005A5806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>2.  Как называется ювелирное украшение, которое одевают на пальцы, имеющие самоцветы  округлой или овальной формы  ( перстень, кольцо) .</w:t>
      </w:r>
    </w:p>
    <w:p w:rsidR="005A5806" w:rsidRPr="005A5806" w:rsidRDefault="005A5806" w:rsidP="005A5806">
      <w:pPr>
        <w:pStyle w:val="ae"/>
        <w:numPr>
          <w:ilvl w:val="0"/>
          <w:numId w:val="2"/>
        </w:numPr>
        <w:tabs>
          <w:tab w:val="clear" w:pos="2061"/>
          <w:tab w:val="left" w:pos="0"/>
          <w:tab w:val="left" w:pos="709"/>
        </w:tabs>
        <w:spacing w:before="0" w:after="0" w:line="240" w:lineRule="auto"/>
        <w:ind w:left="0" w:right="-1" w:firstLine="0"/>
        <w:jc w:val="both"/>
        <w:rPr>
          <w:szCs w:val="28"/>
        </w:rPr>
      </w:pPr>
      <w:r w:rsidRPr="005A5806">
        <w:rPr>
          <w:szCs w:val="28"/>
        </w:rPr>
        <w:t>Что носят татарки с детских лет и до  преклонного возраста, вплетая в косы          (накосник).</w:t>
      </w:r>
    </w:p>
    <w:p w:rsidR="005A5806" w:rsidRPr="005A5806" w:rsidRDefault="005A5806" w:rsidP="005A5806">
      <w:pPr>
        <w:pStyle w:val="ae"/>
        <w:numPr>
          <w:ilvl w:val="0"/>
          <w:numId w:val="2"/>
        </w:numPr>
        <w:tabs>
          <w:tab w:val="clear" w:pos="2061"/>
        </w:tabs>
        <w:spacing w:before="0" w:after="0" w:line="240" w:lineRule="auto"/>
        <w:ind w:left="0" w:right="-1" w:firstLine="0"/>
        <w:jc w:val="both"/>
        <w:rPr>
          <w:szCs w:val="28"/>
        </w:rPr>
      </w:pPr>
      <w:r w:rsidRPr="005A5806">
        <w:rPr>
          <w:szCs w:val="28"/>
        </w:rPr>
        <w:t>Что надевают на руки составленные  из отдельных блях, звеньев, соединенных между собой  затворами. (браслет).</w:t>
      </w:r>
    </w:p>
    <w:p w:rsidR="005A5806" w:rsidRPr="005A5806" w:rsidRDefault="005A5806" w:rsidP="005A5806">
      <w:pPr>
        <w:pStyle w:val="ae"/>
        <w:numPr>
          <w:ilvl w:val="0"/>
          <w:numId w:val="2"/>
        </w:numPr>
        <w:tabs>
          <w:tab w:val="clear" w:pos="2061"/>
          <w:tab w:val="num" w:pos="0"/>
        </w:tabs>
        <w:spacing w:before="0" w:after="0" w:line="240" w:lineRule="auto"/>
        <w:ind w:left="0" w:right="-1" w:firstLine="0"/>
        <w:jc w:val="both"/>
        <w:rPr>
          <w:szCs w:val="28"/>
        </w:rPr>
      </w:pPr>
      <w:r w:rsidRPr="005A5806">
        <w:rPr>
          <w:szCs w:val="28"/>
        </w:rPr>
        <w:t>Какие изделия имеют грушевидную или сердцеобразную форму  щитка    со     скаными подвесками  и одевали на уши татарки ( серьги)</w:t>
      </w:r>
    </w:p>
    <w:p w:rsidR="005A5806" w:rsidRPr="005A5806" w:rsidRDefault="005A5806" w:rsidP="005A5806">
      <w:pPr>
        <w:pStyle w:val="ae"/>
        <w:numPr>
          <w:ilvl w:val="0"/>
          <w:numId w:val="2"/>
        </w:numPr>
        <w:tabs>
          <w:tab w:val="clear" w:pos="2061"/>
          <w:tab w:val="num" w:pos="0"/>
        </w:tabs>
        <w:spacing w:before="0" w:after="0" w:line="240" w:lineRule="auto"/>
        <w:ind w:left="0" w:right="-1" w:firstLine="0"/>
        <w:jc w:val="both"/>
        <w:rPr>
          <w:szCs w:val="28"/>
        </w:rPr>
      </w:pPr>
      <w:r w:rsidRPr="005A5806">
        <w:rPr>
          <w:szCs w:val="28"/>
        </w:rPr>
        <w:t>Какие изделия составляют комплекса штампованных пуговиц, миниатюрных серебряных колокольчиков, различных округлых  форм замыкающих на шее.</w:t>
      </w:r>
    </w:p>
    <w:p w:rsidR="005A5806" w:rsidRPr="005A5806" w:rsidRDefault="005A5806" w:rsidP="005A5806">
      <w:pPr>
        <w:pStyle w:val="ae"/>
        <w:numPr>
          <w:ilvl w:val="0"/>
          <w:numId w:val="2"/>
        </w:numPr>
        <w:tabs>
          <w:tab w:val="clear" w:pos="2061"/>
          <w:tab w:val="num" w:pos="0"/>
        </w:tabs>
        <w:spacing w:before="0" w:after="0" w:line="240" w:lineRule="auto"/>
        <w:ind w:left="0" w:right="-1" w:firstLine="0"/>
        <w:jc w:val="both"/>
        <w:rPr>
          <w:szCs w:val="28"/>
        </w:rPr>
      </w:pPr>
      <w:r w:rsidRPr="005A5806">
        <w:rPr>
          <w:szCs w:val="28"/>
        </w:rPr>
        <w:t xml:space="preserve">Техника ажурного искусства ( ожерелье) исполнения ажурная изделия (скань)  филигрань).  </w:t>
      </w:r>
    </w:p>
    <w:p w:rsidR="005A5806" w:rsidRPr="005A5806" w:rsidRDefault="00670C7E" w:rsidP="005A5806">
      <w:pPr>
        <w:pStyle w:val="ae"/>
        <w:numPr>
          <w:ilvl w:val="0"/>
          <w:numId w:val="3"/>
        </w:numPr>
        <w:spacing w:before="0" w:after="0" w:line="240" w:lineRule="auto"/>
        <w:ind w:right="-1"/>
        <w:jc w:val="both"/>
        <w:rPr>
          <w:b/>
          <w:szCs w:val="28"/>
        </w:rPr>
      </w:pPr>
      <w:r>
        <w:rPr>
          <w:b/>
          <w:szCs w:val="28"/>
        </w:rPr>
        <w:t>И</w:t>
      </w:r>
      <w:r w:rsidR="005A5806" w:rsidRPr="005A5806">
        <w:rPr>
          <w:b/>
          <w:szCs w:val="28"/>
        </w:rPr>
        <w:t xml:space="preserve">тог. </w:t>
      </w:r>
    </w:p>
    <w:p w:rsidR="005A5806" w:rsidRDefault="005A5806" w:rsidP="00670C7E">
      <w:pPr>
        <w:pStyle w:val="ae"/>
        <w:spacing w:before="0" w:after="0" w:line="240" w:lineRule="auto"/>
        <w:ind w:right="-1"/>
        <w:jc w:val="both"/>
        <w:rPr>
          <w:szCs w:val="28"/>
        </w:rPr>
      </w:pPr>
      <w:r w:rsidRPr="005A5806">
        <w:rPr>
          <w:szCs w:val="28"/>
        </w:rPr>
        <w:t xml:space="preserve">Молодцы ребята, все справились с целью нашего урока: научились изготовлять ювелирные изделия из </w:t>
      </w:r>
      <w:r w:rsidR="00E10112">
        <w:rPr>
          <w:szCs w:val="28"/>
        </w:rPr>
        <w:t xml:space="preserve">бересты </w:t>
      </w:r>
      <w:r w:rsidRPr="005A5806">
        <w:rPr>
          <w:szCs w:val="28"/>
        </w:rPr>
        <w:t xml:space="preserve">и </w:t>
      </w:r>
      <w:r w:rsidR="00E10112">
        <w:rPr>
          <w:szCs w:val="28"/>
        </w:rPr>
        <w:t>украшать</w:t>
      </w:r>
      <w:r w:rsidRPr="005A5806">
        <w:rPr>
          <w:szCs w:val="28"/>
        </w:rPr>
        <w:t xml:space="preserve"> их татарскими национальными узорами.</w:t>
      </w:r>
    </w:p>
    <w:p w:rsidR="00E10112" w:rsidRDefault="00E10112" w:rsidP="00E10112">
      <w:pPr>
        <w:pStyle w:val="ae"/>
        <w:spacing w:before="0" w:after="0" w:line="240" w:lineRule="auto"/>
        <w:ind w:right="-1"/>
        <w:jc w:val="center"/>
        <w:rPr>
          <w:szCs w:val="28"/>
        </w:rPr>
      </w:pPr>
      <w:r w:rsidRPr="00E10112">
        <w:rPr>
          <w:noProof/>
          <w:szCs w:val="28"/>
        </w:rPr>
        <w:drawing>
          <wp:inline distT="0" distB="0" distL="0" distR="0">
            <wp:extent cx="5657850" cy="4240530"/>
            <wp:effectExtent l="57150" t="57150" r="57150" b="64770"/>
            <wp:docPr id="9" name="Рисунок 3" descr="Изображение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8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053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66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0112" w:rsidRPr="005A5806" w:rsidRDefault="00E10112" w:rsidP="00670C7E">
      <w:pPr>
        <w:pStyle w:val="ae"/>
        <w:spacing w:before="0" w:after="0" w:line="240" w:lineRule="auto"/>
        <w:ind w:right="-1"/>
        <w:jc w:val="both"/>
        <w:rPr>
          <w:szCs w:val="28"/>
        </w:rPr>
      </w:pPr>
    </w:p>
    <w:p w:rsidR="008C4087" w:rsidRPr="005A5806" w:rsidRDefault="008C4087" w:rsidP="005A5806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9BB" w:rsidRPr="008C4087" w:rsidRDefault="00F519BB" w:rsidP="00F519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Заключение.</w:t>
      </w:r>
    </w:p>
    <w:p w:rsidR="00076FF9" w:rsidRPr="008C4087" w:rsidRDefault="00076FF9" w:rsidP="00076FF9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8C4087">
        <w:rPr>
          <w:color w:val="000000" w:themeColor="text1"/>
          <w:sz w:val="28"/>
          <w:szCs w:val="28"/>
        </w:rPr>
        <w:t>Народные художественные промыслы Республики Татарстан - неотъемлемая часть отечественной культуры. В них воплощен многовековой опыт эстетического восприятия мира, обращенный в будущее, сохранены глубокие художественные традиции, отражающие самобытность культуры татарского народа.  Народные художественные промыслы нашей Родины являются одновременно и отраслью художественной промышленности, и областью народного искусства. Сочетание традиций, стилевых особенностей и творческой импровизации, коллективных начал и взглядов отдельной личности, рукотворности изделий и высокого профессионализма - характерные черты творческого труда мастеров и художников промыслов республики Татарстан</w:t>
      </w:r>
      <w:r w:rsidRPr="008C4087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076FF9" w:rsidRDefault="00350FE3" w:rsidP="00A07DA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A07DAB">
        <w:rPr>
          <w:color w:val="000000"/>
          <w:sz w:val="28"/>
          <w:szCs w:val="28"/>
        </w:rPr>
        <w:t>Изделия татарских ремесленников пользовались большим спросом у многонационального населения края и в отдаленных регионах. Среди продукции</w:t>
      </w:r>
      <w:r w:rsidR="00A07DAB" w:rsidRPr="00A07DAB">
        <w:rPr>
          <w:color w:val="000000"/>
          <w:sz w:val="28"/>
          <w:szCs w:val="28"/>
        </w:rPr>
        <w:t xml:space="preserve"> </w:t>
      </w:r>
      <w:r w:rsidRPr="00A07DAB">
        <w:rPr>
          <w:color w:val="000000"/>
          <w:sz w:val="28"/>
          <w:szCs w:val="28"/>
        </w:rPr>
        <w:t xml:space="preserve">татарских мастеров особенно популярными были ювелирные украшения, ставшие частью костюма не только этнотерриториальных групп татар, но и башкир, казахов, отдельных групп узбеков. Изделия татарских мастеров получили широкое признание и в качестве художественных произведений экспонировались на Всемирной Парижской выставке в 1900 г. (коллекция с выставки хранится в Российском этнографическом музее). </w:t>
      </w:r>
      <w:r w:rsidR="00076FF9">
        <w:rPr>
          <w:color w:val="000000"/>
          <w:sz w:val="28"/>
          <w:szCs w:val="28"/>
          <w:shd w:val="clear" w:color="auto" w:fill="FFFFFF"/>
        </w:rPr>
        <w:t>Мы  убеждены, что следует, как можно раньше, приобщаться к народной культуре. Овладевая специальными навыками и особенно умениями, с увлечением включаешься в изготовление предметов декоративно-прикладного искусства. Это благоприятно сказывается на общем художественном развитии, формировании творческого начала, приучает к старательному, добросовестному труду.</w:t>
      </w:r>
    </w:p>
    <w:p w:rsidR="00F519BB" w:rsidRDefault="00F519BB" w:rsidP="00A07DA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37" w:rsidRDefault="00FE0F37" w:rsidP="00F5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0F37" w:rsidSect="007E52B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58" w:rsidRDefault="00533158" w:rsidP="00350FE3">
      <w:pPr>
        <w:spacing w:after="0" w:line="240" w:lineRule="auto"/>
      </w:pPr>
      <w:r>
        <w:separator/>
      </w:r>
    </w:p>
  </w:endnote>
  <w:endnote w:type="continuationSeparator" w:id="1">
    <w:p w:rsidR="00533158" w:rsidRDefault="00533158" w:rsidP="0035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9127"/>
      <w:docPartObj>
        <w:docPartGallery w:val="Page Numbers (Bottom of Page)"/>
        <w:docPartUnique/>
      </w:docPartObj>
    </w:sdtPr>
    <w:sdtContent>
      <w:p w:rsidR="000B22ED" w:rsidRDefault="00332883">
        <w:pPr>
          <w:pStyle w:val="a6"/>
          <w:jc w:val="center"/>
        </w:pPr>
        <w:fldSimple w:instr=" PAGE   \* MERGEFORMAT ">
          <w:r w:rsidR="0066712C">
            <w:rPr>
              <w:noProof/>
            </w:rPr>
            <w:t>8</w:t>
          </w:r>
        </w:fldSimple>
      </w:p>
    </w:sdtContent>
  </w:sdt>
  <w:p w:rsidR="000B22ED" w:rsidRDefault="000B22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58" w:rsidRDefault="00533158" w:rsidP="00350FE3">
      <w:pPr>
        <w:spacing w:after="0" w:line="240" w:lineRule="auto"/>
      </w:pPr>
      <w:r>
        <w:separator/>
      </w:r>
    </w:p>
  </w:footnote>
  <w:footnote w:type="continuationSeparator" w:id="1">
    <w:p w:rsidR="00533158" w:rsidRDefault="00533158" w:rsidP="0035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7E3"/>
    <w:multiLevelType w:val="hybridMultilevel"/>
    <w:tmpl w:val="83F60B14"/>
    <w:lvl w:ilvl="0" w:tplc="A7DE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3CD"/>
    <w:multiLevelType w:val="hybridMultilevel"/>
    <w:tmpl w:val="54EEC33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F24F6D"/>
    <w:multiLevelType w:val="multilevel"/>
    <w:tmpl w:val="BFE2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4FF8"/>
    <w:multiLevelType w:val="hybridMultilevel"/>
    <w:tmpl w:val="BBF42252"/>
    <w:lvl w:ilvl="0" w:tplc="8C947602">
      <w:start w:val="3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">
    <w:nsid w:val="5C545608"/>
    <w:multiLevelType w:val="hybridMultilevel"/>
    <w:tmpl w:val="EC5A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0FE3"/>
    <w:rsid w:val="00072A43"/>
    <w:rsid w:val="00076FF9"/>
    <w:rsid w:val="000A0610"/>
    <w:rsid w:val="000B22ED"/>
    <w:rsid w:val="000B3082"/>
    <w:rsid w:val="00106378"/>
    <w:rsid w:val="002C259C"/>
    <w:rsid w:val="002E12D6"/>
    <w:rsid w:val="002F64E5"/>
    <w:rsid w:val="003163F7"/>
    <w:rsid w:val="00332883"/>
    <w:rsid w:val="0034363D"/>
    <w:rsid w:val="00350FE3"/>
    <w:rsid w:val="0038268B"/>
    <w:rsid w:val="00403207"/>
    <w:rsid w:val="00533158"/>
    <w:rsid w:val="005A5806"/>
    <w:rsid w:val="006543D1"/>
    <w:rsid w:val="0066712C"/>
    <w:rsid w:val="00670C7E"/>
    <w:rsid w:val="0070404B"/>
    <w:rsid w:val="00716B6E"/>
    <w:rsid w:val="007A39D7"/>
    <w:rsid w:val="007E52BA"/>
    <w:rsid w:val="008B422C"/>
    <w:rsid w:val="008C4087"/>
    <w:rsid w:val="00A07DAB"/>
    <w:rsid w:val="00A3695D"/>
    <w:rsid w:val="00AB4B8B"/>
    <w:rsid w:val="00AE06F5"/>
    <w:rsid w:val="00B2709C"/>
    <w:rsid w:val="00BB781F"/>
    <w:rsid w:val="00D80C70"/>
    <w:rsid w:val="00E10112"/>
    <w:rsid w:val="00EB10F6"/>
    <w:rsid w:val="00EE507B"/>
    <w:rsid w:val="00EF578C"/>
    <w:rsid w:val="00F02B83"/>
    <w:rsid w:val="00F519BB"/>
    <w:rsid w:val="00F7620C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1"/>
  </w:style>
  <w:style w:type="paragraph" w:styleId="1">
    <w:name w:val="heading 1"/>
    <w:basedOn w:val="a"/>
    <w:link w:val="10"/>
    <w:uiPriority w:val="9"/>
    <w:qFormat/>
    <w:rsid w:val="000B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5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0FE3"/>
  </w:style>
  <w:style w:type="paragraph" w:styleId="a6">
    <w:name w:val="footer"/>
    <w:basedOn w:val="a"/>
    <w:link w:val="a7"/>
    <w:uiPriority w:val="99"/>
    <w:unhideWhenUsed/>
    <w:rsid w:val="0035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E3"/>
  </w:style>
  <w:style w:type="character" w:styleId="a8">
    <w:name w:val="Hyperlink"/>
    <w:basedOn w:val="a0"/>
    <w:uiPriority w:val="99"/>
    <w:semiHidden/>
    <w:unhideWhenUsed/>
    <w:rsid w:val="00A07D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basedOn w:val="a"/>
    <w:uiPriority w:val="1"/>
    <w:qFormat/>
    <w:rsid w:val="000B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B3082"/>
    <w:rPr>
      <w:b/>
      <w:bCs/>
    </w:rPr>
  </w:style>
  <w:style w:type="paragraph" w:customStyle="1" w:styleId="c23">
    <w:name w:val="c23"/>
    <w:basedOn w:val="a"/>
    <w:rsid w:val="0007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76FF9"/>
  </w:style>
  <w:style w:type="paragraph" w:styleId="ab">
    <w:name w:val="Balloon Text"/>
    <w:basedOn w:val="a"/>
    <w:link w:val="ac"/>
    <w:uiPriority w:val="99"/>
    <w:semiHidden/>
    <w:unhideWhenUsed/>
    <w:rsid w:val="00A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6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422C"/>
    <w:pPr>
      <w:ind w:left="720"/>
      <w:contextualSpacing/>
    </w:pPr>
  </w:style>
  <w:style w:type="paragraph" w:styleId="ae">
    <w:name w:val="Body Text"/>
    <w:basedOn w:val="a"/>
    <w:link w:val="af"/>
    <w:rsid w:val="00F02B83"/>
    <w:pPr>
      <w:spacing w:before="100" w:after="10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02B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3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CDAE-91F8-4BBD-9BDA-3B98E746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16</cp:revision>
  <dcterms:created xsi:type="dcterms:W3CDTF">2020-12-04T09:53:00Z</dcterms:created>
  <dcterms:modified xsi:type="dcterms:W3CDTF">2022-08-14T16:42:00Z</dcterms:modified>
</cp:coreProperties>
</file>