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F726" w14:textId="77777777" w:rsidR="00455E5E" w:rsidRPr="00455E5E" w:rsidRDefault="00455E5E" w:rsidP="00455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Роль технологии уровневой дифференциации в развитии самооценки обучающихся</w:t>
      </w:r>
    </w:p>
    <w:p w14:paraId="23BF5050" w14:textId="77777777" w:rsidR="00455E5E" w:rsidRPr="00455E5E" w:rsidRDefault="00455E5E" w:rsidP="00455E5E">
      <w:pPr>
        <w:rPr>
          <w:rFonts w:ascii="Times New Roman" w:hAnsi="Times New Roman" w:cs="Times New Roman"/>
          <w:sz w:val="24"/>
          <w:szCs w:val="24"/>
        </w:rPr>
      </w:pPr>
    </w:p>
    <w:p w14:paraId="7D78C8ED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Самооценка играет важную роль в формировании личности и определяет нашу уверенность, мотивацию и успех в жизни. Особенно важно начать работу над развитием адекватной самооценки с детства. В начальной школе технология уровневой дифференциации может стать эффективным инструментом для этого.</w:t>
      </w:r>
    </w:p>
    <w:p w14:paraId="1DC13153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Технология уровневой дифференциации предлагает делить обучающихся на группы или подгруппы схожего уровня знаний, способностей или навыков. Это позволяет каждому ребёнку получить образование в соответствии с его потребностями и возможностями. Каждая группа работает над своими задачами, что создаёт условия для эффективного обучения и формирования положительной самооценки.</w:t>
      </w:r>
    </w:p>
    <w:p w14:paraId="178DEF22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Одна из основных проблем, которые могут возникать при формировании адекватной самооценки, – это чувство неудачи или неполноценности перед более успешными одноклассниками. Технология уровневой дифференциации позволяет избежать этой проблемы, поскольку каждый ребёнок находится в группе схожего уровня. Таким образом, они могут видеть свои успехи и достижения в сравнении с теми, кто имеет аналогичные возможности.</w:t>
      </w:r>
    </w:p>
    <w:p w14:paraId="3B1BA4BF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Кроме того, работа в группе одного уровня позволяет ребёнку чувствовать свою значимость и ценность. Когда он видит, что его мнение и достижения важны для других участников группы, это способствует развитию самоуважения и формированию положительной самооценки.</w:t>
      </w:r>
    </w:p>
    <w:p w14:paraId="2E8C1279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Технология уровневой дифференциации также предоставляет возможность индивидуального подхода к каждому ребёнку. Учителя могут адаптировать материалы и задания под потребности каждой группы или даже отдельного ученика. При этом важно не только предоставить более простые или сложные задания, но и поддерживать детей в процессе работы над ними. Позитивная обратная связь со стороны учителя и успехи в выполнении заданий помогают ученикам повысить свою самооценку.</w:t>
      </w:r>
    </w:p>
    <w:p w14:paraId="4EAD72B0" w14:textId="012E49AA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Важно отметить, что технология уровневой дифференциации не должна приводить к сегрегации или изоляции некоторых учеников. Ребёнок должен видеть, что его возможности могут расти и развиваться, а не быть ограничены группой с определённым уровнем знаний. Поэтому важно предоставлять возможность для перехода на другой уровень при достижении новых успехов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15B5C2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Технология уровневой дифференциации может стать эффективным инструментом для формирования адекватной самооценки обучающихся в начальной школе. Она позволяет каждому ребёнку видеть свои успехи и достижения, работать в группе одного уровня и получать индивидуальную поддержку со стороны педагогов. Как результат, это способствует развитию положительной самооценки и формированию уверенности в своих способностях.</w:t>
      </w:r>
    </w:p>
    <w:p w14:paraId="2EEABBEE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Рассмотрим практические примеры использования технологии уровневой дифференциации в начальной школе для формирования адекватной самооценки обучающихся.</w:t>
      </w:r>
    </w:p>
    <w:p w14:paraId="7E385507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 xml:space="preserve">1. Организация групп с разным уровнем сложности заданий. В начальной школе можно создать несколько групп, каждая из которых будет заниматься по своей программе </w:t>
      </w:r>
      <w:r w:rsidRPr="00455E5E">
        <w:rPr>
          <w:rFonts w:ascii="Times New Roman" w:hAnsi="Times New Roman" w:cs="Times New Roman"/>
          <w:sz w:val="24"/>
          <w:szCs w:val="24"/>
        </w:rPr>
        <w:lastRenderedPageBreak/>
        <w:t>и выполнять задания соответствующей сложности. Например, в одной группе будут ученики, которые легко справляются с математическими задачами, в другой – те, кто имеет затруднения. Таким образом, каждый ребенок будет работать на своем уровне и получать достижения, соответствующие его возможностям. Это поможет формированию адекватной самооценки: дети будут видеть свой прогресс и оценивать свои достижения реалистично.</w:t>
      </w:r>
    </w:p>
    <w:p w14:paraId="5222D6E4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2. Использование индивидуальных планов обучения. Для каждого ученика можно разработать индивидуальный план обучения, который будет отражать его текущий уровень знаний и навыков. В этом случае ребенок будет осознавать, что он работает на определенном уровне и видеть свои прогрессы. Постепенно, по мере достижения новых успехов, план может быть изменен и дополнен, что будет стимулировать ребенка к дальнейшему развитию и формированию адекватной самооценки.</w:t>
      </w:r>
    </w:p>
    <w:p w14:paraId="1D9AD1A8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3. Использование портфолио достижений. Создание портфолио для каждого ученика является отличным инструментом для формирования адекватной самооценки. В портфолио можно собирать работы, выполненные обучающимися на разных этапах обучения: тесты, контрольные работы, проекты и прочее. Такие материалы помогут ребенку оценивать свой прогресс и видеть свое развитие со временем. Кроме того, в процессе составления портфолио можно проводить регулярные беседы с учениками о достигнутых результатах и поставленных целях.</w:t>
      </w:r>
    </w:p>
    <w:p w14:paraId="5769D1ED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4. Саморефлексия и самоконтроль. Важным элементом формирования адекватной самооценки является развитие навыков саморефлексии и самоконтроля учеников. Регулярные задания, в которых ребенку необходимо анализировать свою работу и оценивать свои достижения, помогут развить эти навыки. Например, после выполнения задания ученик может самостоятельно оценить качество своей работы по шкале от 1 до 5 и написать комментарий о том, что он сделал хорошо и что можно улучшить.</w:t>
      </w:r>
    </w:p>
    <w:p w14:paraId="11A75E45" w14:textId="77777777" w:rsidR="00455E5E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5. Поддержка педагогов и родителей. Важно, чтобы педагоги и родители поддерживали детей в процессе формирования адекватной самооценки. Они должны быть готовы похвалить ребенка за его достижения и успехи, однако также обратить внимание на ошибки или недостатки в работе. Конструктивная обратная связь способствует осознанию прогресса и помогает развитию адекватной самооценки.</w:t>
      </w:r>
    </w:p>
    <w:p w14:paraId="7B56C052" w14:textId="5CD8497E" w:rsidR="00644B0B" w:rsidRPr="00455E5E" w:rsidRDefault="00455E5E" w:rsidP="00455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E5E">
        <w:rPr>
          <w:rFonts w:ascii="Times New Roman" w:hAnsi="Times New Roman" w:cs="Times New Roman"/>
          <w:sz w:val="24"/>
          <w:szCs w:val="24"/>
        </w:rPr>
        <w:t>Таким образом, использование технологии уровневой дифференциации в начальной школе может эффективно способствовать формированию адекватной самооценки обучающихся. Различные методы организации обучения и оценки достижений позволяют каждому ребенку работать на своем уровне и видеть свой прогресс.</w:t>
      </w:r>
    </w:p>
    <w:sectPr w:rsidR="00644B0B" w:rsidRPr="0045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5C"/>
    <w:rsid w:val="001C555C"/>
    <w:rsid w:val="00455E5E"/>
    <w:rsid w:val="006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4B1A"/>
  <w15:chartTrackingRefBased/>
  <w15:docId w15:val="{A94AD67E-EA76-43E6-835E-650B3753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Реб</dc:creator>
  <cp:keywords/>
  <dc:description/>
  <cp:lastModifiedBy>Игорь Реб</cp:lastModifiedBy>
  <cp:revision>2</cp:revision>
  <dcterms:created xsi:type="dcterms:W3CDTF">2024-01-08T20:07:00Z</dcterms:created>
  <dcterms:modified xsi:type="dcterms:W3CDTF">2024-01-08T20:09:00Z</dcterms:modified>
</cp:coreProperties>
</file>