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C4" w:rsidRPr="00DD0B77" w:rsidRDefault="005461C4" w:rsidP="00546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УРОКА ПО УЧЕБНОЙ ДИСЦИПЛИНЕ </w:t>
      </w:r>
      <w:r w:rsidR="00C05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48">
        <w:rPr>
          <w:rFonts w:ascii="Times New Roman" w:hAnsi="Times New Roman" w:cs="Times New Roman"/>
          <w:b/>
          <w:sz w:val="28"/>
          <w:szCs w:val="28"/>
        </w:rPr>
        <w:t>«</w:t>
      </w:r>
      <w:r w:rsidR="00C056A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52148">
        <w:rPr>
          <w:rFonts w:ascii="Times New Roman" w:hAnsi="Times New Roman" w:cs="Times New Roman"/>
          <w:b/>
          <w:sz w:val="28"/>
          <w:szCs w:val="28"/>
        </w:rPr>
        <w:t>»</w:t>
      </w:r>
      <w:r w:rsidR="00C05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48">
        <w:rPr>
          <w:rFonts w:ascii="Times New Roman" w:hAnsi="Times New Roman" w:cs="Times New Roman"/>
          <w:b/>
          <w:sz w:val="28"/>
          <w:szCs w:val="28"/>
        </w:rPr>
        <w:t>учителя</w:t>
      </w:r>
      <w:r w:rsidR="0062088C">
        <w:rPr>
          <w:rFonts w:ascii="Times New Roman" w:hAnsi="Times New Roman" w:cs="Times New Roman"/>
          <w:b/>
          <w:sz w:val="28"/>
          <w:szCs w:val="28"/>
        </w:rPr>
        <w:t xml:space="preserve"> Балашовой Е.В.</w:t>
      </w:r>
    </w:p>
    <w:p w:rsidR="00142631" w:rsidRDefault="00142631" w:rsidP="001426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744" w:rsidRPr="0062088C" w:rsidRDefault="00252148" w:rsidP="00250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62088C" w:rsidRPr="0062088C">
        <w:rPr>
          <w:rFonts w:ascii="Times New Roman" w:hAnsi="Times New Roman" w:cs="Times New Roman"/>
          <w:b/>
          <w:sz w:val="28"/>
          <w:szCs w:val="28"/>
        </w:rPr>
        <w:t>: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250744" w:rsidRPr="0062088C" w:rsidRDefault="00250744" w:rsidP="0025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20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62088C">
        <w:rPr>
          <w:rFonts w:ascii="Times New Roman" w:hAnsi="Times New Roman" w:cs="Times New Roman"/>
          <w:sz w:val="28"/>
          <w:szCs w:val="28"/>
        </w:rPr>
        <w:t xml:space="preserve">: </w:t>
      </w:r>
      <w:r w:rsidR="0062088C">
        <w:rPr>
          <w:rFonts w:ascii="Times New Roman" w:hAnsi="Times New Roman" w:cs="Times New Roman"/>
          <w:b/>
          <w:sz w:val="28"/>
          <w:szCs w:val="28"/>
        </w:rPr>
        <w:t>«Спор поколений</w:t>
      </w:r>
      <w:r w:rsidR="00252148">
        <w:rPr>
          <w:rFonts w:ascii="Times New Roman" w:hAnsi="Times New Roman" w:cs="Times New Roman"/>
          <w:b/>
          <w:sz w:val="28"/>
          <w:szCs w:val="28"/>
        </w:rPr>
        <w:t>: вместе и врозь» ( по роману</w:t>
      </w:r>
      <w:r w:rsidR="0062088C">
        <w:rPr>
          <w:rFonts w:ascii="Times New Roman" w:hAnsi="Times New Roman" w:cs="Times New Roman"/>
          <w:b/>
          <w:sz w:val="28"/>
          <w:szCs w:val="28"/>
        </w:rPr>
        <w:t xml:space="preserve"> И.С. Т</w:t>
      </w:r>
      <w:r w:rsidR="0062088C" w:rsidRPr="0062088C">
        <w:rPr>
          <w:rFonts w:ascii="Times New Roman" w:hAnsi="Times New Roman" w:cs="Times New Roman"/>
          <w:b/>
          <w:sz w:val="28"/>
          <w:szCs w:val="28"/>
        </w:rPr>
        <w:t xml:space="preserve">ургенева </w:t>
      </w:r>
      <w:r w:rsidR="0062088C">
        <w:rPr>
          <w:rFonts w:ascii="Times New Roman" w:hAnsi="Times New Roman" w:cs="Times New Roman"/>
          <w:b/>
          <w:sz w:val="28"/>
          <w:szCs w:val="28"/>
        </w:rPr>
        <w:t>«Отцы и дети»</w:t>
      </w:r>
      <w:r w:rsidR="00252148">
        <w:rPr>
          <w:rFonts w:ascii="Times New Roman" w:hAnsi="Times New Roman" w:cs="Times New Roman"/>
          <w:b/>
          <w:sz w:val="28"/>
          <w:szCs w:val="28"/>
        </w:rPr>
        <w:t>)</w:t>
      </w:r>
    </w:p>
    <w:p w:rsidR="00C30039" w:rsidRDefault="00C30039" w:rsidP="0025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50744" w:rsidRPr="00DD0B77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250744" w:rsidRPr="00DD0B77" w:rsidRDefault="00250744" w:rsidP="0025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2E6">
        <w:rPr>
          <w:rFonts w:ascii="Times New Roman" w:hAnsi="Times New Roman" w:cs="Times New Roman"/>
          <w:b/>
          <w:sz w:val="28"/>
          <w:szCs w:val="28"/>
        </w:rPr>
        <w:t>-п</w:t>
      </w:r>
      <w:r w:rsidR="00C30039">
        <w:rPr>
          <w:rFonts w:ascii="Times New Roman" w:hAnsi="Times New Roman" w:cs="Times New Roman"/>
          <w:b/>
          <w:sz w:val="28"/>
          <w:szCs w:val="28"/>
        </w:rPr>
        <w:t>роанализировать образы главных героев романа, определить их идейные взгляды, сделать вывод об основном конфликте романа</w:t>
      </w:r>
    </w:p>
    <w:p w:rsidR="00250744" w:rsidRPr="00481948" w:rsidRDefault="00250744" w:rsidP="00250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44" w:rsidRPr="005442E6" w:rsidRDefault="00250744" w:rsidP="0025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2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0744" w:rsidRDefault="00250744" w:rsidP="0025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77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2088C" w:rsidRDefault="001624F0" w:rsidP="0062088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088C" w:rsidRPr="0062088C">
        <w:rPr>
          <w:color w:val="000000"/>
          <w:sz w:val="28"/>
          <w:szCs w:val="28"/>
        </w:rPr>
        <w:t>продолжить обучение целостно</w:t>
      </w:r>
      <w:r w:rsidR="0062088C">
        <w:rPr>
          <w:color w:val="000000"/>
          <w:sz w:val="28"/>
          <w:szCs w:val="28"/>
        </w:rPr>
        <w:t xml:space="preserve">му анализу текста произведения, </w:t>
      </w:r>
      <w:r w:rsidR="0062088C" w:rsidRPr="0062088C">
        <w:rPr>
          <w:color w:val="000000"/>
          <w:sz w:val="28"/>
          <w:szCs w:val="28"/>
        </w:rPr>
        <w:t>остановившись подробнее на эпизоде спора Базарова и Павла Петровича</w:t>
      </w:r>
      <w:r w:rsidR="00F95ECD">
        <w:rPr>
          <w:color w:val="000000"/>
          <w:sz w:val="28"/>
          <w:szCs w:val="28"/>
        </w:rPr>
        <w:t xml:space="preserve"> Кирсанова</w:t>
      </w:r>
      <w:r w:rsidR="0062088C" w:rsidRPr="0062088C">
        <w:rPr>
          <w:color w:val="000000"/>
          <w:sz w:val="28"/>
          <w:szCs w:val="28"/>
        </w:rPr>
        <w:t>; закрепить знания учащихся</w:t>
      </w:r>
      <w:r w:rsidR="00F95ECD">
        <w:rPr>
          <w:color w:val="000000"/>
          <w:sz w:val="28"/>
          <w:szCs w:val="28"/>
        </w:rPr>
        <w:t xml:space="preserve"> о</w:t>
      </w:r>
      <w:r w:rsidR="0062088C" w:rsidRPr="0062088C">
        <w:rPr>
          <w:color w:val="000000"/>
          <w:sz w:val="28"/>
          <w:szCs w:val="28"/>
        </w:rPr>
        <w:t xml:space="preserve"> героях ром</w:t>
      </w:r>
      <w:r w:rsidR="00EF3F72">
        <w:rPr>
          <w:color w:val="000000"/>
          <w:sz w:val="28"/>
          <w:szCs w:val="28"/>
        </w:rPr>
        <w:t>ана, их роли в композиции</w:t>
      </w:r>
      <w:bookmarkStart w:id="0" w:name="_GoBack"/>
      <w:bookmarkEnd w:id="0"/>
      <w:r w:rsidR="00F95ECD">
        <w:rPr>
          <w:color w:val="000000"/>
          <w:sz w:val="28"/>
          <w:szCs w:val="28"/>
        </w:rPr>
        <w:t xml:space="preserve"> произведения;</w:t>
      </w:r>
    </w:p>
    <w:p w:rsidR="001624F0" w:rsidRPr="0062088C" w:rsidRDefault="001624F0" w:rsidP="0062088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2088C" w:rsidRPr="0062088C" w:rsidRDefault="0062088C" w:rsidP="0062088C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2088C">
        <w:rPr>
          <w:b/>
          <w:bCs/>
          <w:color w:val="000000"/>
          <w:sz w:val="28"/>
          <w:szCs w:val="28"/>
        </w:rPr>
        <w:t>Развивающие:</w:t>
      </w:r>
    </w:p>
    <w:p w:rsidR="0062088C" w:rsidRPr="0062088C" w:rsidRDefault="0062088C" w:rsidP="0062088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088C">
        <w:rPr>
          <w:rStyle w:val="apple-converted-space"/>
          <w:color w:val="000000"/>
          <w:sz w:val="28"/>
          <w:szCs w:val="28"/>
        </w:rPr>
        <w:t> </w:t>
      </w:r>
      <w:r w:rsidR="001624F0">
        <w:rPr>
          <w:rStyle w:val="apple-converted-space"/>
          <w:color w:val="000000"/>
          <w:sz w:val="28"/>
          <w:szCs w:val="28"/>
        </w:rPr>
        <w:t>-</w:t>
      </w:r>
      <w:r w:rsidRPr="0062088C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вать умение анализировать текст</w:t>
      </w:r>
      <w:r w:rsidRPr="0062088C">
        <w:rPr>
          <w:color w:val="000000"/>
          <w:sz w:val="28"/>
          <w:szCs w:val="28"/>
        </w:rPr>
        <w:t>, отстаивать свою точку зрения, умение соотносить произведение с общественно-политической обстановкой в России в 60-ые годы</w:t>
      </w:r>
      <w:r>
        <w:rPr>
          <w:color w:val="000000"/>
          <w:sz w:val="28"/>
          <w:szCs w:val="28"/>
        </w:rPr>
        <w:t xml:space="preserve"> </w:t>
      </w:r>
      <w:r w:rsidRPr="0062088C">
        <w:rPr>
          <w:color w:val="000000"/>
          <w:sz w:val="28"/>
          <w:szCs w:val="28"/>
        </w:rPr>
        <w:t>XIX</w:t>
      </w:r>
      <w:r w:rsidRPr="0062088C">
        <w:rPr>
          <w:rStyle w:val="apple-converted-space"/>
          <w:color w:val="000000"/>
          <w:sz w:val="28"/>
          <w:szCs w:val="28"/>
        </w:rPr>
        <w:t> </w:t>
      </w:r>
      <w:r w:rsidRPr="0062088C">
        <w:rPr>
          <w:color w:val="000000"/>
          <w:sz w:val="28"/>
          <w:szCs w:val="28"/>
        </w:rPr>
        <w:t>века; способствовать развитию речи, пополняя активный словарь школьников; совершенствовать навыки выразительного чтения</w:t>
      </w:r>
      <w:r w:rsidR="00F95ECD">
        <w:rPr>
          <w:color w:val="000000"/>
          <w:sz w:val="28"/>
          <w:szCs w:val="28"/>
        </w:rPr>
        <w:t>;</w:t>
      </w:r>
    </w:p>
    <w:p w:rsidR="0062088C" w:rsidRPr="0062088C" w:rsidRDefault="0062088C" w:rsidP="0062088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2088C" w:rsidRDefault="001624F0" w:rsidP="0062088C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</w:t>
      </w:r>
      <w:r w:rsidR="0062088C" w:rsidRPr="0062088C">
        <w:rPr>
          <w:b/>
          <w:bCs/>
          <w:color w:val="000000"/>
          <w:sz w:val="28"/>
          <w:szCs w:val="28"/>
        </w:rPr>
        <w:t>:</w:t>
      </w:r>
    </w:p>
    <w:p w:rsidR="0062088C" w:rsidRPr="0062088C" w:rsidRDefault="001624F0" w:rsidP="0062088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62088C" w:rsidRPr="0062088C">
        <w:rPr>
          <w:rStyle w:val="apple-converted-space"/>
          <w:color w:val="000000"/>
          <w:sz w:val="28"/>
          <w:szCs w:val="28"/>
        </w:rPr>
        <w:t> </w:t>
      </w:r>
      <w:r w:rsidR="0062088C" w:rsidRPr="0062088C">
        <w:rPr>
          <w:color w:val="000000"/>
          <w:sz w:val="28"/>
          <w:szCs w:val="28"/>
        </w:rPr>
        <w:t>воспитывать уважительн</w:t>
      </w:r>
      <w:r w:rsidR="0062088C">
        <w:rPr>
          <w:color w:val="000000"/>
          <w:sz w:val="28"/>
          <w:szCs w:val="28"/>
        </w:rPr>
        <w:t>ое отношение к окружающим людям, к мнению своих единомышленников и оппонентов</w:t>
      </w:r>
      <w:r w:rsidR="0062088C" w:rsidRPr="0062088C">
        <w:rPr>
          <w:color w:val="000000"/>
          <w:sz w:val="28"/>
          <w:szCs w:val="28"/>
        </w:rPr>
        <w:t>, интересам и увлечениям людей другого поколения; способствовать формированию нравственных качеств (искренности в общении с людьми, уважения к старшим и т.д.)</w:t>
      </w:r>
      <w:r w:rsidR="0062088C">
        <w:rPr>
          <w:color w:val="000000"/>
          <w:sz w:val="28"/>
          <w:szCs w:val="28"/>
        </w:rPr>
        <w:t xml:space="preserve"> </w:t>
      </w:r>
      <w:r w:rsidR="0062088C" w:rsidRPr="0062088C">
        <w:rPr>
          <w:color w:val="000000"/>
          <w:sz w:val="28"/>
          <w:szCs w:val="28"/>
        </w:rPr>
        <w:t>Развивать интерес учащихся к чтению романа.</w:t>
      </w:r>
    </w:p>
    <w:p w:rsidR="0062088C" w:rsidRPr="0062088C" w:rsidRDefault="0062088C" w:rsidP="0062088C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2088C">
        <w:rPr>
          <w:rFonts w:ascii="Arial" w:hAnsi="Arial" w:cs="Arial"/>
          <w:color w:val="000000"/>
          <w:sz w:val="28"/>
          <w:szCs w:val="28"/>
        </w:rPr>
        <w:t> </w:t>
      </w:r>
    </w:p>
    <w:p w:rsidR="0062088C" w:rsidRDefault="0062088C" w:rsidP="00250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44" w:rsidRPr="00AA7B69" w:rsidRDefault="00250744" w:rsidP="00AA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7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D0B77">
        <w:rPr>
          <w:rFonts w:ascii="Times New Roman" w:hAnsi="Times New Roman" w:cs="Times New Roman"/>
          <w:sz w:val="28"/>
          <w:szCs w:val="28"/>
        </w:rPr>
        <w:t>компьютер</w:t>
      </w:r>
      <w:r w:rsidR="004E23EA">
        <w:rPr>
          <w:rFonts w:ascii="Times New Roman" w:hAnsi="Times New Roman" w:cs="Times New Roman"/>
          <w:sz w:val="28"/>
          <w:szCs w:val="28"/>
        </w:rPr>
        <w:t xml:space="preserve">, интерактивная доска, </w:t>
      </w:r>
      <w:r w:rsidR="00AA7B69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 w:rsidR="00AA7B69" w:rsidRPr="00AA7B69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62088C" w:rsidRPr="0062088C">
        <w:rPr>
          <w:rFonts w:ascii="Times New Roman" w:hAnsi="Times New Roman" w:cs="Times New Roman"/>
          <w:sz w:val="28"/>
          <w:szCs w:val="28"/>
        </w:rPr>
        <w:t>по литературе для 10 класса под ред.</w:t>
      </w:r>
      <w:r w:rsidR="00252148">
        <w:rPr>
          <w:rFonts w:ascii="Times New Roman" w:hAnsi="Times New Roman" w:cs="Times New Roman"/>
          <w:sz w:val="28"/>
          <w:szCs w:val="28"/>
        </w:rPr>
        <w:t xml:space="preserve"> Ю.В. Лебедева</w:t>
      </w:r>
      <w:r w:rsidR="0062088C">
        <w:rPr>
          <w:rFonts w:ascii="Times New Roman" w:hAnsi="Times New Roman" w:cs="Times New Roman"/>
          <w:sz w:val="28"/>
          <w:szCs w:val="28"/>
        </w:rPr>
        <w:t>, текст романа И.С. Тургенева «Отцы и дети»</w:t>
      </w:r>
      <w:r w:rsidR="00AA7B69" w:rsidRPr="00AA7B69">
        <w:rPr>
          <w:rFonts w:ascii="Times New Roman" w:hAnsi="Times New Roman" w:cs="Times New Roman"/>
          <w:sz w:val="28"/>
          <w:szCs w:val="28"/>
        </w:rPr>
        <w:t>,</w:t>
      </w:r>
      <w:r w:rsidR="00AA7B69">
        <w:rPr>
          <w:rFonts w:ascii="Times New Roman" w:hAnsi="Times New Roman" w:cs="Times New Roman"/>
          <w:sz w:val="28"/>
          <w:szCs w:val="28"/>
        </w:rPr>
        <w:t xml:space="preserve"> раздаточный материал.</w:t>
      </w:r>
    </w:p>
    <w:p w:rsidR="00C30039" w:rsidRDefault="00250744" w:rsidP="006F2B2A">
      <w:pPr>
        <w:rPr>
          <w:rFonts w:ascii="Times New Roman" w:hAnsi="Times New Roman" w:cs="Times New Roman"/>
          <w:b/>
          <w:sz w:val="28"/>
          <w:szCs w:val="28"/>
        </w:rPr>
      </w:pPr>
      <w:r w:rsidRPr="000D78F2">
        <w:rPr>
          <w:rFonts w:ascii="Times New Roman" w:hAnsi="Times New Roman" w:cs="Times New Roman"/>
          <w:b/>
          <w:sz w:val="28"/>
          <w:szCs w:val="28"/>
        </w:rPr>
        <w:t xml:space="preserve">Время урока: </w:t>
      </w:r>
      <w:r w:rsidR="004E23EA">
        <w:rPr>
          <w:rFonts w:ascii="Times New Roman" w:hAnsi="Times New Roman" w:cs="Times New Roman"/>
          <w:sz w:val="28"/>
          <w:szCs w:val="28"/>
        </w:rPr>
        <w:t>45</w:t>
      </w:r>
      <w:r w:rsidRPr="000D78F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30039" w:rsidRDefault="00C30039" w:rsidP="009D6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039" w:rsidRDefault="00C30039" w:rsidP="00870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9" w:rsidRDefault="00C30039" w:rsidP="00870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9" w:rsidRDefault="00C30039" w:rsidP="00870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39" w:rsidRDefault="00C30039" w:rsidP="00870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E64" w:rsidRDefault="00870E64" w:rsidP="00870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107"/>
        <w:gridCol w:w="992"/>
        <w:gridCol w:w="5657"/>
        <w:gridCol w:w="2977"/>
        <w:gridCol w:w="2321"/>
      </w:tblGrid>
      <w:tr w:rsidR="00470A69" w:rsidRPr="006D197B" w:rsidTr="00252148">
        <w:tc>
          <w:tcPr>
            <w:tcW w:w="560" w:type="dxa"/>
            <w:vAlign w:val="center"/>
          </w:tcPr>
          <w:p w:rsidR="00870E64" w:rsidRPr="006D197B" w:rsidRDefault="00870E64" w:rsidP="006D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0E64" w:rsidRPr="006D197B" w:rsidRDefault="00870E64" w:rsidP="006D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07" w:type="dxa"/>
            <w:vAlign w:val="center"/>
          </w:tcPr>
          <w:p w:rsidR="00870E64" w:rsidRPr="006D197B" w:rsidRDefault="00EF598E" w:rsidP="006D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структура урока</w:t>
            </w:r>
          </w:p>
        </w:tc>
        <w:tc>
          <w:tcPr>
            <w:tcW w:w="992" w:type="dxa"/>
            <w:vAlign w:val="center"/>
          </w:tcPr>
          <w:p w:rsidR="00870E64" w:rsidRPr="006D197B" w:rsidRDefault="00EF598E" w:rsidP="006D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57" w:type="dxa"/>
            <w:vAlign w:val="center"/>
          </w:tcPr>
          <w:p w:rsidR="00870E64" w:rsidRPr="006D197B" w:rsidRDefault="00EF598E" w:rsidP="006D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77" w:type="dxa"/>
            <w:vAlign w:val="center"/>
          </w:tcPr>
          <w:p w:rsidR="00870E64" w:rsidRPr="006D197B" w:rsidRDefault="00EF598E" w:rsidP="006D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321" w:type="dxa"/>
            <w:vAlign w:val="center"/>
          </w:tcPr>
          <w:p w:rsidR="00870E64" w:rsidRPr="006D197B" w:rsidRDefault="00EF598E" w:rsidP="006D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7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70A69" w:rsidRPr="00E968DD" w:rsidTr="00252148">
        <w:tc>
          <w:tcPr>
            <w:tcW w:w="560" w:type="dxa"/>
          </w:tcPr>
          <w:p w:rsidR="00870E64" w:rsidRPr="00E968DD" w:rsidRDefault="00EF598E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</w:tcPr>
          <w:p w:rsidR="00870E64" w:rsidRPr="00E968DD" w:rsidRDefault="00EF598E" w:rsidP="0025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250744">
              <w:rPr>
                <w:rFonts w:ascii="Times New Roman" w:hAnsi="Times New Roman" w:cs="Times New Roman"/>
                <w:sz w:val="24"/>
                <w:szCs w:val="24"/>
              </w:rPr>
              <w:t xml:space="preserve">о -мотивационный </w:t>
            </w:r>
            <w:r w:rsidR="0014263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FF3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70E64" w:rsidRPr="00E968DD" w:rsidRDefault="00EB3A91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8E" w:rsidRPr="00E968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77616" w:rsidRPr="00E9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</w:tcPr>
          <w:p w:rsidR="00AA7B69" w:rsidRDefault="006F2B2A" w:rsidP="00A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</w:t>
            </w:r>
          </w:p>
          <w:p w:rsidR="006F2B2A" w:rsidRDefault="006F2B2A" w:rsidP="00AA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 вступительное слово:</w:t>
            </w:r>
          </w:p>
          <w:p w:rsidR="006F2B2A" w:rsidRDefault="006F2B2A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продолжаем изучать роман И.С. Тургенева «Отцы и дети».</w:t>
            </w:r>
            <w:r w:rsidR="00860B59">
              <w:rPr>
                <w:rFonts w:ascii="Times New Roman" w:hAnsi="Times New Roman" w:cs="Times New Roman"/>
                <w:sz w:val="24"/>
                <w:szCs w:val="24"/>
              </w:rPr>
              <w:t xml:space="preserve"> Каково ваше читательское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его прочтения?</w:t>
            </w:r>
          </w:p>
          <w:p w:rsidR="0056238D" w:rsidRDefault="0056238D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Default="0056238D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Default="0056238D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Default="0056238D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Default="0056238D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Pr="00AA7B69" w:rsidRDefault="0056238D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 1)</w:t>
            </w:r>
          </w:p>
        </w:tc>
        <w:tc>
          <w:tcPr>
            <w:tcW w:w="2977" w:type="dxa"/>
          </w:tcPr>
          <w:p w:rsidR="003162D8" w:rsidRDefault="00DF150B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 xml:space="preserve">-Приветствуют преподавателя; настраиваются на учебную деятельность. </w:t>
            </w:r>
          </w:p>
          <w:p w:rsidR="003162D8" w:rsidRDefault="003162D8" w:rsidP="0031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64" w:rsidRDefault="003162D8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  <w:r w:rsidR="006F2B2A">
              <w:rPr>
                <w:rFonts w:ascii="Times New Roman" w:hAnsi="Times New Roman" w:cs="Times New Roman"/>
                <w:sz w:val="24"/>
                <w:szCs w:val="24"/>
              </w:rPr>
              <w:t>,отвечают на вопрос преподавателя:</w:t>
            </w:r>
          </w:p>
          <w:p w:rsidR="006F2B2A" w:rsidRDefault="006F2B2A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сложный, многоплановый, но очень интересный</w:t>
            </w:r>
          </w:p>
          <w:p w:rsidR="00860B59" w:rsidRPr="003162D8" w:rsidRDefault="00860B59" w:rsidP="006F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3162D8" w:rsidRDefault="00DF150B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-Положительный настрой на учебную деятельность. </w:t>
            </w:r>
          </w:p>
          <w:p w:rsidR="003162D8" w:rsidRDefault="003162D8" w:rsidP="0031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D8" w:rsidRDefault="003162D8" w:rsidP="00316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64" w:rsidRPr="003162D8" w:rsidRDefault="003162D8" w:rsidP="006E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-Введение в</w:t>
            </w:r>
            <w:r w:rsidR="006E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деятельность.</w:t>
            </w:r>
          </w:p>
        </w:tc>
      </w:tr>
      <w:tr w:rsidR="00470A69" w:rsidRPr="00E968DD" w:rsidTr="00252148">
        <w:tc>
          <w:tcPr>
            <w:tcW w:w="560" w:type="dxa"/>
            <w:tcBorders>
              <w:bottom w:val="single" w:sz="4" w:space="0" w:color="000000" w:themeColor="text1"/>
            </w:tcBorders>
          </w:tcPr>
          <w:p w:rsidR="00870E64" w:rsidRPr="00E968DD" w:rsidRDefault="00DF150B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</w:tcPr>
          <w:p w:rsidR="00870E64" w:rsidRPr="00E968DD" w:rsidRDefault="003162D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Актуализация.</w:t>
            </w:r>
          </w:p>
        </w:tc>
        <w:tc>
          <w:tcPr>
            <w:tcW w:w="992" w:type="dxa"/>
          </w:tcPr>
          <w:p w:rsidR="00870E64" w:rsidRPr="00E968DD" w:rsidRDefault="00EB3A91" w:rsidP="006D1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0B" w:rsidRPr="00E968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77616" w:rsidRPr="00E9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7" w:type="dxa"/>
          </w:tcPr>
          <w:p w:rsidR="006F2B2A" w:rsidRDefault="00860B59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проанализировать высказывание Н.А.Добролюбова 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B59" w:rsidRDefault="0056238D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 2</w:t>
            </w:r>
            <w:r w:rsidR="00860B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0B59" w:rsidRDefault="00860B59" w:rsidP="00A7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«Вся моя жизнь </w:t>
            </w:r>
            <w:r w:rsidR="00A7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моих сочинениях»,- писал Иван Сергеевич Тургенев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Тург</w:t>
            </w:r>
            <w:r w:rsidR="00A7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енева- особое чувство времени.«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время требует уловить </w:t>
            </w:r>
            <w:r w:rsidR="0075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в ее при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ходящих образах; слишком запаздывать н</w:t>
            </w:r>
            <w:r w:rsidR="005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ельзя». В своих произведениях Тургенев « улавливал» то новое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только зарождалось в русской жизни.</w:t>
            </w:r>
          </w:p>
          <w:p w:rsidR="00704BBE" w:rsidRDefault="00704BBE" w:rsidP="00A7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Тургенева затронул </w:t>
            </w:r>
            <w:r w:rsidR="000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нерв эпохи</w:t>
            </w:r>
            <w:r w:rsidR="000B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7B7" w:rsidRDefault="009457B7" w:rsidP="00A73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C5" w:rsidRDefault="009C0AC5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C5" w:rsidRDefault="009C0AC5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C5" w:rsidRDefault="009C0AC5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38D" w:rsidRDefault="009C0AC5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смысл заглавия романа?</w:t>
            </w:r>
          </w:p>
          <w:p w:rsidR="009457B7" w:rsidRDefault="0056238D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(слайд№ 3</w:t>
            </w:r>
            <w:r w:rsidR="00BA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55D9" w:rsidRDefault="004355D9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C5" w:rsidRDefault="009C0AC5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C5" w:rsidRDefault="009C0AC5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C5" w:rsidRDefault="009C0AC5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5D9" w:rsidRDefault="004355D9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тему урока</w:t>
            </w:r>
            <w:r w:rsidR="005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№4)</w:t>
            </w:r>
            <w:r w:rsidR="00CD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записываем её в тетрадь.</w:t>
            </w:r>
          </w:p>
          <w:p w:rsidR="00D578E0" w:rsidRDefault="004F14B2" w:rsidP="00870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Обращаем внимание на высказывание Тургенева, определяющее замысел произведения. </w:t>
            </w:r>
          </w:p>
          <w:p w:rsidR="00BA1B41" w:rsidRDefault="004F14B2" w:rsidP="00A30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(слайд№5).</w:t>
            </w:r>
          </w:p>
          <w:p w:rsidR="006F2B2A" w:rsidRDefault="006F2B2A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DD" w:rsidRPr="0008205A" w:rsidRDefault="00E968DD" w:rsidP="00A30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60B59" w:rsidRDefault="009457B7" w:rsidP="00B6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вопрос:</w:t>
            </w:r>
          </w:p>
          <w:p w:rsidR="009C0AC5" w:rsidRDefault="009457B7" w:rsidP="009C0A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писался в годы, когда менялись вековые устои России.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середине 19 века 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канун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 крепостного права в России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резко обострились споры между </w:t>
            </w:r>
            <w:r w:rsidR="00BA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</w:t>
            </w:r>
            <w:r w:rsidR="004F1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ами-либералами и революционерами-</w:t>
            </w:r>
            <w:r w:rsidR="00BA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демократами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аристократами и разночинцами..</w:t>
            </w:r>
          </w:p>
          <w:p w:rsidR="009C0AC5" w:rsidRDefault="009C0AC5" w:rsidP="00945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 противопоставляет в романе два поколения-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«отцов» и «детей»</w:t>
            </w:r>
            <w:r w:rsidR="00CD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AC5" w:rsidRDefault="009C0AC5" w:rsidP="00945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38D" w:rsidRDefault="0056238D" w:rsidP="00945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урока:</w:t>
            </w:r>
          </w:p>
          <w:p w:rsidR="00BA1B41" w:rsidRPr="00A30B72" w:rsidRDefault="004355D9" w:rsidP="00A30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 поколений в романе И.С. Тургенева «Отцы и дети»</w:t>
            </w:r>
          </w:p>
          <w:p w:rsidR="00BD6D52" w:rsidRDefault="00BD6D52" w:rsidP="00B6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52" w:rsidRDefault="00BD6D52" w:rsidP="00B6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FB" w:rsidRDefault="00BD6D52" w:rsidP="00A3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B72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поставленный вопрос </w:t>
            </w:r>
          </w:p>
          <w:p w:rsidR="00BD6D52" w:rsidRPr="0008205A" w:rsidRDefault="00BD6D52" w:rsidP="00BD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64" w:rsidRPr="0008205A" w:rsidRDefault="00870E64" w:rsidP="0008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A1B41" w:rsidRDefault="00BD6D52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-Зинтересовать, направить </w:t>
            </w:r>
            <w:r w:rsidR="00FF3CB8">
              <w:rPr>
                <w:rFonts w:ascii="Times New Roman" w:hAnsi="Times New Roman" w:cs="Times New Roman"/>
                <w:sz w:val="24"/>
                <w:szCs w:val="24"/>
              </w:rPr>
              <w:t>на поиск нужной информации.</w:t>
            </w:r>
            <w:r w:rsidR="00AA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B41" w:rsidRDefault="00BA1B41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B41" w:rsidRDefault="00BA1B41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B8" w:rsidRPr="00FF3CB8" w:rsidRDefault="00FF3CB8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B8" w:rsidRPr="00FF3CB8" w:rsidRDefault="00FF3CB8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B8" w:rsidRPr="00FF3CB8" w:rsidRDefault="00FF3CB8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B8" w:rsidRDefault="00FF3CB8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C5" w:rsidRDefault="009C0AC5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C5" w:rsidRDefault="009C0AC5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C5" w:rsidRDefault="009C0AC5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C5" w:rsidRDefault="009C0AC5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C5" w:rsidRDefault="009C0AC5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C5" w:rsidRDefault="009C0AC5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B8" w:rsidRPr="00FF3CB8" w:rsidRDefault="00FF3CB8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CB8" w:rsidRDefault="00FF3CB8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Default="0056238D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  <w:p w:rsidR="0056238D" w:rsidRDefault="0056238D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Default="0056238D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8D" w:rsidRDefault="0056238D" w:rsidP="00FF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64" w:rsidRPr="00FF3CB8" w:rsidRDefault="00A735B4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-Актуализ</w:t>
            </w:r>
            <w:r w:rsidR="00A30B72">
              <w:rPr>
                <w:rFonts w:ascii="Times New Roman" w:hAnsi="Times New Roman" w:cs="Times New Roman"/>
                <w:sz w:val="24"/>
                <w:szCs w:val="24"/>
              </w:rPr>
              <w:t>ация знания по</w:t>
            </w:r>
            <w:r w:rsidR="00FF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B72">
              <w:rPr>
                <w:rFonts w:ascii="Times New Roman" w:hAnsi="Times New Roman" w:cs="Times New Roman"/>
                <w:sz w:val="24"/>
                <w:szCs w:val="24"/>
              </w:rPr>
              <w:t>данной теме. Осуществляют обмен идеями</w:t>
            </w:r>
          </w:p>
        </w:tc>
      </w:tr>
      <w:tr w:rsidR="00252148" w:rsidRPr="00E968DD" w:rsidTr="00252148">
        <w:trPr>
          <w:gridAfter w:val="1"/>
          <w:wAfter w:w="2321" w:type="dxa"/>
          <w:trHeight w:val="5250"/>
        </w:trPr>
        <w:tc>
          <w:tcPr>
            <w:tcW w:w="560" w:type="dxa"/>
            <w:tcBorders>
              <w:bottom w:val="single" w:sz="4" w:space="0" w:color="auto"/>
            </w:tcBorders>
          </w:tcPr>
          <w:p w:rsidR="00252148" w:rsidRPr="00E968DD" w:rsidRDefault="00252148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252148" w:rsidRPr="00FF3CB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целеполагание (постановка учебной задачи).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Pr="00E968DD" w:rsidRDefault="00252148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задаёт проблемный вопрос:</w:t>
            </w: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же вопросы будут нас интересовать в ходе урока?</w:t>
            </w: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Каковы же цели и задачи нашего урока? </w:t>
            </w: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№6)</w:t>
            </w: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Pr="007B75A3" w:rsidRDefault="0025214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Pr="00F75493" w:rsidRDefault="00252148" w:rsidP="004F1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24E8">
              <w:rPr>
                <w:rFonts w:ascii="Times New Roman" w:hAnsi="Times New Roman" w:cs="Times New Roman"/>
                <w:sz w:val="24"/>
                <w:szCs w:val="24"/>
              </w:rPr>
              <w:t>проанализировать образы главных героев романа, определить их идейные взгляды, сделать вывод об основном конфликте романа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2148" w:rsidRDefault="00252148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дать ответ на </w:t>
            </w:r>
          </w:p>
          <w:p w:rsidR="00252148" w:rsidRDefault="00252148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поставенный вопрос. </w:t>
            </w:r>
          </w:p>
          <w:p w:rsidR="00252148" w:rsidRDefault="00252148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Pr="006D1F6A" w:rsidRDefault="00252148" w:rsidP="006D1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Понять:</w:t>
            </w:r>
          </w:p>
          <w:p w:rsidR="00252148" w:rsidRPr="006D1F6A" w:rsidRDefault="00252148" w:rsidP="006D1F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спорят герои?</w:t>
            </w:r>
          </w:p>
          <w:p w:rsidR="00252148" w:rsidRPr="00A735B4" w:rsidRDefault="00252148" w:rsidP="006D1F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6A">
              <w:rPr>
                <w:rFonts w:ascii="Times New Roman" w:hAnsi="Times New Roman" w:cs="Times New Roman"/>
                <w:sz w:val="24"/>
                <w:szCs w:val="24"/>
              </w:rPr>
              <w:t>Какую точку зрения отстаивает каждый участник спора ?</w:t>
            </w:r>
          </w:p>
          <w:p w:rsidR="00252148" w:rsidRPr="006D1F6A" w:rsidRDefault="00252148" w:rsidP="006D1F6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F6A">
              <w:rPr>
                <w:rFonts w:ascii="Times New Roman" w:hAnsi="Times New Roman" w:cs="Times New Roman"/>
                <w:sz w:val="24"/>
                <w:szCs w:val="24"/>
              </w:rPr>
              <w:t>Есть ли победители в данном споре?</w:t>
            </w:r>
          </w:p>
          <w:p w:rsidR="00252148" w:rsidRDefault="00252148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Default="00252148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Pr="00F75493" w:rsidRDefault="00252148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ответа на вопрос ученики пытаются самостоятельно определить цели урока.</w:t>
            </w:r>
          </w:p>
          <w:p w:rsidR="00252148" w:rsidRPr="00F75493" w:rsidRDefault="00252148" w:rsidP="00E0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Pr="00F75493" w:rsidRDefault="00252148" w:rsidP="00E0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48" w:rsidRPr="00E968DD" w:rsidRDefault="00252148" w:rsidP="00B3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73" w:rsidRPr="00E968DD" w:rsidTr="00252148">
        <w:trPr>
          <w:trHeight w:val="5250"/>
        </w:trPr>
        <w:tc>
          <w:tcPr>
            <w:tcW w:w="560" w:type="dxa"/>
            <w:tcBorders>
              <w:bottom w:val="single" w:sz="4" w:space="0" w:color="auto"/>
            </w:tcBorders>
          </w:tcPr>
          <w:p w:rsidR="007E1673" w:rsidRPr="00E968DD" w:rsidRDefault="007E1673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7E1673" w:rsidRDefault="007E1673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1673" w:rsidRDefault="006E7262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E167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студентам исследовать высказывание А.С. Пушкина «Меж ними всё рождало споры..»</w:t>
            </w: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(слайд№7)</w:t>
            </w: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из героев романа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противостоит друг другу?</w:t>
            </w:r>
            <w:r w:rsidR="00A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F22" w:rsidRPr="00397935" w:rsidRDefault="00AA0F22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8,9)</w:t>
            </w:r>
          </w:p>
          <w:p w:rsidR="007E1673" w:rsidRPr="00397935" w:rsidRDefault="007E1673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называют таких людей? (антиподы) </w:t>
            </w:r>
          </w:p>
          <w:p w:rsidR="00231365" w:rsidRDefault="007E1673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Антипод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–человек , противоположный кому-нибудь по убеждениям, свойствам, вкусам.( Толковый словарь русского языка С. И. Ожегова )</w:t>
            </w:r>
          </w:p>
          <w:p w:rsidR="00AA0F22" w:rsidRDefault="00AA0F22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10)</w:t>
            </w:r>
          </w:p>
          <w:p w:rsidR="007E1673" w:rsidRDefault="00D534A6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вы</w:t>
            </w:r>
            <w:r w:rsidR="007E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делали сравнительную таблицу героев романа. Заслушаем выступление учащихся, проверяем выполненное задание.</w:t>
            </w:r>
          </w:p>
          <w:p w:rsidR="00BB2AD6" w:rsidRDefault="00BB2AD6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(слайд№ 11)</w:t>
            </w:r>
          </w:p>
          <w:p w:rsidR="00231365" w:rsidRDefault="00231365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365" w:rsidRDefault="00231365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вывод о главных героях романа, являющихся антагонистами, обращая внимание на жанр произведения:</w:t>
            </w:r>
          </w:p>
          <w:p w:rsidR="00231365" w:rsidRPr="00397935" w:rsidRDefault="00231365" w:rsidP="007E16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 нами социально-психологический роман. И.С. Тургенев –мастер скрытого психологизма. Обратим внимание на  это в портретной характеристике главных героев..</w:t>
            </w:r>
          </w:p>
          <w:p w:rsidR="007E1673" w:rsidRDefault="00BB2AD6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№12)</w:t>
            </w: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1673" w:rsidRPr="00C45AE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 своё личное мнение. Актуализируют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полученный материал.</w:t>
            </w:r>
          </w:p>
          <w:p w:rsidR="007E1673" w:rsidRPr="00C45AE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Pr="00C45AE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-Базаров и Павел Петрович</w:t>
            </w: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</w:t>
            </w: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Pr="00C45AE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Pr="007E1673" w:rsidRDefault="007E1673" w:rsidP="007E1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определение в тетрадь</w:t>
            </w: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65" w:rsidRDefault="00F95ECD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выступления учеников</w:t>
            </w:r>
            <w:r w:rsidR="007E1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365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</w:t>
            </w:r>
          </w:p>
          <w:p w:rsidR="007E1673" w:rsidRDefault="00231365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</w:t>
            </w:r>
            <w:r w:rsidR="007E1673">
              <w:rPr>
                <w:rFonts w:ascii="Times New Roman" w:hAnsi="Times New Roman" w:cs="Times New Roman"/>
                <w:sz w:val="24"/>
                <w:szCs w:val="24"/>
              </w:rPr>
              <w:t xml:space="preserve"> таблицы.</w:t>
            </w: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7E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65" w:rsidRDefault="00231365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65" w:rsidRDefault="00231365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F7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A6" w:rsidRDefault="00231365" w:rsidP="00D5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Тургенев-мастер психологической детали. Давая портретную харакеристику Евгению Базарову, он подчёркивает</w:t>
            </w:r>
            <w:r w:rsidR="00D534A6">
              <w:rPr>
                <w:rFonts w:ascii="Times New Roman" w:hAnsi="Times New Roman" w:cs="Times New Roman"/>
                <w:sz w:val="24"/>
                <w:szCs w:val="24"/>
              </w:rPr>
              <w:t xml:space="preserve">, что всё в его внешности (высокий лоб) говорит о незаурядном уме героя и его независимом </w:t>
            </w:r>
            <w:r w:rsidR="00D5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характере. Базаров не очень заботиться о своей внешности.</w:t>
            </w:r>
            <w:r w:rsidR="00544658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D534A6" w:rsidRPr="00F75493" w:rsidRDefault="00D534A6" w:rsidP="00D5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портрете же Павла Петровича автор постоянно подчёркивает его аристократизм от манеры ухаживать за собой и   щёгольски одеваться до образа жизни и мыслей.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словарной работы</w:t>
            </w: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-Актуализация знаний по теме.</w:t>
            </w: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AD6" w:rsidRDefault="00BB2AD6" w:rsidP="004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обмен идеями.</w:t>
            </w:r>
          </w:p>
        </w:tc>
      </w:tr>
      <w:tr w:rsidR="00470A69" w:rsidRPr="00E968DD" w:rsidTr="00252148">
        <w:trPr>
          <w:trHeight w:val="2684"/>
        </w:trPr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:rsidR="00A25823" w:rsidRPr="00E968DD" w:rsidRDefault="00733E4A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A25823" w:rsidRDefault="00A25823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5823" w:rsidRPr="00532077" w:rsidRDefault="00193A3E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E7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077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EB3A91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A25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A25823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</w:tcBorders>
          </w:tcPr>
          <w:p w:rsidR="00AA0F22" w:rsidRDefault="00AA0F22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порассуждать об особенностях конфликта в романе: </w:t>
            </w:r>
          </w:p>
          <w:p w:rsidR="00AA0F22" w:rsidRDefault="00AA0F22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58" w:rsidRDefault="0054465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рассмотрим взгляды этих героев, представителей старого и молодого поколения.</w:t>
            </w:r>
          </w:p>
          <w:p w:rsidR="00544658" w:rsidRDefault="00544658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22" w:rsidRDefault="00AA0F22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AD6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продолжем изучать характер </w:t>
            </w:r>
            <w:r w:rsidR="00A578E0">
              <w:rPr>
                <w:rFonts w:ascii="Times New Roman" w:hAnsi="Times New Roman" w:cs="Times New Roman"/>
                <w:sz w:val="24"/>
                <w:szCs w:val="24"/>
              </w:rPr>
              <w:t>конфликта главных героев романа</w:t>
            </w:r>
            <w:r w:rsidR="00BB2AD6">
              <w:rPr>
                <w:rFonts w:ascii="Times New Roman" w:hAnsi="Times New Roman" w:cs="Times New Roman"/>
                <w:sz w:val="24"/>
                <w:szCs w:val="24"/>
              </w:rPr>
              <w:t xml:space="preserve"> и попытаемся определить основные направления их спора.</w:t>
            </w:r>
          </w:p>
          <w:p w:rsidR="00AA0F22" w:rsidRDefault="00AA0F22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22" w:rsidRDefault="00AA0F22" w:rsidP="00AA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-Базаров гостит в доме своего друга Аркадия уже  недели. Каковы его взаимоотношения с </w:t>
            </w:r>
            <w:r w:rsidR="00A57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авлом Петровичем? Нашли ли они общий язык?</w:t>
            </w:r>
          </w:p>
          <w:p w:rsidR="00A578E0" w:rsidRDefault="00A578E0" w:rsidP="00AA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AA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AA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22" w:rsidRDefault="00AA0F22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Делает вывод:</w:t>
            </w: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-«Схватка» вскоре действительно состоялась. Для того, чтобы определить позицию каждого из героев, предлагается разделиться на 3 группы по рядам по следующему принципу:</w:t>
            </w: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ряд анализирует и представляет взгляды Базарова</w:t>
            </w: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ряд- взгляды Павла Петровича</w:t>
            </w: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ряд –анализирует ту и другую точки зрения и пытается определить, кто из героев прав в этом споре, а кто нет</w:t>
            </w:r>
            <w:r w:rsidR="00F7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22" w:rsidRDefault="00AA0F22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к просмотру видеофрагмент из фильма «Отцы и дети»</w:t>
            </w:r>
          </w:p>
          <w:p w:rsidR="00A578E0" w:rsidRDefault="00A578E0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F74AF4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Просит  определить основные линии спора героев.</w:t>
            </w:r>
          </w:p>
          <w:p w:rsidR="004F14B2" w:rsidRDefault="00BB2AD6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F74AF4">
              <w:rPr>
                <w:rFonts w:ascii="Times New Roman" w:hAnsi="Times New Roman" w:cs="Times New Roman"/>
                <w:sz w:val="24"/>
                <w:szCs w:val="24"/>
              </w:rPr>
              <w:t xml:space="preserve"> 13) и подготовить выступления от лица «своих» героев.</w:t>
            </w:r>
          </w:p>
          <w:p w:rsidR="00532077" w:rsidRPr="004E23EA" w:rsidRDefault="00532077" w:rsidP="00FF3C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2077" w:rsidRPr="004E23EA" w:rsidRDefault="00532077" w:rsidP="00FF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26" w:rsidRDefault="00584326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Default="00A30B72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Pr="00DB58AA" w:rsidRDefault="00A30B72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26" w:rsidRPr="00DB58AA" w:rsidRDefault="00584326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0E" w:rsidRPr="00A30B72" w:rsidRDefault="00EB3A91" w:rsidP="005320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B72" w:rsidRPr="00A30B72">
              <w:rPr>
                <w:rFonts w:ascii="Times New Roman" w:hAnsi="Times New Roman" w:cs="Times New Roman"/>
                <w:b/>
                <w:sz w:val="24"/>
                <w:szCs w:val="24"/>
              </w:rPr>
              <w:t>Задаёт проблемный вопрос:</w:t>
            </w:r>
          </w:p>
          <w:p w:rsidR="00061A9A" w:rsidRDefault="00026C52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в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 xml:space="preserve">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споре </w:t>
            </w:r>
            <w:r w:rsidR="00E215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7549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61A9A" w:rsidRDefault="00061A9A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9A" w:rsidRDefault="00061A9A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следующие:</w:t>
            </w:r>
            <w:r w:rsidR="00E2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этом споре нет правых и виноватых. Оба героя в чём-то правы, а в чём-то нет.</w:t>
            </w:r>
          </w:p>
          <w:p w:rsidR="007549DD" w:rsidRDefault="007549DD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Базарову не хватило чувства уважения к представителям старшего поколения, к его духовному опыту, Кирсанову –терпения и  попытки понять </w:t>
            </w:r>
            <w:r w:rsidR="00E210AF">
              <w:rPr>
                <w:rFonts w:ascii="Times New Roman" w:hAnsi="Times New Roman" w:cs="Times New Roman"/>
                <w:sz w:val="24"/>
                <w:szCs w:val="24"/>
              </w:rPr>
              <w:t xml:space="preserve"> взгляды нового поколения.</w:t>
            </w:r>
          </w:p>
          <w:p w:rsidR="00061A9A" w:rsidRDefault="00061A9A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14, 15)</w:t>
            </w:r>
          </w:p>
          <w:p w:rsidR="007549DD" w:rsidRPr="00DB58AA" w:rsidRDefault="007549DD" w:rsidP="00532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1673" w:rsidRDefault="00BB2AD6" w:rsidP="00A5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поставленный вопрос.</w:t>
            </w:r>
          </w:p>
          <w:p w:rsidR="007E1673" w:rsidRDefault="007E1673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22" w:rsidRDefault="00AA0F22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22" w:rsidRDefault="00AA0F22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58" w:rsidRDefault="00544658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58" w:rsidRDefault="00544658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58" w:rsidRDefault="00544658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напротив. Ситуация осложняется с каждым днём. Герои выражают почти открытое недовольство друг другом. В конечном счёте разногласия приводят к «схватке». (глава 10)</w:t>
            </w: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73" w:rsidRDefault="007E1673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F4" w:rsidRDefault="00F74AF4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E0" w:rsidRDefault="00A578E0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22" w:rsidRDefault="00AA0F22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фрагмен фильма</w:t>
            </w:r>
          </w:p>
          <w:p w:rsidR="00AA0F22" w:rsidRDefault="00AA0F22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E3" w:rsidRDefault="00C45AE3" w:rsidP="00C45AE3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  <w:p w:rsidR="00A25823" w:rsidRPr="00DB58AA" w:rsidRDefault="00A25823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FB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45AE3"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три </w:t>
            </w:r>
            <w:r w:rsidR="00DB58AA">
              <w:rPr>
                <w:rFonts w:ascii="Times New Roman" w:hAnsi="Times New Roman" w:cs="Times New Roman"/>
                <w:sz w:val="24"/>
                <w:szCs w:val="24"/>
              </w:rPr>
              <w:t>группы, каждая из которых работает над своим заданием. с</w:t>
            </w:r>
            <w:r w:rsidR="00C4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8AA" w:rsidRDefault="00DB58AA" w:rsidP="00DB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группах совещаются, делают выводы, представители каждой группы выступают</w:t>
            </w:r>
          </w:p>
          <w:p w:rsidR="00A25823" w:rsidRPr="00DB58AA" w:rsidRDefault="00A25823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Pr="00DB58AA" w:rsidRDefault="00A30B72" w:rsidP="00C45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</w:t>
            </w:r>
            <w:r w:rsidR="0060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461301" w:rsidRDefault="00C45AE3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-Умение применять ранее полученные знания в конкретной ситуации.</w:t>
            </w:r>
            <w:r w:rsidR="007B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01" w:rsidRDefault="00461301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3" w:rsidRDefault="007B75A3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658" w:rsidRDefault="00544658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58" w:rsidRDefault="00544658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58" w:rsidRDefault="00544658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A3" w:rsidRDefault="007B75A3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69" w:rsidRPr="00470A69" w:rsidRDefault="00C45AE3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A69" w:rsidRPr="00470A69">
              <w:rPr>
                <w:rFonts w:ascii="Times New Roman" w:hAnsi="Times New Roman" w:cs="Times New Roman"/>
                <w:sz w:val="24"/>
                <w:szCs w:val="24"/>
              </w:rPr>
              <w:t>Заинтересовать, направить на поиск нужной информации.</w:t>
            </w:r>
            <w:r w:rsidR="00470A69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своё мнение.</w:t>
            </w:r>
          </w:p>
          <w:p w:rsidR="00470A69" w:rsidRDefault="00470A69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AA" w:rsidRDefault="00DB58AA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69" w:rsidRDefault="00470A69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69" w:rsidRPr="00470A69" w:rsidRDefault="00470A69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работать в группе. Умение принимать и обрабатывать информацию. </w:t>
            </w:r>
            <w:r w:rsidRPr="0047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0A69">
              <w:rPr>
                <w:rFonts w:ascii="Times New Roman" w:hAnsi="Times New Roman" w:cs="Times New Roman"/>
                <w:sz w:val="24"/>
                <w:szCs w:val="24"/>
              </w:rPr>
              <w:t xml:space="preserve">оотношение новой информации со знаниями,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полученными ранее, </w:t>
            </w:r>
            <w:r w:rsidRPr="00470A69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470A69" w:rsidRPr="00470A69" w:rsidRDefault="00470A69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470A69">
              <w:rPr>
                <w:rFonts w:ascii="Times New Roman" w:hAnsi="Times New Roman" w:cs="Times New Roman"/>
                <w:sz w:val="24"/>
                <w:szCs w:val="24"/>
              </w:rPr>
              <w:t>знаний, обмен идеями.</w:t>
            </w:r>
          </w:p>
          <w:p w:rsidR="00A25823" w:rsidRDefault="00A25823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69" w:rsidRPr="00E968DD" w:rsidTr="00252148">
        <w:tc>
          <w:tcPr>
            <w:tcW w:w="560" w:type="dxa"/>
            <w:tcBorders>
              <w:top w:val="nil"/>
            </w:tcBorders>
          </w:tcPr>
          <w:p w:rsidR="00870E64" w:rsidRPr="00E968DD" w:rsidRDefault="00733E4A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77616" w:rsidRPr="00E9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</w:tcPr>
          <w:p w:rsidR="00870E64" w:rsidRPr="00E968DD" w:rsidRDefault="00470A69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870E64" w:rsidRPr="00E968DD" w:rsidRDefault="007549DD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16" w:rsidRPr="00E968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57" w:type="dxa"/>
          </w:tcPr>
          <w:p w:rsidR="00A30B72" w:rsidRDefault="00A30B72" w:rsidP="00F27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вопрос:</w:t>
            </w:r>
          </w:p>
          <w:p w:rsidR="00A30B72" w:rsidRDefault="00607BE4" w:rsidP="00F27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A3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считать роман И.С. Тургенева актуальным и сегодня?</w:t>
            </w:r>
          </w:p>
          <w:p w:rsidR="00055A40" w:rsidRDefault="00055A40" w:rsidP="00F27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62" w:rsidRDefault="00E21562" w:rsidP="00F27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A40" w:rsidRDefault="00055A40" w:rsidP="00F27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поколений… Эта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 актуальна во все времена. Противостояние «отцов и детей» существует с Библейских времен («Притча о блудном сыне»). Собственно Базаров  повторил судьбу героя этой притчи, вернувшись в отеческий дом.</w:t>
            </w:r>
          </w:p>
          <w:p w:rsidR="00055A40" w:rsidRDefault="00055A40" w:rsidP="00F27D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16" w:rsidRPr="00055A40" w:rsidRDefault="00F27D08" w:rsidP="00055A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5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каких произведениях представлена 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27D08" w:rsidRPr="00E21562" w:rsidRDefault="00055A40" w:rsidP="0075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1562">
              <w:rPr>
                <w:rFonts w:ascii="Times New Roman" w:hAnsi="Times New Roman" w:cs="Times New Roman"/>
                <w:b/>
                <w:sz w:val="24"/>
                <w:szCs w:val="24"/>
              </w:rPr>
              <w:t>обращает внимание на коллаж «Спор поколений»)</w:t>
            </w:r>
          </w:p>
          <w:p w:rsidR="00F27D08" w:rsidRPr="00E21562" w:rsidRDefault="00F27D08" w:rsidP="00754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D08" w:rsidRPr="00F27D08" w:rsidRDefault="00F27D08" w:rsidP="0075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мы можем сделать?</w:t>
            </w:r>
          </w:p>
        </w:tc>
        <w:tc>
          <w:tcPr>
            <w:tcW w:w="2977" w:type="dxa"/>
          </w:tcPr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поставленный вопрос: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A40" w:rsidRDefault="00055A40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90B" w:rsidRDefault="00055A40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конечно, этот роман не только отражает разногласия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60-х гг. 19 века. Роман имеет и общечеловеческое, философское звучание: автор противопоставляет «отцов» и «детей» в полном смысле этого слова.</w:t>
            </w: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62" w:rsidRDefault="00E21562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62" w:rsidRDefault="00E21562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Шекспир «Ромео и Джульетта», А.С. Грибоедов «Горе от ума»</w:t>
            </w: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Островский</w:t>
            </w: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Гроза» и</w:t>
            </w:r>
            <w:r w:rsidRPr="0039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вывод:</w:t>
            </w:r>
          </w:p>
          <w:p w:rsidR="00F27D08" w:rsidRPr="00F27D08" w:rsidRDefault="00F27D08" w:rsidP="00F27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D08" w:rsidRDefault="00F27D08" w:rsidP="00F2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 взаимоотношении «отцов и детей» относится к категории «вечных», волнующих человечество на протяжении многих веков.</w:t>
            </w:r>
          </w:p>
          <w:p w:rsidR="00C615A2" w:rsidRDefault="00C615A2" w:rsidP="00C6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08" w:rsidRPr="00F27D08" w:rsidRDefault="00F27D08" w:rsidP="00C6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0E64" w:rsidRPr="00E968DD" w:rsidRDefault="00A30B72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полученных знаний</w:t>
            </w:r>
          </w:p>
        </w:tc>
      </w:tr>
      <w:tr w:rsidR="00470A69" w:rsidRPr="00E968DD" w:rsidTr="00252148">
        <w:trPr>
          <w:trHeight w:val="780"/>
        </w:trPr>
        <w:tc>
          <w:tcPr>
            <w:tcW w:w="560" w:type="dxa"/>
            <w:tcBorders>
              <w:bottom w:val="single" w:sz="4" w:space="0" w:color="auto"/>
            </w:tcBorders>
          </w:tcPr>
          <w:p w:rsidR="00870E64" w:rsidRPr="00E968DD" w:rsidRDefault="00733E4A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77616" w:rsidRPr="00E9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70E64" w:rsidRPr="00E968DD" w:rsidRDefault="00EB3A91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 урока.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E64" w:rsidRPr="00E968DD" w:rsidRDefault="00EB3A91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B77616" w:rsidRPr="00E968D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DC22F7" w:rsidRPr="00E21562" w:rsidRDefault="00EB3A91" w:rsidP="00EB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задаёт в конце урока вопросы. Какова была тема и цель данного урока? Достигли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заявленной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7BE4" w:rsidRPr="00E21562" w:rsidRDefault="00607BE4" w:rsidP="00EB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40" w:rsidRPr="00055A40" w:rsidRDefault="00055A40" w:rsidP="00EB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заключение просит написать фломастерами на карточках </w:t>
            </w:r>
            <w:r w:rsidR="006E726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07BE4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человеческие качес</w:t>
            </w:r>
            <w:r w:rsidR="00A735B4">
              <w:rPr>
                <w:rFonts w:ascii="Times New Roman" w:hAnsi="Times New Roman" w:cs="Times New Roman"/>
                <w:sz w:val="24"/>
                <w:szCs w:val="24"/>
              </w:rPr>
              <w:t>тва, которые должны быть у «отцов» и «детей</w:t>
            </w:r>
            <w:r w:rsidR="00607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35B4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согласия и гармонии в отношениях.</w:t>
            </w:r>
          </w:p>
          <w:p w:rsidR="00055A40" w:rsidRPr="00055A40" w:rsidRDefault="00055A40" w:rsidP="00EB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33" w:rsidRPr="00055A40" w:rsidRDefault="00AF0E33" w:rsidP="00055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0E64" w:rsidRDefault="00EB3A91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 на вопросы. Делают выводы.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E4" w:rsidRPr="00607BE4" w:rsidRDefault="00607BE4" w:rsidP="00870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на карточках и прикрепляют магнитами к доске: </w:t>
            </w:r>
            <w:r w:rsidRPr="00607BE4">
              <w:rPr>
                <w:rFonts w:ascii="Times New Roman" w:hAnsi="Times New Roman" w:cs="Times New Roman"/>
                <w:b/>
                <w:sz w:val="24"/>
                <w:szCs w:val="24"/>
              </w:rPr>
              <w:t>«ОТЦЫ»: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«УВАЖЕНИЕ»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«ТЕРПЕНИЕ»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«ПОНИМАНИЕ»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7BE4">
              <w:rPr>
                <w:rFonts w:ascii="Times New Roman" w:hAnsi="Times New Roman" w:cs="Times New Roman"/>
                <w:b/>
                <w:sz w:val="24"/>
                <w:szCs w:val="24"/>
              </w:rPr>
              <w:t>ДЕТИ»: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УВАЖЕНИЕ»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«ПОЧИТАНИЕ»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«ПРЕЕМСТВЕННОСТЬ»</w:t>
            </w:r>
          </w:p>
          <w:p w:rsidR="00607BE4" w:rsidRP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870E64" w:rsidRDefault="0070253F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3A91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пройденного материала. </w:t>
            </w:r>
          </w:p>
          <w:p w:rsidR="00607BE4" w:rsidRPr="00470A69" w:rsidRDefault="00607BE4" w:rsidP="00607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470A69">
              <w:rPr>
                <w:rFonts w:ascii="Times New Roman" w:hAnsi="Times New Roman" w:cs="Times New Roman"/>
                <w:sz w:val="24"/>
                <w:szCs w:val="24"/>
              </w:rPr>
              <w:t>знаний, обмен идеями.</w:t>
            </w:r>
          </w:p>
          <w:p w:rsidR="00607BE4" w:rsidRDefault="00607BE4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E4" w:rsidRDefault="00607BE4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E4" w:rsidRPr="00E968DD" w:rsidRDefault="00607BE4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91" w:rsidRPr="00E968DD" w:rsidTr="00252148">
        <w:trPr>
          <w:trHeight w:val="31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B3A91" w:rsidRDefault="00733E4A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EB3A91" w:rsidRDefault="00EB3A91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3A91" w:rsidRDefault="00EB3A91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E33" w:rsidRPr="0060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</w:tcPr>
          <w:p w:rsidR="00EB3A91" w:rsidRPr="00607BE4" w:rsidRDefault="00AF0E33" w:rsidP="00EB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055A40">
              <w:rPr>
                <w:rFonts w:ascii="Times New Roman" w:hAnsi="Times New Roman" w:cs="Times New Roman"/>
                <w:sz w:val="24"/>
                <w:szCs w:val="24"/>
              </w:rPr>
              <w:t xml:space="preserve"> для вас было трудным</w:t>
            </w:r>
            <w:r w:rsidR="00EB3A91">
              <w:rPr>
                <w:rFonts w:ascii="Times New Roman" w:hAnsi="Times New Roman" w:cs="Times New Roman"/>
                <w:sz w:val="24"/>
                <w:szCs w:val="24"/>
              </w:rPr>
              <w:t>? Какие сложности возникли? Почему</w:t>
            </w:r>
            <w:r w:rsidR="00EB3A91" w:rsidRPr="00607B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F0E33" w:rsidRDefault="00AF0E33" w:rsidP="00EB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E3ED2" w:rsidRPr="000E3ED2" w:rsidRDefault="000E3ED2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ED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преподавателя;</w:t>
            </w:r>
          </w:p>
          <w:p w:rsidR="00EB3A91" w:rsidRDefault="000E3ED2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D2">
              <w:rPr>
                <w:rFonts w:ascii="Times New Roman" w:hAnsi="Times New Roman" w:cs="Times New Roman"/>
                <w:sz w:val="24"/>
                <w:szCs w:val="24"/>
              </w:rPr>
              <w:t>-Оценивают работу на уроке.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EB3A91" w:rsidRDefault="00EB3A91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ED2">
              <w:rPr>
                <w:rFonts w:ascii="Times New Roman" w:hAnsi="Times New Roman" w:cs="Times New Roman"/>
                <w:sz w:val="24"/>
                <w:szCs w:val="24"/>
              </w:rPr>
              <w:t>-Оценивание собственной деятельности.</w:t>
            </w:r>
          </w:p>
        </w:tc>
      </w:tr>
      <w:tr w:rsidR="00607BE4" w:rsidRPr="00E968DD" w:rsidTr="00252148">
        <w:trPr>
          <w:trHeight w:val="315"/>
        </w:trPr>
        <w:tc>
          <w:tcPr>
            <w:tcW w:w="560" w:type="dxa"/>
            <w:tcBorders>
              <w:top w:val="single" w:sz="4" w:space="0" w:color="auto"/>
            </w:tcBorders>
          </w:tcPr>
          <w:p w:rsidR="00607BE4" w:rsidRDefault="00733E4A" w:rsidP="00EF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607BE4" w:rsidRDefault="00607BE4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7BE4" w:rsidRDefault="006E7262" w:rsidP="00870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5657" w:type="dxa"/>
            <w:tcBorders>
              <w:top w:val="single" w:sz="4" w:space="0" w:color="auto"/>
            </w:tcBorders>
          </w:tcPr>
          <w:p w:rsidR="00607BE4" w:rsidRDefault="00607BE4" w:rsidP="00EB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«Спор поколений: вместе и врозь»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7BE4" w:rsidRDefault="00607BE4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607BE4" w:rsidRPr="00E968DD" w:rsidRDefault="00607BE4" w:rsidP="000E3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A95" w:rsidRDefault="00346A95" w:rsidP="00C846F1">
      <w:pPr>
        <w:rPr>
          <w:i/>
        </w:rPr>
      </w:pPr>
    </w:p>
    <w:sectPr w:rsidR="00346A95" w:rsidSect="00BD0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55" w:rsidRDefault="00C06B55" w:rsidP="00DC22F7">
      <w:pPr>
        <w:spacing w:after="0" w:line="240" w:lineRule="auto"/>
      </w:pPr>
      <w:r>
        <w:separator/>
      </w:r>
    </w:p>
  </w:endnote>
  <w:endnote w:type="continuationSeparator" w:id="0">
    <w:p w:rsidR="00C06B55" w:rsidRDefault="00C06B55" w:rsidP="00DC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55" w:rsidRDefault="00C06B55" w:rsidP="00DC22F7">
      <w:pPr>
        <w:spacing w:after="0" w:line="240" w:lineRule="auto"/>
      </w:pPr>
      <w:r>
        <w:separator/>
      </w:r>
    </w:p>
  </w:footnote>
  <w:footnote w:type="continuationSeparator" w:id="0">
    <w:p w:rsidR="00C06B55" w:rsidRDefault="00C06B55" w:rsidP="00DC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25pt;height:150.75pt;visibility:visible;mso-wrap-style:square" o:bullet="t">
        <v:imagedata r:id="rId1" o:title="images (4)" cropbottom="9252f" cropleft="10585f"/>
      </v:shape>
    </w:pict>
  </w:numPicBullet>
  <w:abstractNum w:abstractNumId="0" w15:restartNumberingAfterBreak="0">
    <w:nsid w:val="0B3766D0"/>
    <w:multiLevelType w:val="hybridMultilevel"/>
    <w:tmpl w:val="D904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655B"/>
    <w:multiLevelType w:val="hybridMultilevel"/>
    <w:tmpl w:val="C8BA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7B3F"/>
    <w:multiLevelType w:val="hybridMultilevel"/>
    <w:tmpl w:val="F8B4AF26"/>
    <w:lvl w:ilvl="0" w:tplc="E5767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0A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AC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E0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C3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AB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C3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A3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E0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4F0E34"/>
    <w:multiLevelType w:val="hybridMultilevel"/>
    <w:tmpl w:val="3D402156"/>
    <w:lvl w:ilvl="0" w:tplc="2C16D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E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E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A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E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20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85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20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D90366"/>
    <w:multiLevelType w:val="hybridMultilevel"/>
    <w:tmpl w:val="1AF212B4"/>
    <w:lvl w:ilvl="0" w:tplc="CBB6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C8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2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43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6F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08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031FC0"/>
    <w:multiLevelType w:val="hybridMultilevel"/>
    <w:tmpl w:val="7B8285D8"/>
    <w:lvl w:ilvl="0" w:tplc="3C560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6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A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21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6C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2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2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A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3A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CD4DED"/>
    <w:multiLevelType w:val="hybridMultilevel"/>
    <w:tmpl w:val="58C60358"/>
    <w:lvl w:ilvl="0" w:tplc="AE604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07B5"/>
    <w:multiLevelType w:val="hybridMultilevel"/>
    <w:tmpl w:val="2D046C7E"/>
    <w:lvl w:ilvl="0" w:tplc="B83C8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D7736"/>
    <w:multiLevelType w:val="hybridMultilevel"/>
    <w:tmpl w:val="F7D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204CC"/>
    <w:multiLevelType w:val="hybridMultilevel"/>
    <w:tmpl w:val="03CE5FC6"/>
    <w:lvl w:ilvl="0" w:tplc="0419000D">
      <w:start w:val="1"/>
      <w:numFmt w:val="bullet"/>
      <w:lvlText w:val=""/>
      <w:lvlJc w:val="left"/>
      <w:pPr>
        <w:ind w:left="7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0" w15:restartNumberingAfterBreak="0">
    <w:nsid w:val="74E4213B"/>
    <w:multiLevelType w:val="multilevel"/>
    <w:tmpl w:val="2AAEDC5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347B97"/>
    <w:multiLevelType w:val="multilevel"/>
    <w:tmpl w:val="6AAC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DE"/>
    <w:rsid w:val="00004DEF"/>
    <w:rsid w:val="00026C52"/>
    <w:rsid w:val="00041EE4"/>
    <w:rsid w:val="00051775"/>
    <w:rsid w:val="00055A40"/>
    <w:rsid w:val="00061A9A"/>
    <w:rsid w:val="00066C35"/>
    <w:rsid w:val="00074BFB"/>
    <w:rsid w:val="0008205A"/>
    <w:rsid w:val="00093857"/>
    <w:rsid w:val="000B2B09"/>
    <w:rsid w:val="000C1C2B"/>
    <w:rsid w:val="000C1F5F"/>
    <w:rsid w:val="000D78F2"/>
    <w:rsid w:val="000D7FBA"/>
    <w:rsid w:val="000E3ED2"/>
    <w:rsid w:val="000F2E51"/>
    <w:rsid w:val="000F58F2"/>
    <w:rsid w:val="00130496"/>
    <w:rsid w:val="00132BE1"/>
    <w:rsid w:val="00142631"/>
    <w:rsid w:val="00153BD8"/>
    <w:rsid w:val="001624F0"/>
    <w:rsid w:val="001906BE"/>
    <w:rsid w:val="00193A3E"/>
    <w:rsid w:val="0019730E"/>
    <w:rsid w:val="001B204E"/>
    <w:rsid w:val="00231365"/>
    <w:rsid w:val="00250744"/>
    <w:rsid w:val="00252148"/>
    <w:rsid w:val="002543C1"/>
    <w:rsid w:val="00260B79"/>
    <w:rsid w:val="00294824"/>
    <w:rsid w:val="002D3FC7"/>
    <w:rsid w:val="002D5E89"/>
    <w:rsid w:val="002F4C92"/>
    <w:rsid w:val="00300085"/>
    <w:rsid w:val="003162D8"/>
    <w:rsid w:val="00346A95"/>
    <w:rsid w:val="00352EE8"/>
    <w:rsid w:val="00355C28"/>
    <w:rsid w:val="003875FA"/>
    <w:rsid w:val="003B572C"/>
    <w:rsid w:val="003E498C"/>
    <w:rsid w:val="004073B7"/>
    <w:rsid w:val="00413954"/>
    <w:rsid w:val="004355D9"/>
    <w:rsid w:val="00461301"/>
    <w:rsid w:val="00466713"/>
    <w:rsid w:val="00470A69"/>
    <w:rsid w:val="00490A0B"/>
    <w:rsid w:val="00490AF3"/>
    <w:rsid w:val="004971AE"/>
    <w:rsid w:val="004E23EA"/>
    <w:rsid w:val="004F14B2"/>
    <w:rsid w:val="0051637A"/>
    <w:rsid w:val="00532077"/>
    <w:rsid w:val="005442E6"/>
    <w:rsid w:val="00544658"/>
    <w:rsid w:val="005461C4"/>
    <w:rsid w:val="0056238D"/>
    <w:rsid w:val="00564FB5"/>
    <w:rsid w:val="00575D1E"/>
    <w:rsid w:val="005824E8"/>
    <w:rsid w:val="00584326"/>
    <w:rsid w:val="005B5FDB"/>
    <w:rsid w:val="005C005D"/>
    <w:rsid w:val="005D4A5A"/>
    <w:rsid w:val="005F16C4"/>
    <w:rsid w:val="00602886"/>
    <w:rsid w:val="00607BE4"/>
    <w:rsid w:val="0062088C"/>
    <w:rsid w:val="00621413"/>
    <w:rsid w:val="0068490F"/>
    <w:rsid w:val="006B4D3B"/>
    <w:rsid w:val="006D197B"/>
    <w:rsid w:val="006D1F6A"/>
    <w:rsid w:val="006E7262"/>
    <w:rsid w:val="006F2B2A"/>
    <w:rsid w:val="006F62F9"/>
    <w:rsid w:val="0070253F"/>
    <w:rsid w:val="00704BBE"/>
    <w:rsid w:val="00733110"/>
    <w:rsid w:val="00733E4A"/>
    <w:rsid w:val="00734735"/>
    <w:rsid w:val="0075353E"/>
    <w:rsid w:val="007549DD"/>
    <w:rsid w:val="00776EDB"/>
    <w:rsid w:val="007B75A3"/>
    <w:rsid w:val="007E1673"/>
    <w:rsid w:val="007E24B5"/>
    <w:rsid w:val="00802395"/>
    <w:rsid w:val="008045CB"/>
    <w:rsid w:val="00860B59"/>
    <w:rsid w:val="008640D2"/>
    <w:rsid w:val="00870E64"/>
    <w:rsid w:val="008C7896"/>
    <w:rsid w:val="00901043"/>
    <w:rsid w:val="00906742"/>
    <w:rsid w:val="00927817"/>
    <w:rsid w:val="009457B7"/>
    <w:rsid w:val="00974476"/>
    <w:rsid w:val="00995497"/>
    <w:rsid w:val="009C0AC5"/>
    <w:rsid w:val="009D6455"/>
    <w:rsid w:val="009E146D"/>
    <w:rsid w:val="009E4ACB"/>
    <w:rsid w:val="009E7DBC"/>
    <w:rsid w:val="00A25823"/>
    <w:rsid w:val="00A25BCD"/>
    <w:rsid w:val="00A30B72"/>
    <w:rsid w:val="00A4050F"/>
    <w:rsid w:val="00A41EAE"/>
    <w:rsid w:val="00A578E0"/>
    <w:rsid w:val="00A735B4"/>
    <w:rsid w:val="00A84671"/>
    <w:rsid w:val="00AA0F22"/>
    <w:rsid w:val="00AA7B69"/>
    <w:rsid w:val="00AB1199"/>
    <w:rsid w:val="00AB18C4"/>
    <w:rsid w:val="00AB333C"/>
    <w:rsid w:val="00AF0E33"/>
    <w:rsid w:val="00B26789"/>
    <w:rsid w:val="00B36079"/>
    <w:rsid w:val="00B442AA"/>
    <w:rsid w:val="00B50D61"/>
    <w:rsid w:val="00B60402"/>
    <w:rsid w:val="00B77616"/>
    <w:rsid w:val="00BA1B41"/>
    <w:rsid w:val="00BB2AD6"/>
    <w:rsid w:val="00BB361E"/>
    <w:rsid w:val="00BD0DDE"/>
    <w:rsid w:val="00BD507C"/>
    <w:rsid w:val="00BD6D52"/>
    <w:rsid w:val="00BF06E2"/>
    <w:rsid w:val="00C056A4"/>
    <w:rsid w:val="00C05894"/>
    <w:rsid w:val="00C06B55"/>
    <w:rsid w:val="00C30039"/>
    <w:rsid w:val="00C45AE3"/>
    <w:rsid w:val="00C615A2"/>
    <w:rsid w:val="00C66176"/>
    <w:rsid w:val="00C66B67"/>
    <w:rsid w:val="00C846F1"/>
    <w:rsid w:val="00CC4304"/>
    <w:rsid w:val="00CC4674"/>
    <w:rsid w:val="00CC61E2"/>
    <w:rsid w:val="00CD571F"/>
    <w:rsid w:val="00D10EA8"/>
    <w:rsid w:val="00D239BF"/>
    <w:rsid w:val="00D534A6"/>
    <w:rsid w:val="00D578E0"/>
    <w:rsid w:val="00DA790B"/>
    <w:rsid w:val="00DB0ACE"/>
    <w:rsid w:val="00DB58AA"/>
    <w:rsid w:val="00DC22F7"/>
    <w:rsid w:val="00DD02D7"/>
    <w:rsid w:val="00DD0B77"/>
    <w:rsid w:val="00DF150B"/>
    <w:rsid w:val="00E073CA"/>
    <w:rsid w:val="00E210AF"/>
    <w:rsid w:val="00E21562"/>
    <w:rsid w:val="00E40BB3"/>
    <w:rsid w:val="00E44A11"/>
    <w:rsid w:val="00E47A4A"/>
    <w:rsid w:val="00E60BA7"/>
    <w:rsid w:val="00E63694"/>
    <w:rsid w:val="00E6683C"/>
    <w:rsid w:val="00E968DD"/>
    <w:rsid w:val="00EB3A91"/>
    <w:rsid w:val="00EF3F72"/>
    <w:rsid w:val="00EF598E"/>
    <w:rsid w:val="00EF6A63"/>
    <w:rsid w:val="00F14040"/>
    <w:rsid w:val="00F21502"/>
    <w:rsid w:val="00F2767A"/>
    <w:rsid w:val="00F27D08"/>
    <w:rsid w:val="00F74AF4"/>
    <w:rsid w:val="00F75493"/>
    <w:rsid w:val="00F95ECD"/>
    <w:rsid w:val="00FA0F3C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0984"/>
  <w15:docId w15:val="{7F3AC272-075B-4D2C-B337-E0CA3121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FC7"/>
    <w:rPr>
      <w:b/>
      <w:bCs/>
    </w:rPr>
  </w:style>
  <w:style w:type="paragraph" w:styleId="a4">
    <w:name w:val="List Paragraph"/>
    <w:basedOn w:val="a"/>
    <w:uiPriority w:val="34"/>
    <w:qFormat/>
    <w:rsid w:val="00602886"/>
    <w:pPr>
      <w:ind w:left="720"/>
      <w:contextualSpacing/>
    </w:pPr>
  </w:style>
  <w:style w:type="character" w:customStyle="1" w:styleId="2">
    <w:name w:val="Основной текст (2)_"/>
    <w:basedOn w:val="a0"/>
    <w:rsid w:val="0046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6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39"/>
    <w:rsid w:val="00870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DC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C22F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C22F7"/>
    <w:rPr>
      <w:noProof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C22F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8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6F1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62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BA26-2698-4DFC-838E-9863130C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Samsung-R610</dc:creator>
  <cp:lastModifiedBy>Денис Фомичев</cp:lastModifiedBy>
  <cp:revision>37</cp:revision>
  <cp:lastPrinted>2020-10-22T05:00:00Z</cp:lastPrinted>
  <dcterms:created xsi:type="dcterms:W3CDTF">2020-10-22T04:59:00Z</dcterms:created>
  <dcterms:modified xsi:type="dcterms:W3CDTF">2022-11-27T12:29:00Z</dcterms:modified>
</cp:coreProperties>
</file>