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CC41" w14:textId="05F02AC5" w:rsidR="007E5E47" w:rsidRDefault="00AB22FF" w:rsidP="006156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5E47">
        <w:rPr>
          <w:rFonts w:ascii="Times New Roman" w:hAnsi="Times New Roman" w:cs="Times New Roman"/>
          <w:sz w:val="28"/>
          <w:szCs w:val="28"/>
        </w:rPr>
        <w:t xml:space="preserve">Использование графических символов и </w:t>
      </w:r>
      <w:r w:rsidR="000A0676" w:rsidRPr="007E5E47">
        <w:rPr>
          <w:rFonts w:ascii="Times New Roman" w:hAnsi="Times New Roman" w:cs="Times New Roman"/>
          <w:sz w:val="28"/>
          <w:szCs w:val="28"/>
        </w:rPr>
        <w:t xml:space="preserve">жестовой </w:t>
      </w:r>
      <w:r w:rsidR="000A0676">
        <w:rPr>
          <w:rFonts w:ascii="Times New Roman" w:hAnsi="Times New Roman" w:cs="Times New Roman"/>
          <w:sz w:val="28"/>
          <w:szCs w:val="28"/>
        </w:rPr>
        <w:t>коммуникации</w:t>
      </w:r>
      <w:r w:rsidR="007E5E47">
        <w:rPr>
          <w:rFonts w:ascii="Times New Roman" w:hAnsi="Times New Roman" w:cs="Times New Roman"/>
          <w:sz w:val="28"/>
          <w:szCs w:val="28"/>
        </w:rPr>
        <w:t xml:space="preserve"> </w:t>
      </w:r>
      <w:r w:rsidR="000A0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904B1" w14:textId="751F9C7D" w:rsidR="00AB22FF" w:rsidRPr="007E5E47" w:rsidRDefault="007E5E47" w:rsidP="006156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676">
        <w:rPr>
          <w:rFonts w:ascii="Times New Roman" w:hAnsi="Times New Roman" w:cs="Times New Roman"/>
          <w:sz w:val="28"/>
          <w:szCs w:val="28"/>
        </w:rPr>
        <w:t xml:space="preserve"> </w:t>
      </w:r>
      <w:r w:rsidR="000A0676" w:rsidRPr="000A0676">
        <w:rPr>
          <w:rFonts w:ascii="Times New Roman" w:hAnsi="Times New Roman" w:cs="Times New Roman"/>
          <w:sz w:val="28"/>
          <w:szCs w:val="28"/>
        </w:rPr>
        <w:t xml:space="preserve"> </w:t>
      </w:r>
      <w:r w:rsidR="000A0676">
        <w:rPr>
          <w:rFonts w:ascii="Times New Roman" w:hAnsi="Times New Roman" w:cs="Times New Roman"/>
          <w:sz w:val="28"/>
          <w:szCs w:val="28"/>
        </w:rPr>
        <w:t xml:space="preserve">в работе с учащимися </w:t>
      </w:r>
      <w:r w:rsidR="000A0676" w:rsidRPr="007E5E47">
        <w:rPr>
          <w:rFonts w:ascii="Times New Roman" w:hAnsi="Times New Roman" w:cs="Times New Roman"/>
          <w:sz w:val="28"/>
          <w:szCs w:val="28"/>
        </w:rPr>
        <w:t>с</w:t>
      </w:r>
      <w:r w:rsidR="00AB22FF" w:rsidRPr="007E5E47">
        <w:rPr>
          <w:rFonts w:ascii="Times New Roman" w:hAnsi="Times New Roman" w:cs="Times New Roman"/>
          <w:sz w:val="28"/>
          <w:szCs w:val="28"/>
        </w:rPr>
        <w:t xml:space="preserve"> ТМНР </w:t>
      </w:r>
    </w:p>
    <w:bookmarkEnd w:id="0"/>
    <w:p w14:paraId="459DC750" w14:textId="2FACF614" w:rsidR="00B703BC" w:rsidRPr="00302803" w:rsidRDefault="00B703BC" w:rsidP="003028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803">
        <w:rPr>
          <w:rFonts w:ascii="Times New Roman" w:hAnsi="Times New Roman"/>
          <w:sz w:val="28"/>
          <w:szCs w:val="28"/>
        </w:rPr>
        <w:t xml:space="preserve">Особенности учащихся с ТМНР Учащиеся с тяжелыми, глубокими нарушениями интеллектуального развития (ТМНР) представляют особую группу учащихся, у которых имеются определенные особенности в умственном развитии и коммуникации. ТМНР относится к категории детей с интеллектуальной недостаточностью, которая проявляется в тяжелых и глубоких нарушениях познавательных, эмоциональных и социальных функций. </w:t>
      </w:r>
      <w:r w:rsidR="00F62061" w:rsidRPr="00302803">
        <w:rPr>
          <w:rFonts w:ascii="Times New Roman" w:hAnsi="Times New Roman"/>
          <w:sz w:val="28"/>
          <w:szCs w:val="28"/>
        </w:rPr>
        <w:t xml:space="preserve"> </w:t>
      </w:r>
      <w:r w:rsidR="00C82EB0" w:rsidRPr="00302803">
        <w:rPr>
          <w:rFonts w:ascii="Times New Roman" w:hAnsi="Times New Roman"/>
          <w:sz w:val="28"/>
          <w:szCs w:val="28"/>
        </w:rPr>
        <w:t>Учащиеся данной</w:t>
      </w:r>
      <w:r w:rsidR="00F62061" w:rsidRPr="00302803">
        <w:rPr>
          <w:rFonts w:ascii="Times New Roman" w:hAnsi="Times New Roman"/>
          <w:sz w:val="28"/>
          <w:szCs w:val="28"/>
        </w:rPr>
        <w:t xml:space="preserve"> категории </w:t>
      </w:r>
      <w:r w:rsidR="00C82EB0" w:rsidRPr="00302803">
        <w:rPr>
          <w:rFonts w:ascii="Times New Roman" w:hAnsi="Times New Roman"/>
          <w:sz w:val="28"/>
          <w:szCs w:val="28"/>
        </w:rPr>
        <w:t>имеют ограниченные</w:t>
      </w:r>
      <w:r w:rsidRPr="00302803">
        <w:rPr>
          <w:rFonts w:ascii="Times New Roman" w:hAnsi="Times New Roman"/>
          <w:sz w:val="28"/>
          <w:szCs w:val="28"/>
        </w:rPr>
        <w:t xml:space="preserve"> навыки в области речи, </w:t>
      </w:r>
      <w:r w:rsidR="00C82EB0" w:rsidRPr="00302803">
        <w:rPr>
          <w:rFonts w:ascii="Times New Roman" w:hAnsi="Times New Roman"/>
          <w:sz w:val="28"/>
          <w:szCs w:val="28"/>
        </w:rPr>
        <w:t>коммуникации, мышления</w:t>
      </w:r>
      <w:r w:rsidRPr="00302803">
        <w:rPr>
          <w:rFonts w:ascii="Times New Roman" w:hAnsi="Times New Roman"/>
          <w:sz w:val="28"/>
          <w:szCs w:val="28"/>
        </w:rPr>
        <w:t xml:space="preserve"> и других аспектов познавательной деятельности.</w:t>
      </w:r>
    </w:p>
    <w:p w14:paraId="19691B16" w14:textId="20768645" w:rsidR="00302803" w:rsidRPr="00302803" w:rsidRDefault="00302803" w:rsidP="003028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2A76">
        <w:rPr>
          <w:rFonts w:ascii="Times New Roman" w:hAnsi="Times New Roman"/>
          <w:sz w:val="28"/>
          <w:szCs w:val="28"/>
        </w:rPr>
        <w:t>В настоящее время в ГБОУ школе №565 на базе ДДИ №4 обучается 30 учащихся с 1 по 11 классы. Все учащиеся школы находятся на индивидуальном надомном обучении. Основной контингент учащихся составляют дети с тяжелыми и множественными нарушениями развития</w:t>
      </w:r>
      <w:r>
        <w:rPr>
          <w:rFonts w:ascii="Times New Roman" w:hAnsi="Times New Roman"/>
          <w:sz w:val="28"/>
          <w:szCs w:val="28"/>
        </w:rPr>
        <w:t>.</w:t>
      </w:r>
      <w:r w:rsidRPr="00482A76">
        <w:rPr>
          <w:rFonts w:ascii="Times New Roman" w:hAnsi="Times New Roman"/>
          <w:sz w:val="28"/>
          <w:szCs w:val="28"/>
        </w:rPr>
        <w:t xml:space="preserve"> </w:t>
      </w:r>
    </w:p>
    <w:p w14:paraId="50F4251F" w14:textId="39C6B9E0" w:rsidR="00B703BC" w:rsidRPr="00302803" w:rsidRDefault="00F62061" w:rsidP="003028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803">
        <w:rPr>
          <w:rFonts w:ascii="Times New Roman" w:hAnsi="Times New Roman"/>
          <w:sz w:val="28"/>
          <w:szCs w:val="28"/>
        </w:rPr>
        <w:t xml:space="preserve">У учащихся   данной категории   наблюдается грубое недоразвитие речи и ее функций: коммуникативной, познавательной, регулирующей. В силу тяжести нарушений дети не могут вербально сообщить о своих потребностях. </w:t>
      </w:r>
    </w:p>
    <w:p w14:paraId="7B56159F" w14:textId="3AF3991E" w:rsidR="00CB7EA1" w:rsidRPr="0048356B" w:rsidRDefault="00B703BC" w:rsidP="0048356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803">
        <w:rPr>
          <w:rFonts w:ascii="Times New Roman" w:hAnsi="Times New Roman"/>
          <w:sz w:val="28"/>
          <w:szCs w:val="28"/>
        </w:rPr>
        <w:t xml:space="preserve">Однако, несмотря на эти ограничения, учащиеся с ТМНР имеют право на полноценное образование и развитие своих умственных и коммуникативных навыков. Педагоги, работающие с такими </w:t>
      </w:r>
      <w:r w:rsidR="00F62061" w:rsidRPr="00302803">
        <w:rPr>
          <w:rFonts w:ascii="Times New Roman" w:hAnsi="Times New Roman"/>
          <w:sz w:val="28"/>
          <w:szCs w:val="28"/>
        </w:rPr>
        <w:t>учащимися, используют различные</w:t>
      </w:r>
      <w:r w:rsidRPr="00302803">
        <w:rPr>
          <w:rFonts w:ascii="Times New Roman" w:hAnsi="Times New Roman"/>
          <w:sz w:val="28"/>
          <w:szCs w:val="28"/>
        </w:rPr>
        <w:t xml:space="preserve"> методы и подходы, которые могут помочь им освоить учебный материал и </w:t>
      </w:r>
      <w:r w:rsidR="00F62061" w:rsidRPr="00302803">
        <w:rPr>
          <w:rFonts w:ascii="Times New Roman" w:hAnsi="Times New Roman"/>
          <w:sz w:val="28"/>
          <w:szCs w:val="28"/>
        </w:rPr>
        <w:t>улучшить коммуникационные</w:t>
      </w:r>
      <w:r w:rsidRPr="00302803">
        <w:rPr>
          <w:rFonts w:ascii="Times New Roman" w:hAnsi="Times New Roman"/>
          <w:sz w:val="28"/>
          <w:szCs w:val="28"/>
        </w:rPr>
        <w:t xml:space="preserve"> навыки.</w:t>
      </w:r>
      <w:r w:rsidR="0048356B">
        <w:rPr>
          <w:rFonts w:ascii="Times New Roman" w:hAnsi="Times New Roman"/>
          <w:sz w:val="28"/>
          <w:szCs w:val="28"/>
        </w:rPr>
        <w:t xml:space="preserve"> </w:t>
      </w:r>
      <w:r w:rsidRPr="00302803">
        <w:rPr>
          <w:rFonts w:ascii="Times New Roman" w:hAnsi="Times New Roman"/>
          <w:sz w:val="28"/>
          <w:szCs w:val="28"/>
        </w:rPr>
        <w:t>Поэтому особое место при работе с такими учащимися является</w:t>
      </w:r>
      <w:r w:rsidR="00302803">
        <w:rPr>
          <w:rFonts w:ascii="Times New Roman" w:hAnsi="Times New Roman"/>
          <w:sz w:val="28"/>
          <w:szCs w:val="28"/>
        </w:rPr>
        <w:t xml:space="preserve"> </w:t>
      </w:r>
      <w:r w:rsidRPr="00302803">
        <w:rPr>
          <w:rFonts w:ascii="Times New Roman" w:hAnsi="Times New Roman"/>
          <w:sz w:val="28"/>
          <w:szCs w:val="28"/>
        </w:rPr>
        <w:t xml:space="preserve">необходимость применения различных методов и подходов, занимают невербальные коммуникативные средства.  Графические символы и жестовая коммуникация представляют собой эффективные инструменты, которые </w:t>
      </w:r>
      <w:r w:rsidRPr="00F62061">
        <w:rPr>
          <w:rFonts w:ascii="Times New Roman" w:hAnsi="Times New Roman" w:cs="Times New Roman"/>
          <w:sz w:val="28"/>
          <w:szCs w:val="28"/>
        </w:rPr>
        <w:t>могут помочь учащимся с ТМНР в освоении учебного материала и улучшении коммуникационных навыков.</w:t>
      </w:r>
    </w:p>
    <w:p w14:paraId="7F8106FC" w14:textId="17D594C1" w:rsidR="00601801" w:rsidRPr="00302803" w:rsidRDefault="00CB7EA1" w:rsidP="003028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8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166AD2" w:rsidRPr="00302803">
        <w:rPr>
          <w:rFonts w:ascii="Times New Roman" w:hAnsi="Times New Roman"/>
          <w:sz w:val="28"/>
          <w:szCs w:val="28"/>
        </w:rPr>
        <w:t>Отсутствие    вербальной речи   затрудняет общение с окружающим в этой связи   используется альтернативные способы коммуникации. Например, такие как: звуки, голосовые реакции, выражение лица, телодвижения.</w:t>
      </w:r>
    </w:p>
    <w:p w14:paraId="4B34858A" w14:textId="177E6596" w:rsidR="00601801" w:rsidRPr="00302803" w:rsidRDefault="00601801" w:rsidP="003028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803">
        <w:rPr>
          <w:rFonts w:ascii="Times New Roman" w:hAnsi="Times New Roman"/>
          <w:sz w:val="28"/>
          <w:szCs w:val="28"/>
        </w:rPr>
        <w:t xml:space="preserve">При организации работы по данному используются методы дополнительной и поддерживающей коммуникации, позволяющие через взгляд, мимику, жесты, изображения, символы, электронные средства привлечь учащихся к общению. </w:t>
      </w:r>
    </w:p>
    <w:p w14:paraId="564134FB" w14:textId="496E9C04" w:rsidR="00FE5421" w:rsidRPr="00302803" w:rsidRDefault="00601801" w:rsidP="003028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803">
        <w:rPr>
          <w:rFonts w:ascii="Times New Roman" w:hAnsi="Times New Roman"/>
          <w:sz w:val="28"/>
          <w:szCs w:val="28"/>
        </w:rPr>
        <w:t>Одним из направлений формирования навыков альтернативной и дополнительной коммуникации является обучение же</w:t>
      </w:r>
      <w:r w:rsidR="00FE5421" w:rsidRPr="00302803">
        <w:rPr>
          <w:rFonts w:ascii="Times New Roman" w:hAnsi="Times New Roman"/>
          <w:sz w:val="28"/>
          <w:szCs w:val="28"/>
        </w:rPr>
        <w:t xml:space="preserve">стам. Обучение жестам </w:t>
      </w:r>
      <w:r w:rsidR="00F62061" w:rsidRPr="00302803">
        <w:rPr>
          <w:rFonts w:ascii="Times New Roman" w:hAnsi="Times New Roman"/>
          <w:sz w:val="28"/>
          <w:szCs w:val="28"/>
        </w:rPr>
        <w:t>позволяет расширить</w:t>
      </w:r>
      <w:r w:rsidR="00FE5421" w:rsidRPr="00302803">
        <w:rPr>
          <w:rFonts w:ascii="Times New Roman" w:hAnsi="Times New Roman"/>
          <w:sz w:val="28"/>
          <w:szCs w:val="28"/>
        </w:rPr>
        <w:t xml:space="preserve"> коммуникативные возможности ребенка посредством визуализации устной информации.</w:t>
      </w:r>
      <w:r w:rsidR="00302803">
        <w:rPr>
          <w:rFonts w:ascii="Times New Roman" w:hAnsi="Times New Roman"/>
          <w:sz w:val="28"/>
          <w:szCs w:val="28"/>
        </w:rPr>
        <w:t xml:space="preserve"> </w:t>
      </w:r>
      <w:r w:rsidR="00FE5421" w:rsidRPr="00F62061">
        <w:rPr>
          <w:rFonts w:ascii="Times New Roman" w:hAnsi="Times New Roman" w:cs="Times New Roman"/>
          <w:sz w:val="28"/>
          <w:szCs w:val="28"/>
        </w:rPr>
        <w:t xml:space="preserve">В случае отсутствия и </w:t>
      </w:r>
      <w:r w:rsidR="00F62061" w:rsidRPr="00F62061">
        <w:rPr>
          <w:rFonts w:ascii="Times New Roman" w:hAnsi="Times New Roman" w:cs="Times New Roman"/>
          <w:sz w:val="28"/>
          <w:szCs w:val="28"/>
        </w:rPr>
        <w:t>ограничения устной речи движения тела,</w:t>
      </w:r>
      <w:r w:rsidR="00FE5421" w:rsidRPr="00F62061">
        <w:rPr>
          <w:rFonts w:ascii="Times New Roman" w:hAnsi="Times New Roman" w:cs="Times New Roman"/>
          <w:sz w:val="28"/>
          <w:szCs w:val="28"/>
        </w:rPr>
        <w:t xml:space="preserve"> и жесты выступают как единственно доступное коммуникативное средство выражения сообщений и понимания окружающих.</w:t>
      </w:r>
    </w:p>
    <w:p w14:paraId="3F36E2E0" w14:textId="048D5B28" w:rsidR="00256F2E" w:rsidRPr="00F62061" w:rsidRDefault="00256F2E" w:rsidP="003028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061">
        <w:rPr>
          <w:rFonts w:ascii="Times New Roman" w:hAnsi="Times New Roman" w:cs="Times New Roman"/>
          <w:sz w:val="28"/>
          <w:szCs w:val="28"/>
        </w:rPr>
        <w:t>Обучение   начинается с   простых жестов.</w:t>
      </w:r>
    </w:p>
    <w:p w14:paraId="62BFD4DD" w14:textId="6FC59AA6" w:rsidR="00256F2E" w:rsidRPr="0048356B" w:rsidRDefault="00256F2E" w:rsidP="00F620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356B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Pr="0048356B">
        <w:rPr>
          <w:rFonts w:ascii="Times New Roman" w:hAnsi="Times New Roman"/>
          <w:sz w:val="28"/>
          <w:szCs w:val="28"/>
        </w:rPr>
        <w:t>Штягинова</w:t>
      </w:r>
      <w:proofErr w:type="spellEnd"/>
      <w:r w:rsidR="00F62061" w:rsidRPr="0048356B">
        <w:rPr>
          <w:rFonts w:ascii="Times New Roman" w:hAnsi="Times New Roman"/>
          <w:sz w:val="28"/>
          <w:szCs w:val="28"/>
        </w:rPr>
        <w:t xml:space="preserve"> </w:t>
      </w:r>
      <w:r w:rsidRPr="0048356B">
        <w:rPr>
          <w:rFonts w:ascii="Times New Roman" w:hAnsi="Times New Roman"/>
          <w:sz w:val="28"/>
          <w:szCs w:val="28"/>
        </w:rPr>
        <w:t>выделяет следующие группы жестов</w:t>
      </w:r>
      <w:r w:rsidR="00D506B8">
        <w:rPr>
          <w:rFonts w:ascii="Times New Roman" w:hAnsi="Times New Roman"/>
          <w:sz w:val="28"/>
          <w:szCs w:val="28"/>
        </w:rPr>
        <w:t>.</w:t>
      </w:r>
    </w:p>
    <w:p w14:paraId="5F1EF8E6" w14:textId="0E0F118A" w:rsidR="00256F2E" w:rsidRPr="00D506B8" w:rsidRDefault="00256F2E" w:rsidP="00D50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B8">
        <w:rPr>
          <w:rFonts w:ascii="Times New Roman" w:hAnsi="Times New Roman"/>
          <w:i/>
          <w:sz w:val="28"/>
          <w:szCs w:val="28"/>
        </w:rPr>
        <w:t xml:space="preserve">  </w:t>
      </w:r>
      <w:r w:rsidR="00D506B8" w:rsidRPr="00D506B8">
        <w:rPr>
          <w:rFonts w:ascii="Times New Roman" w:hAnsi="Times New Roman" w:cs="Times New Roman"/>
          <w:i/>
          <w:sz w:val="28"/>
          <w:szCs w:val="28"/>
        </w:rPr>
        <w:t>С</w:t>
      </w:r>
      <w:r w:rsidRPr="00D506B8">
        <w:rPr>
          <w:rFonts w:ascii="Times New Roman" w:hAnsi="Times New Roman" w:cs="Times New Roman"/>
          <w:i/>
          <w:sz w:val="28"/>
          <w:szCs w:val="28"/>
        </w:rPr>
        <w:t>имволические социальные жесты и движения</w:t>
      </w:r>
      <w:r w:rsidRPr="00D506B8">
        <w:rPr>
          <w:rFonts w:ascii="Times New Roman" w:hAnsi="Times New Roman" w:cs="Times New Roman"/>
          <w:sz w:val="28"/>
          <w:szCs w:val="28"/>
        </w:rPr>
        <w:t xml:space="preserve">: указательный жест, </w:t>
      </w:r>
      <w:r w:rsidR="00943BA0">
        <w:rPr>
          <w:rFonts w:ascii="Times New Roman" w:hAnsi="Times New Roman" w:cs="Times New Roman"/>
          <w:sz w:val="28"/>
          <w:szCs w:val="28"/>
        </w:rPr>
        <w:t>«</w:t>
      </w:r>
      <w:r w:rsidRPr="00D506B8">
        <w:rPr>
          <w:rFonts w:ascii="Times New Roman" w:hAnsi="Times New Roman" w:cs="Times New Roman"/>
          <w:sz w:val="28"/>
          <w:szCs w:val="28"/>
        </w:rPr>
        <w:t>да</w:t>
      </w:r>
      <w:r w:rsidR="00943BA0">
        <w:rPr>
          <w:rFonts w:ascii="Times New Roman" w:hAnsi="Times New Roman" w:cs="Times New Roman"/>
          <w:sz w:val="28"/>
          <w:szCs w:val="28"/>
        </w:rPr>
        <w:t>»</w:t>
      </w:r>
      <w:r w:rsidRPr="00D506B8">
        <w:rPr>
          <w:rFonts w:ascii="Times New Roman" w:hAnsi="Times New Roman" w:cs="Times New Roman"/>
          <w:sz w:val="28"/>
          <w:szCs w:val="28"/>
        </w:rPr>
        <w:t xml:space="preserve">, </w:t>
      </w:r>
      <w:r w:rsidR="00943BA0">
        <w:rPr>
          <w:rFonts w:ascii="Times New Roman" w:hAnsi="Times New Roman" w:cs="Times New Roman"/>
          <w:sz w:val="28"/>
          <w:szCs w:val="28"/>
        </w:rPr>
        <w:t>«</w:t>
      </w:r>
      <w:r w:rsidRPr="00D506B8">
        <w:rPr>
          <w:rFonts w:ascii="Times New Roman" w:hAnsi="Times New Roman" w:cs="Times New Roman"/>
          <w:sz w:val="28"/>
          <w:szCs w:val="28"/>
        </w:rPr>
        <w:t>нет</w:t>
      </w:r>
      <w:r w:rsidR="00943BA0">
        <w:rPr>
          <w:rFonts w:ascii="Times New Roman" w:hAnsi="Times New Roman" w:cs="Times New Roman"/>
          <w:sz w:val="28"/>
          <w:szCs w:val="28"/>
        </w:rPr>
        <w:t>»</w:t>
      </w:r>
      <w:r w:rsidRPr="00D506B8">
        <w:rPr>
          <w:rFonts w:ascii="Times New Roman" w:hAnsi="Times New Roman" w:cs="Times New Roman"/>
          <w:sz w:val="28"/>
          <w:szCs w:val="28"/>
        </w:rPr>
        <w:t xml:space="preserve">, </w:t>
      </w:r>
      <w:r w:rsidR="00943BA0">
        <w:rPr>
          <w:rFonts w:ascii="Times New Roman" w:hAnsi="Times New Roman" w:cs="Times New Roman"/>
          <w:sz w:val="28"/>
          <w:szCs w:val="28"/>
        </w:rPr>
        <w:t>«</w:t>
      </w:r>
      <w:r w:rsidR="00C82EB0" w:rsidRPr="00D506B8">
        <w:rPr>
          <w:rFonts w:ascii="Times New Roman" w:hAnsi="Times New Roman"/>
          <w:sz w:val="28"/>
          <w:szCs w:val="28"/>
        </w:rPr>
        <w:t>сядь</w:t>
      </w:r>
      <w:r w:rsidR="00943BA0">
        <w:rPr>
          <w:rFonts w:ascii="Times New Roman" w:hAnsi="Times New Roman"/>
          <w:sz w:val="28"/>
          <w:szCs w:val="28"/>
        </w:rPr>
        <w:t>»</w:t>
      </w:r>
      <w:r w:rsidR="00C82EB0" w:rsidRPr="00D506B8">
        <w:rPr>
          <w:rFonts w:ascii="Times New Roman" w:hAnsi="Times New Roman"/>
          <w:sz w:val="28"/>
          <w:szCs w:val="28"/>
        </w:rPr>
        <w:t xml:space="preserve">, </w:t>
      </w:r>
      <w:r w:rsidR="00943BA0">
        <w:rPr>
          <w:rFonts w:ascii="Times New Roman" w:hAnsi="Times New Roman"/>
          <w:sz w:val="28"/>
          <w:szCs w:val="28"/>
        </w:rPr>
        <w:t>«</w:t>
      </w:r>
      <w:r w:rsidR="00C82EB0" w:rsidRPr="00D506B8">
        <w:rPr>
          <w:rFonts w:ascii="Times New Roman" w:hAnsi="Times New Roman"/>
          <w:sz w:val="28"/>
          <w:szCs w:val="28"/>
        </w:rPr>
        <w:t>встань</w:t>
      </w:r>
      <w:r w:rsidR="00943BA0">
        <w:rPr>
          <w:rFonts w:ascii="Times New Roman" w:hAnsi="Times New Roman"/>
          <w:sz w:val="28"/>
          <w:szCs w:val="28"/>
        </w:rPr>
        <w:t>»</w:t>
      </w:r>
      <w:r w:rsidRPr="00D506B8">
        <w:rPr>
          <w:rFonts w:ascii="Times New Roman" w:hAnsi="Times New Roman"/>
          <w:sz w:val="28"/>
          <w:szCs w:val="28"/>
        </w:rPr>
        <w:t xml:space="preserve">, </w:t>
      </w:r>
      <w:r w:rsidR="00943BA0">
        <w:rPr>
          <w:rFonts w:ascii="Times New Roman" w:hAnsi="Times New Roman"/>
          <w:sz w:val="28"/>
          <w:szCs w:val="28"/>
        </w:rPr>
        <w:t>«</w:t>
      </w:r>
      <w:r w:rsidRPr="00D506B8">
        <w:rPr>
          <w:rFonts w:ascii="Times New Roman" w:hAnsi="Times New Roman"/>
          <w:sz w:val="28"/>
          <w:szCs w:val="28"/>
        </w:rPr>
        <w:t>нельзя</w:t>
      </w:r>
      <w:r w:rsidR="00943BA0">
        <w:rPr>
          <w:rFonts w:ascii="Times New Roman" w:hAnsi="Times New Roman"/>
          <w:sz w:val="28"/>
          <w:szCs w:val="28"/>
        </w:rPr>
        <w:t>»</w:t>
      </w:r>
      <w:r w:rsidRPr="00D506B8">
        <w:rPr>
          <w:rFonts w:ascii="Times New Roman" w:hAnsi="Times New Roman"/>
          <w:sz w:val="28"/>
          <w:szCs w:val="28"/>
        </w:rPr>
        <w:t xml:space="preserve">, </w:t>
      </w:r>
      <w:r w:rsidR="00943BA0">
        <w:rPr>
          <w:rFonts w:ascii="Times New Roman" w:hAnsi="Times New Roman"/>
          <w:sz w:val="28"/>
          <w:szCs w:val="28"/>
        </w:rPr>
        <w:t>«</w:t>
      </w:r>
      <w:r w:rsidRPr="00D506B8">
        <w:rPr>
          <w:rFonts w:ascii="Times New Roman" w:hAnsi="Times New Roman"/>
          <w:sz w:val="28"/>
          <w:szCs w:val="28"/>
        </w:rPr>
        <w:t>привет</w:t>
      </w:r>
      <w:r w:rsidR="00943BA0">
        <w:rPr>
          <w:rFonts w:ascii="Times New Roman" w:hAnsi="Times New Roman"/>
          <w:sz w:val="28"/>
          <w:szCs w:val="28"/>
        </w:rPr>
        <w:t>»,</w:t>
      </w:r>
      <w:r w:rsidRPr="00D506B8">
        <w:rPr>
          <w:rFonts w:ascii="Times New Roman" w:hAnsi="Times New Roman"/>
          <w:sz w:val="28"/>
          <w:szCs w:val="28"/>
        </w:rPr>
        <w:t xml:space="preserve"> </w:t>
      </w:r>
      <w:r w:rsidR="00943BA0">
        <w:rPr>
          <w:rFonts w:ascii="Times New Roman" w:hAnsi="Times New Roman"/>
          <w:sz w:val="28"/>
          <w:szCs w:val="28"/>
        </w:rPr>
        <w:t>«</w:t>
      </w:r>
      <w:r w:rsidR="00943BA0" w:rsidRPr="00D506B8">
        <w:rPr>
          <w:rFonts w:ascii="Times New Roman" w:hAnsi="Times New Roman"/>
          <w:sz w:val="28"/>
          <w:szCs w:val="28"/>
        </w:rPr>
        <w:t>дай</w:t>
      </w:r>
      <w:r w:rsidR="00943BA0">
        <w:rPr>
          <w:rFonts w:ascii="Times New Roman" w:hAnsi="Times New Roman"/>
          <w:sz w:val="28"/>
          <w:szCs w:val="28"/>
        </w:rPr>
        <w:t>»</w:t>
      </w:r>
      <w:r w:rsidR="00943BA0" w:rsidRPr="00D506B8">
        <w:rPr>
          <w:rFonts w:ascii="Times New Roman" w:hAnsi="Times New Roman"/>
          <w:sz w:val="28"/>
          <w:szCs w:val="28"/>
        </w:rPr>
        <w:t>,</w:t>
      </w:r>
      <w:r w:rsidRPr="00D506B8">
        <w:rPr>
          <w:rFonts w:ascii="Times New Roman" w:hAnsi="Times New Roman"/>
          <w:sz w:val="28"/>
          <w:szCs w:val="28"/>
        </w:rPr>
        <w:t xml:space="preserve"> </w:t>
      </w:r>
      <w:r w:rsidR="00943BA0">
        <w:rPr>
          <w:rFonts w:ascii="Times New Roman" w:hAnsi="Times New Roman"/>
          <w:sz w:val="28"/>
          <w:szCs w:val="28"/>
        </w:rPr>
        <w:t>«</w:t>
      </w:r>
      <w:r w:rsidRPr="00D506B8">
        <w:rPr>
          <w:rFonts w:ascii="Times New Roman" w:hAnsi="Times New Roman"/>
          <w:sz w:val="28"/>
          <w:szCs w:val="28"/>
        </w:rPr>
        <w:t>до свидания</w:t>
      </w:r>
      <w:r w:rsidR="00943BA0">
        <w:rPr>
          <w:rFonts w:ascii="Times New Roman" w:hAnsi="Times New Roman"/>
          <w:sz w:val="28"/>
          <w:szCs w:val="28"/>
        </w:rPr>
        <w:t>»</w:t>
      </w:r>
      <w:r w:rsidRPr="00D506B8">
        <w:rPr>
          <w:rFonts w:ascii="Times New Roman" w:hAnsi="Times New Roman"/>
          <w:sz w:val="28"/>
          <w:szCs w:val="28"/>
        </w:rPr>
        <w:t>,</w:t>
      </w:r>
      <w:r w:rsidR="00943BA0">
        <w:rPr>
          <w:rFonts w:ascii="Times New Roman" w:hAnsi="Times New Roman"/>
          <w:sz w:val="28"/>
          <w:szCs w:val="28"/>
        </w:rPr>
        <w:t xml:space="preserve"> «</w:t>
      </w:r>
      <w:r w:rsidRPr="00D506B8">
        <w:rPr>
          <w:rFonts w:ascii="Times New Roman" w:hAnsi="Times New Roman"/>
          <w:sz w:val="28"/>
          <w:szCs w:val="28"/>
        </w:rPr>
        <w:t>на</w:t>
      </w:r>
      <w:proofErr w:type="gramStart"/>
      <w:r w:rsidR="00943BA0">
        <w:rPr>
          <w:rFonts w:ascii="Times New Roman" w:hAnsi="Times New Roman"/>
          <w:sz w:val="28"/>
          <w:szCs w:val="28"/>
        </w:rPr>
        <w:t>»</w:t>
      </w:r>
      <w:r w:rsidRPr="00D506B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43BA0">
        <w:rPr>
          <w:rFonts w:ascii="Times New Roman" w:hAnsi="Times New Roman"/>
          <w:sz w:val="28"/>
          <w:szCs w:val="28"/>
        </w:rPr>
        <w:t xml:space="preserve"> «</w:t>
      </w:r>
      <w:r w:rsidRPr="00D506B8">
        <w:rPr>
          <w:rFonts w:ascii="Times New Roman" w:hAnsi="Times New Roman"/>
          <w:sz w:val="28"/>
          <w:szCs w:val="28"/>
        </w:rPr>
        <w:t>спасибо</w:t>
      </w:r>
      <w:r w:rsidR="00943BA0">
        <w:rPr>
          <w:rFonts w:ascii="Times New Roman" w:hAnsi="Times New Roman"/>
          <w:sz w:val="28"/>
          <w:szCs w:val="28"/>
        </w:rPr>
        <w:t>»</w:t>
      </w:r>
      <w:r w:rsidRPr="00D506B8">
        <w:rPr>
          <w:rFonts w:ascii="Times New Roman" w:hAnsi="Times New Roman"/>
          <w:sz w:val="28"/>
          <w:szCs w:val="28"/>
        </w:rPr>
        <w:t>,</w:t>
      </w:r>
      <w:r w:rsidR="00943BA0">
        <w:rPr>
          <w:rFonts w:ascii="Times New Roman" w:hAnsi="Times New Roman"/>
          <w:sz w:val="28"/>
          <w:szCs w:val="28"/>
        </w:rPr>
        <w:t xml:space="preserve"> </w:t>
      </w:r>
      <w:r w:rsidRPr="00D506B8">
        <w:rPr>
          <w:rFonts w:ascii="Times New Roman" w:hAnsi="Times New Roman"/>
          <w:sz w:val="28"/>
          <w:szCs w:val="28"/>
        </w:rPr>
        <w:t xml:space="preserve"> </w:t>
      </w:r>
      <w:r w:rsidR="00943BA0">
        <w:rPr>
          <w:rFonts w:ascii="Times New Roman" w:hAnsi="Times New Roman"/>
          <w:sz w:val="28"/>
          <w:szCs w:val="28"/>
        </w:rPr>
        <w:t>«</w:t>
      </w:r>
      <w:r w:rsidRPr="00D506B8">
        <w:rPr>
          <w:rFonts w:ascii="Times New Roman" w:hAnsi="Times New Roman"/>
          <w:sz w:val="28"/>
          <w:szCs w:val="28"/>
        </w:rPr>
        <w:t>иди сюда</w:t>
      </w:r>
      <w:r w:rsidR="00943BA0">
        <w:rPr>
          <w:rFonts w:ascii="Times New Roman" w:hAnsi="Times New Roman"/>
          <w:sz w:val="28"/>
          <w:szCs w:val="28"/>
        </w:rPr>
        <w:t>»</w:t>
      </w:r>
      <w:r w:rsidRPr="00D506B8">
        <w:rPr>
          <w:rFonts w:ascii="Times New Roman" w:hAnsi="Times New Roman"/>
          <w:sz w:val="28"/>
          <w:szCs w:val="28"/>
        </w:rPr>
        <w:t xml:space="preserve"> </w:t>
      </w:r>
      <w:r w:rsidR="00943BA0">
        <w:rPr>
          <w:rFonts w:ascii="Times New Roman" w:hAnsi="Times New Roman"/>
          <w:sz w:val="28"/>
          <w:szCs w:val="28"/>
        </w:rPr>
        <w:t>«</w:t>
      </w:r>
      <w:r w:rsidRPr="00D506B8">
        <w:rPr>
          <w:rFonts w:ascii="Times New Roman" w:hAnsi="Times New Roman"/>
          <w:sz w:val="28"/>
          <w:szCs w:val="28"/>
        </w:rPr>
        <w:t>мой</w:t>
      </w:r>
      <w:r w:rsidR="00943BA0">
        <w:rPr>
          <w:rFonts w:ascii="Times New Roman" w:hAnsi="Times New Roman"/>
          <w:sz w:val="28"/>
          <w:szCs w:val="28"/>
        </w:rPr>
        <w:t>»</w:t>
      </w:r>
      <w:r w:rsidRPr="00D506B8">
        <w:rPr>
          <w:rFonts w:ascii="Times New Roman" w:hAnsi="Times New Roman"/>
          <w:sz w:val="28"/>
          <w:szCs w:val="28"/>
        </w:rPr>
        <w:t xml:space="preserve">,  </w:t>
      </w:r>
      <w:r w:rsidR="00943BA0">
        <w:rPr>
          <w:rFonts w:ascii="Times New Roman" w:hAnsi="Times New Roman"/>
          <w:sz w:val="28"/>
          <w:szCs w:val="28"/>
        </w:rPr>
        <w:t>«</w:t>
      </w:r>
      <w:r w:rsidRPr="00D506B8">
        <w:rPr>
          <w:rFonts w:ascii="Times New Roman" w:hAnsi="Times New Roman"/>
          <w:sz w:val="28"/>
          <w:szCs w:val="28"/>
        </w:rPr>
        <w:t>хорошо</w:t>
      </w:r>
      <w:r w:rsidR="00943BA0">
        <w:rPr>
          <w:rFonts w:ascii="Times New Roman" w:hAnsi="Times New Roman"/>
          <w:sz w:val="28"/>
          <w:szCs w:val="28"/>
        </w:rPr>
        <w:t>»</w:t>
      </w:r>
      <w:r w:rsidRPr="00D506B8">
        <w:rPr>
          <w:rFonts w:ascii="Times New Roman" w:hAnsi="Times New Roman"/>
          <w:sz w:val="28"/>
          <w:szCs w:val="28"/>
        </w:rPr>
        <w:t>.</w:t>
      </w:r>
    </w:p>
    <w:p w14:paraId="037621BB" w14:textId="7184EC21" w:rsidR="00CC2088" w:rsidRPr="00D506B8" w:rsidRDefault="004B3CD4" w:rsidP="00F6206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8356B">
        <w:rPr>
          <w:rFonts w:ascii="Times New Roman" w:hAnsi="Times New Roman"/>
          <w:sz w:val="28"/>
          <w:szCs w:val="28"/>
        </w:rPr>
        <w:t xml:space="preserve"> </w:t>
      </w:r>
      <w:r w:rsidR="00256F2E" w:rsidRPr="00D506B8">
        <w:rPr>
          <w:rFonts w:ascii="Times New Roman" w:hAnsi="Times New Roman"/>
          <w:i/>
          <w:sz w:val="28"/>
          <w:szCs w:val="28"/>
        </w:rPr>
        <w:t>Дополнительные социальные жесты:</w:t>
      </w:r>
    </w:p>
    <w:p w14:paraId="11BCC8D8" w14:textId="1FF4602A" w:rsidR="00CC2088" w:rsidRPr="0048356B" w:rsidRDefault="00CC2088" w:rsidP="00D50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356B">
        <w:rPr>
          <w:rFonts w:ascii="Times New Roman" w:hAnsi="Times New Roman"/>
          <w:sz w:val="28"/>
          <w:szCs w:val="28"/>
        </w:rPr>
        <w:t xml:space="preserve"> Учитель протягивает руку ладонью вверх, пальцами руки выполняет </w:t>
      </w:r>
      <w:proofErr w:type="spellStart"/>
      <w:r w:rsidR="00943BA0" w:rsidRPr="0048356B">
        <w:rPr>
          <w:rFonts w:ascii="Times New Roman" w:hAnsi="Times New Roman"/>
          <w:sz w:val="28"/>
          <w:szCs w:val="28"/>
        </w:rPr>
        <w:t>сгибательные</w:t>
      </w:r>
      <w:proofErr w:type="spellEnd"/>
      <w:r w:rsidR="00943BA0" w:rsidRPr="0048356B">
        <w:rPr>
          <w:rFonts w:ascii="Times New Roman" w:hAnsi="Times New Roman"/>
          <w:sz w:val="28"/>
          <w:szCs w:val="28"/>
        </w:rPr>
        <w:t xml:space="preserve"> и</w:t>
      </w:r>
      <w:r w:rsidR="006A6775" w:rsidRPr="0048356B">
        <w:rPr>
          <w:rFonts w:ascii="Times New Roman" w:hAnsi="Times New Roman"/>
          <w:sz w:val="28"/>
          <w:szCs w:val="28"/>
        </w:rPr>
        <w:t xml:space="preserve"> </w:t>
      </w:r>
      <w:r w:rsidRPr="0048356B">
        <w:rPr>
          <w:rFonts w:ascii="Times New Roman" w:hAnsi="Times New Roman"/>
          <w:sz w:val="28"/>
          <w:szCs w:val="28"/>
        </w:rPr>
        <w:t>разгибательные движения к себе «</w:t>
      </w:r>
      <w:r w:rsidR="00B703BC" w:rsidRPr="0048356B">
        <w:rPr>
          <w:rFonts w:ascii="Times New Roman" w:hAnsi="Times New Roman"/>
          <w:sz w:val="28"/>
          <w:szCs w:val="28"/>
        </w:rPr>
        <w:t>д</w:t>
      </w:r>
      <w:r w:rsidRPr="0048356B">
        <w:rPr>
          <w:rFonts w:ascii="Times New Roman" w:hAnsi="Times New Roman"/>
          <w:sz w:val="28"/>
          <w:szCs w:val="28"/>
        </w:rPr>
        <w:t>ай</w:t>
      </w:r>
      <w:r w:rsidR="00943BA0" w:rsidRPr="0048356B">
        <w:rPr>
          <w:rFonts w:ascii="Times New Roman" w:hAnsi="Times New Roman"/>
          <w:sz w:val="28"/>
          <w:szCs w:val="28"/>
        </w:rPr>
        <w:t>», подносит</w:t>
      </w:r>
      <w:r w:rsidR="00601801" w:rsidRPr="0048356B">
        <w:rPr>
          <w:rFonts w:ascii="Times New Roman" w:hAnsi="Times New Roman"/>
          <w:sz w:val="28"/>
          <w:szCs w:val="28"/>
        </w:rPr>
        <w:t xml:space="preserve"> указательный палец к глазам «смотри», к уху «слушай», ко рту «говори»</w:t>
      </w:r>
      <w:r w:rsidR="009E2284" w:rsidRPr="0048356B">
        <w:rPr>
          <w:rFonts w:ascii="Times New Roman" w:hAnsi="Times New Roman"/>
          <w:sz w:val="28"/>
          <w:szCs w:val="28"/>
        </w:rPr>
        <w:t xml:space="preserve"> и </w:t>
      </w:r>
      <w:r w:rsidR="00C82EB0" w:rsidRPr="0048356B">
        <w:rPr>
          <w:rFonts w:ascii="Times New Roman" w:hAnsi="Times New Roman"/>
          <w:sz w:val="28"/>
          <w:szCs w:val="28"/>
        </w:rPr>
        <w:t>др.</w:t>
      </w:r>
    </w:p>
    <w:p w14:paraId="5773AB40" w14:textId="4C56E2F7" w:rsidR="00C82EB0" w:rsidRPr="0048356B" w:rsidRDefault="00256F2E" w:rsidP="00D50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06B8">
        <w:rPr>
          <w:rFonts w:ascii="Times New Roman" w:hAnsi="Times New Roman"/>
          <w:i/>
          <w:sz w:val="28"/>
          <w:szCs w:val="28"/>
        </w:rPr>
        <w:t>Группа жестов</w:t>
      </w:r>
      <w:r w:rsidRPr="0048356B">
        <w:rPr>
          <w:rFonts w:ascii="Times New Roman" w:hAnsi="Times New Roman"/>
          <w:sz w:val="28"/>
          <w:szCs w:val="28"/>
        </w:rPr>
        <w:t>, являющихся имитацией простых предметных действий</w:t>
      </w:r>
      <w:r w:rsidR="00C82EB0" w:rsidRPr="0048356B">
        <w:rPr>
          <w:rFonts w:ascii="Times New Roman" w:hAnsi="Times New Roman"/>
          <w:sz w:val="28"/>
          <w:szCs w:val="28"/>
        </w:rPr>
        <w:t>.</w:t>
      </w:r>
      <w:r w:rsidR="00D506B8">
        <w:rPr>
          <w:rFonts w:ascii="Times New Roman" w:hAnsi="Times New Roman"/>
          <w:sz w:val="28"/>
          <w:szCs w:val="28"/>
        </w:rPr>
        <w:t xml:space="preserve"> </w:t>
      </w:r>
      <w:r w:rsidR="00C82EB0" w:rsidRPr="0048356B">
        <w:rPr>
          <w:rFonts w:ascii="Times New Roman" w:hAnsi="Times New Roman"/>
          <w:sz w:val="28"/>
          <w:szCs w:val="28"/>
        </w:rPr>
        <w:t>Для обучения лучше всего подходят жесты, основанные на: сходстве или</w:t>
      </w:r>
      <w:r w:rsidR="00D506B8">
        <w:rPr>
          <w:rFonts w:ascii="Times New Roman" w:hAnsi="Times New Roman"/>
          <w:sz w:val="28"/>
          <w:szCs w:val="28"/>
        </w:rPr>
        <w:t xml:space="preserve"> </w:t>
      </w:r>
      <w:r w:rsidR="00C82EB0" w:rsidRPr="0048356B">
        <w:rPr>
          <w:rFonts w:ascii="Times New Roman" w:hAnsi="Times New Roman"/>
          <w:sz w:val="28"/>
          <w:szCs w:val="28"/>
        </w:rPr>
        <w:t>ассоциациях с понятием, например, «мяч» – выполнение руками кругового или бросательного движения, жесты должны изображать объект или действия с ним, например, чашка – жест «пить»</w:t>
      </w:r>
      <w:r w:rsidR="00302803" w:rsidRPr="0048356B">
        <w:rPr>
          <w:rFonts w:ascii="Times New Roman" w:hAnsi="Times New Roman"/>
          <w:sz w:val="28"/>
          <w:szCs w:val="28"/>
        </w:rPr>
        <w:t xml:space="preserve">. </w:t>
      </w:r>
      <w:r w:rsidR="00C82EB0" w:rsidRPr="0048356B">
        <w:rPr>
          <w:rFonts w:ascii="Times New Roman" w:hAnsi="Times New Roman"/>
          <w:sz w:val="28"/>
          <w:szCs w:val="28"/>
        </w:rPr>
        <w:t>«</w:t>
      </w:r>
      <w:r w:rsidR="00F62439" w:rsidRPr="0048356B">
        <w:rPr>
          <w:rFonts w:ascii="Times New Roman" w:hAnsi="Times New Roman"/>
          <w:sz w:val="28"/>
          <w:szCs w:val="28"/>
        </w:rPr>
        <w:t>Ложка</w:t>
      </w:r>
      <w:r w:rsidR="00C82EB0" w:rsidRPr="0048356B">
        <w:rPr>
          <w:rFonts w:ascii="Times New Roman" w:hAnsi="Times New Roman"/>
          <w:sz w:val="28"/>
          <w:szCs w:val="28"/>
        </w:rPr>
        <w:t>»</w:t>
      </w:r>
      <w:r w:rsidR="00302803" w:rsidRPr="0048356B">
        <w:rPr>
          <w:rFonts w:ascii="Times New Roman" w:hAnsi="Times New Roman"/>
          <w:sz w:val="28"/>
          <w:szCs w:val="28"/>
        </w:rPr>
        <w:t xml:space="preserve"> </w:t>
      </w:r>
      <w:r w:rsidR="00C82EB0" w:rsidRPr="0048356B">
        <w:rPr>
          <w:rFonts w:ascii="Times New Roman" w:hAnsi="Times New Roman"/>
          <w:sz w:val="28"/>
          <w:szCs w:val="28"/>
        </w:rPr>
        <w:t>-</w:t>
      </w:r>
      <w:r w:rsidR="00F62439" w:rsidRPr="0048356B">
        <w:rPr>
          <w:rFonts w:ascii="Times New Roman" w:hAnsi="Times New Roman"/>
          <w:sz w:val="28"/>
          <w:szCs w:val="28"/>
        </w:rPr>
        <w:t xml:space="preserve">кушать, </w:t>
      </w:r>
      <w:r w:rsidR="00C82EB0" w:rsidRPr="0048356B">
        <w:rPr>
          <w:rFonts w:ascii="Times New Roman" w:hAnsi="Times New Roman"/>
          <w:sz w:val="28"/>
          <w:szCs w:val="28"/>
        </w:rPr>
        <w:t>«п</w:t>
      </w:r>
      <w:r w:rsidR="00F62439" w:rsidRPr="0048356B">
        <w:rPr>
          <w:rFonts w:ascii="Times New Roman" w:hAnsi="Times New Roman"/>
          <w:sz w:val="28"/>
          <w:szCs w:val="28"/>
        </w:rPr>
        <w:t>ричёсываться</w:t>
      </w:r>
      <w:r w:rsidR="00C82EB0" w:rsidRPr="0048356B">
        <w:rPr>
          <w:rFonts w:ascii="Times New Roman" w:hAnsi="Times New Roman"/>
          <w:sz w:val="28"/>
          <w:szCs w:val="28"/>
        </w:rPr>
        <w:t>»</w:t>
      </w:r>
      <w:r w:rsidR="00F62439" w:rsidRPr="0048356B">
        <w:rPr>
          <w:rFonts w:ascii="Times New Roman" w:hAnsi="Times New Roman"/>
          <w:sz w:val="28"/>
          <w:szCs w:val="28"/>
        </w:rPr>
        <w:t xml:space="preserve">, </w:t>
      </w:r>
      <w:r w:rsidR="00C82EB0" w:rsidRPr="0048356B">
        <w:rPr>
          <w:rFonts w:ascii="Times New Roman" w:hAnsi="Times New Roman"/>
          <w:sz w:val="28"/>
          <w:szCs w:val="28"/>
        </w:rPr>
        <w:t>«</w:t>
      </w:r>
      <w:r w:rsidR="00F62439" w:rsidRPr="0048356B">
        <w:rPr>
          <w:rFonts w:ascii="Times New Roman" w:hAnsi="Times New Roman"/>
          <w:sz w:val="28"/>
          <w:szCs w:val="28"/>
        </w:rPr>
        <w:t>мыть руки</w:t>
      </w:r>
      <w:r w:rsidR="00C82EB0" w:rsidRPr="0048356B">
        <w:rPr>
          <w:rFonts w:ascii="Times New Roman" w:hAnsi="Times New Roman"/>
          <w:sz w:val="28"/>
          <w:szCs w:val="28"/>
        </w:rPr>
        <w:t>»</w:t>
      </w:r>
      <w:r w:rsidR="00F62439" w:rsidRPr="0048356B">
        <w:rPr>
          <w:rFonts w:ascii="Times New Roman" w:hAnsi="Times New Roman"/>
          <w:sz w:val="28"/>
          <w:szCs w:val="28"/>
        </w:rPr>
        <w:t xml:space="preserve"> и </w:t>
      </w:r>
      <w:r w:rsidR="00C82EB0" w:rsidRPr="0048356B">
        <w:rPr>
          <w:rFonts w:ascii="Times New Roman" w:hAnsi="Times New Roman"/>
          <w:sz w:val="28"/>
          <w:szCs w:val="28"/>
        </w:rPr>
        <w:t>др.</w:t>
      </w:r>
      <w:r w:rsidR="00F62439" w:rsidRPr="0048356B">
        <w:rPr>
          <w:rFonts w:ascii="Times New Roman" w:hAnsi="Times New Roman"/>
          <w:sz w:val="28"/>
          <w:szCs w:val="28"/>
        </w:rPr>
        <w:t xml:space="preserve"> </w:t>
      </w:r>
    </w:p>
    <w:p w14:paraId="6EB459C8" w14:textId="44B3D24A" w:rsidR="00F62439" w:rsidRPr="0048356B" w:rsidRDefault="00C82EB0" w:rsidP="00D50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356B">
        <w:rPr>
          <w:rFonts w:ascii="Times New Roman" w:hAnsi="Times New Roman"/>
          <w:sz w:val="28"/>
          <w:szCs w:val="28"/>
        </w:rPr>
        <w:t>4</w:t>
      </w:r>
      <w:r w:rsidR="009E2284" w:rsidRPr="0048356B">
        <w:rPr>
          <w:rFonts w:ascii="Times New Roman" w:hAnsi="Times New Roman"/>
          <w:sz w:val="28"/>
          <w:szCs w:val="28"/>
        </w:rPr>
        <w:t>.</w:t>
      </w:r>
      <w:r w:rsidR="00F62439" w:rsidRPr="0048356B">
        <w:rPr>
          <w:rFonts w:ascii="Times New Roman" w:hAnsi="Times New Roman"/>
          <w:sz w:val="28"/>
          <w:szCs w:val="28"/>
        </w:rPr>
        <w:t>Жесты описательного характера.</w:t>
      </w:r>
    </w:p>
    <w:p w14:paraId="7F0C236C" w14:textId="528111C6" w:rsidR="00F62439" w:rsidRPr="0048356B" w:rsidRDefault="009E2284" w:rsidP="00D50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356B">
        <w:rPr>
          <w:rFonts w:ascii="Times New Roman" w:hAnsi="Times New Roman"/>
          <w:sz w:val="28"/>
          <w:szCs w:val="28"/>
        </w:rPr>
        <w:lastRenderedPageBreak/>
        <w:t xml:space="preserve"> Например, «з</w:t>
      </w:r>
      <w:r w:rsidR="00F62439" w:rsidRPr="0048356B">
        <w:rPr>
          <w:rFonts w:ascii="Times New Roman" w:hAnsi="Times New Roman"/>
          <w:sz w:val="28"/>
          <w:szCs w:val="28"/>
        </w:rPr>
        <w:t>айчик</w:t>
      </w:r>
      <w:r w:rsidRPr="0048356B">
        <w:rPr>
          <w:rFonts w:ascii="Times New Roman" w:hAnsi="Times New Roman"/>
          <w:sz w:val="28"/>
          <w:szCs w:val="28"/>
        </w:rPr>
        <w:t>»-</w:t>
      </w:r>
      <w:r w:rsidR="00F62439" w:rsidRPr="0048356B">
        <w:rPr>
          <w:rFonts w:ascii="Times New Roman" w:hAnsi="Times New Roman"/>
          <w:sz w:val="28"/>
          <w:szCs w:val="28"/>
        </w:rPr>
        <w:t xml:space="preserve"> показать, как прыгает зайчик или изобразить «ушки»</w:t>
      </w:r>
    </w:p>
    <w:p w14:paraId="73469036" w14:textId="3C93BF35" w:rsidR="00F62439" w:rsidRPr="0048356B" w:rsidRDefault="00F62439" w:rsidP="00D50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356B">
        <w:rPr>
          <w:rFonts w:ascii="Times New Roman" w:hAnsi="Times New Roman"/>
          <w:sz w:val="28"/>
          <w:szCs w:val="28"/>
        </w:rPr>
        <w:t>погладить ладонью одной руки тыльную сторону другой руки</w:t>
      </w:r>
      <w:r w:rsidR="009E2284" w:rsidRPr="0048356B">
        <w:rPr>
          <w:rFonts w:ascii="Times New Roman" w:hAnsi="Times New Roman"/>
          <w:sz w:val="28"/>
          <w:szCs w:val="28"/>
        </w:rPr>
        <w:t>;</w:t>
      </w:r>
    </w:p>
    <w:p w14:paraId="43BA99AB" w14:textId="503F6BE5" w:rsidR="00F62439" w:rsidRPr="0048356B" w:rsidRDefault="009E2284" w:rsidP="00D50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356B">
        <w:rPr>
          <w:rFonts w:ascii="Times New Roman" w:hAnsi="Times New Roman"/>
          <w:sz w:val="28"/>
          <w:szCs w:val="28"/>
        </w:rPr>
        <w:t>«л</w:t>
      </w:r>
      <w:r w:rsidR="00F62439" w:rsidRPr="0048356B">
        <w:rPr>
          <w:rFonts w:ascii="Times New Roman" w:hAnsi="Times New Roman"/>
          <w:sz w:val="28"/>
          <w:szCs w:val="28"/>
        </w:rPr>
        <w:t>ошадь</w:t>
      </w:r>
      <w:r w:rsidRPr="0048356B">
        <w:rPr>
          <w:rFonts w:ascii="Times New Roman" w:hAnsi="Times New Roman"/>
          <w:sz w:val="28"/>
          <w:szCs w:val="28"/>
        </w:rPr>
        <w:t>»-</w:t>
      </w:r>
      <w:r w:rsidR="00F62439" w:rsidRPr="0048356B">
        <w:rPr>
          <w:rFonts w:ascii="Times New Roman" w:hAnsi="Times New Roman"/>
          <w:sz w:val="28"/>
          <w:szCs w:val="28"/>
        </w:rPr>
        <w:t xml:space="preserve"> изобразить движение «скачем на лошадке»: руки сжаты в кулачки и подняты на уровень груди, подскок</w:t>
      </w:r>
      <w:r w:rsidRPr="0048356B">
        <w:rPr>
          <w:rFonts w:ascii="Times New Roman" w:hAnsi="Times New Roman"/>
          <w:sz w:val="28"/>
          <w:szCs w:val="28"/>
        </w:rPr>
        <w:t>и; «п</w:t>
      </w:r>
      <w:r w:rsidR="00F62439" w:rsidRPr="0048356B">
        <w:rPr>
          <w:rFonts w:ascii="Times New Roman" w:hAnsi="Times New Roman"/>
          <w:sz w:val="28"/>
          <w:szCs w:val="28"/>
        </w:rPr>
        <w:t>тичка</w:t>
      </w:r>
      <w:r w:rsidRPr="0048356B">
        <w:rPr>
          <w:rFonts w:ascii="Times New Roman" w:hAnsi="Times New Roman"/>
          <w:sz w:val="28"/>
          <w:szCs w:val="28"/>
        </w:rPr>
        <w:t>»</w:t>
      </w:r>
      <w:r w:rsidR="00F62439" w:rsidRPr="0048356B">
        <w:rPr>
          <w:rFonts w:ascii="Times New Roman" w:hAnsi="Times New Roman"/>
          <w:sz w:val="28"/>
          <w:szCs w:val="28"/>
        </w:rPr>
        <w:t xml:space="preserve"> </w:t>
      </w:r>
      <w:r w:rsidRPr="0048356B">
        <w:rPr>
          <w:rFonts w:ascii="Times New Roman" w:hAnsi="Times New Roman"/>
          <w:sz w:val="28"/>
          <w:szCs w:val="28"/>
        </w:rPr>
        <w:t>-</w:t>
      </w:r>
      <w:r w:rsidR="00F62439" w:rsidRPr="0048356B">
        <w:rPr>
          <w:rFonts w:ascii="Times New Roman" w:hAnsi="Times New Roman"/>
          <w:sz w:val="28"/>
          <w:szCs w:val="28"/>
        </w:rPr>
        <w:t>жест «полетели»</w:t>
      </w:r>
      <w:r w:rsidRPr="0048356B">
        <w:rPr>
          <w:rFonts w:ascii="Times New Roman" w:hAnsi="Times New Roman"/>
          <w:sz w:val="28"/>
          <w:szCs w:val="28"/>
        </w:rPr>
        <w:t>.</w:t>
      </w:r>
    </w:p>
    <w:p w14:paraId="17544A97" w14:textId="29AFF876" w:rsidR="00601801" w:rsidRPr="0048356B" w:rsidRDefault="006A6775" w:rsidP="00D506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56B">
        <w:rPr>
          <w:rFonts w:ascii="Times New Roman" w:hAnsi="Times New Roman"/>
          <w:sz w:val="28"/>
          <w:szCs w:val="28"/>
        </w:rPr>
        <w:t xml:space="preserve"> </w:t>
      </w:r>
      <w:r w:rsidR="00943BA0" w:rsidRPr="0048356B">
        <w:rPr>
          <w:rFonts w:ascii="Times New Roman" w:hAnsi="Times New Roman"/>
          <w:sz w:val="28"/>
          <w:szCs w:val="28"/>
        </w:rPr>
        <w:t>Выражение эмоций</w:t>
      </w:r>
      <w:r w:rsidR="00601801" w:rsidRPr="0048356B">
        <w:rPr>
          <w:rFonts w:ascii="Times New Roman" w:hAnsi="Times New Roman"/>
          <w:sz w:val="28"/>
          <w:szCs w:val="28"/>
        </w:rPr>
        <w:t xml:space="preserve"> и чувств: </w:t>
      </w:r>
      <w:r w:rsidR="00B703BC" w:rsidRPr="0048356B">
        <w:rPr>
          <w:rFonts w:ascii="Times New Roman" w:hAnsi="Times New Roman"/>
          <w:sz w:val="28"/>
          <w:szCs w:val="28"/>
        </w:rPr>
        <w:t>улыбаться – «радость»,</w:t>
      </w:r>
      <w:r w:rsidR="00601801" w:rsidRPr="0048356B">
        <w:rPr>
          <w:rFonts w:ascii="Times New Roman" w:hAnsi="Times New Roman"/>
          <w:sz w:val="28"/>
          <w:szCs w:val="28"/>
        </w:rPr>
        <w:t xml:space="preserve"> обнимающее движение «я тебя люблю», «мама</w:t>
      </w:r>
      <w:r w:rsidR="00943BA0" w:rsidRPr="0048356B">
        <w:rPr>
          <w:rFonts w:ascii="Times New Roman" w:hAnsi="Times New Roman"/>
          <w:sz w:val="28"/>
          <w:szCs w:val="28"/>
        </w:rPr>
        <w:t>»; нахмуриться и</w:t>
      </w:r>
      <w:r w:rsidR="00B703BC" w:rsidRPr="0048356B">
        <w:rPr>
          <w:rFonts w:ascii="Times New Roman" w:hAnsi="Times New Roman"/>
          <w:sz w:val="28"/>
          <w:szCs w:val="28"/>
        </w:rPr>
        <w:t xml:space="preserve"> сжать </w:t>
      </w:r>
      <w:r w:rsidR="00601801" w:rsidRPr="0048356B">
        <w:rPr>
          <w:rFonts w:ascii="Times New Roman" w:hAnsi="Times New Roman"/>
          <w:sz w:val="28"/>
          <w:szCs w:val="28"/>
        </w:rPr>
        <w:t>– «злость»;</w:t>
      </w:r>
      <w:r w:rsidR="00B703BC" w:rsidRPr="0048356B">
        <w:rPr>
          <w:rFonts w:ascii="Times New Roman" w:hAnsi="Times New Roman"/>
          <w:sz w:val="28"/>
          <w:szCs w:val="28"/>
        </w:rPr>
        <w:t xml:space="preserve"> грусть- </w:t>
      </w:r>
      <w:r w:rsidR="00601801" w:rsidRPr="0048356B">
        <w:rPr>
          <w:rFonts w:ascii="Times New Roman" w:hAnsi="Times New Roman"/>
          <w:sz w:val="28"/>
          <w:szCs w:val="28"/>
        </w:rPr>
        <w:t>провести «слезы» вниз по щекам</w:t>
      </w:r>
      <w:r w:rsidR="00B703BC" w:rsidRPr="0048356B">
        <w:rPr>
          <w:rFonts w:ascii="Times New Roman" w:hAnsi="Times New Roman"/>
          <w:sz w:val="28"/>
          <w:szCs w:val="28"/>
        </w:rPr>
        <w:t>.</w:t>
      </w:r>
      <w:r w:rsidR="00601801" w:rsidRPr="0048356B">
        <w:rPr>
          <w:rFonts w:ascii="Times New Roman" w:hAnsi="Times New Roman"/>
          <w:sz w:val="28"/>
          <w:szCs w:val="28"/>
        </w:rPr>
        <w:t xml:space="preserve"> </w:t>
      </w:r>
    </w:p>
    <w:p w14:paraId="17BE3E5A" w14:textId="7C64770D" w:rsidR="00601801" w:rsidRPr="0048356B" w:rsidRDefault="00601801" w:rsidP="00D506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56B">
        <w:rPr>
          <w:rFonts w:ascii="Times New Roman" w:hAnsi="Times New Roman"/>
          <w:sz w:val="28"/>
          <w:szCs w:val="28"/>
        </w:rPr>
        <w:t xml:space="preserve"> Одним из приемов работы на данном этапе является «рассказывание» с помощью жестов</w:t>
      </w:r>
      <w:r w:rsidR="006A6775" w:rsidRPr="0048356B">
        <w:rPr>
          <w:rFonts w:ascii="Times New Roman" w:hAnsi="Times New Roman"/>
          <w:sz w:val="28"/>
          <w:szCs w:val="28"/>
        </w:rPr>
        <w:t xml:space="preserve"> руками</w:t>
      </w:r>
      <w:r w:rsidRPr="0048356B">
        <w:rPr>
          <w:rFonts w:ascii="Times New Roman" w:hAnsi="Times New Roman"/>
          <w:sz w:val="28"/>
          <w:szCs w:val="28"/>
        </w:rPr>
        <w:t>.</w:t>
      </w:r>
      <w:r w:rsidR="00C82EB0" w:rsidRPr="0048356B">
        <w:rPr>
          <w:rFonts w:ascii="Times New Roman" w:hAnsi="Times New Roman"/>
          <w:sz w:val="28"/>
          <w:szCs w:val="28"/>
        </w:rPr>
        <w:t xml:space="preserve"> </w:t>
      </w:r>
      <w:r w:rsidR="006A6775" w:rsidRPr="0048356B">
        <w:rPr>
          <w:rFonts w:ascii="Times New Roman" w:hAnsi="Times New Roman"/>
          <w:sz w:val="28"/>
          <w:szCs w:val="28"/>
        </w:rPr>
        <w:t>Таки</w:t>
      </w:r>
      <w:r w:rsidR="00C82EB0" w:rsidRPr="0048356B">
        <w:rPr>
          <w:rFonts w:ascii="Times New Roman" w:hAnsi="Times New Roman"/>
          <w:sz w:val="28"/>
          <w:szCs w:val="28"/>
        </w:rPr>
        <w:t>м</w:t>
      </w:r>
      <w:r w:rsidR="006A6775" w:rsidRPr="0048356B">
        <w:rPr>
          <w:rFonts w:ascii="Times New Roman" w:hAnsi="Times New Roman"/>
          <w:sz w:val="28"/>
          <w:szCs w:val="28"/>
        </w:rPr>
        <w:t xml:space="preserve"> образом, </w:t>
      </w:r>
      <w:r w:rsidR="00B703BC" w:rsidRPr="0048356B">
        <w:rPr>
          <w:rFonts w:ascii="Times New Roman" w:hAnsi="Times New Roman"/>
          <w:sz w:val="28"/>
          <w:szCs w:val="28"/>
        </w:rPr>
        <w:t>учащиеся запоминают</w:t>
      </w:r>
      <w:r w:rsidRPr="0048356B">
        <w:rPr>
          <w:rFonts w:ascii="Times New Roman" w:hAnsi="Times New Roman"/>
          <w:sz w:val="28"/>
          <w:szCs w:val="28"/>
        </w:rPr>
        <w:t xml:space="preserve"> последовательность событий или действий, описанных в стихотворении, п</w:t>
      </w:r>
      <w:r w:rsidR="006A6775" w:rsidRPr="0048356B">
        <w:rPr>
          <w:rFonts w:ascii="Times New Roman" w:hAnsi="Times New Roman"/>
          <w:sz w:val="28"/>
          <w:szCs w:val="28"/>
        </w:rPr>
        <w:t>есни</w:t>
      </w:r>
      <w:r w:rsidRPr="0048356B">
        <w:rPr>
          <w:rFonts w:ascii="Times New Roman" w:hAnsi="Times New Roman"/>
          <w:sz w:val="28"/>
          <w:szCs w:val="28"/>
        </w:rPr>
        <w:t>.</w:t>
      </w:r>
      <w:r w:rsidR="006A6775" w:rsidRPr="0048356B">
        <w:rPr>
          <w:rFonts w:ascii="Times New Roman" w:hAnsi="Times New Roman"/>
          <w:sz w:val="28"/>
          <w:szCs w:val="28"/>
        </w:rPr>
        <w:t xml:space="preserve"> </w:t>
      </w:r>
    </w:p>
    <w:p w14:paraId="25D91256" w14:textId="02BCF618" w:rsidR="00601801" w:rsidRPr="0048356B" w:rsidRDefault="0048356B" w:rsidP="00D506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56B">
        <w:rPr>
          <w:rFonts w:ascii="Times New Roman" w:hAnsi="Times New Roman"/>
          <w:sz w:val="28"/>
          <w:szCs w:val="28"/>
        </w:rPr>
        <w:t xml:space="preserve">Графические символы — это визуальные изображения, которые представляют собой абстрактные или конкретные понятия и могут использоваться в качестве средства коммуникации. </w:t>
      </w:r>
      <w:r w:rsidR="000810A7" w:rsidRPr="0048356B">
        <w:rPr>
          <w:rFonts w:ascii="Times New Roman" w:hAnsi="Times New Roman"/>
          <w:sz w:val="28"/>
          <w:szCs w:val="28"/>
        </w:rPr>
        <w:t xml:space="preserve">  </w:t>
      </w:r>
    </w:p>
    <w:p w14:paraId="6AE689EB" w14:textId="2639A866" w:rsidR="0048356B" w:rsidRPr="00F62061" w:rsidRDefault="00254702" w:rsidP="00D50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6B">
        <w:rPr>
          <w:rFonts w:ascii="Times New Roman" w:hAnsi="Times New Roman" w:cs="Times New Roman"/>
          <w:sz w:val="28"/>
          <w:szCs w:val="28"/>
        </w:rPr>
        <w:t xml:space="preserve">Как показывает опыт работы,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7540B" w:rsidRPr="00F62061">
        <w:rPr>
          <w:rFonts w:ascii="Times New Roman" w:hAnsi="Times New Roman" w:cs="Times New Roman"/>
          <w:sz w:val="28"/>
          <w:szCs w:val="28"/>
        </w:rPr>
        <w:t>рафические символы могут быть полезными инструментами в обучении учащихся с ТМНР, так как они могут визуализировать абстрактные и сложные понятия, что делает их более доступными и понятными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С ТМНР</w:t>
      </w:r>
      <w:r w:rsidR="0067540B" w:rsidRPr="00F62061">
        <w:rPr>
          <w:rFonts w:ascii="Times New Roman" w:hAnsi="Times New Roman" w:cs="Times New Roman"/>
          <w:sz w:val="28"/>
          <w:szCs w:val="28"/>
        </w:rPr>
        <w:t>. Они также могут служить средством коммуникации для учащихся с ограниченной речью или без нее</w:t>
      </w:r>
      <w:r w:rsidR="0048356B">
        <w:rPr>
          <w:rFonts w:ascii="Times New Roman" w:hAnsi="Times New Roman" w:cs="Times New Roman"/>
          <w:sz w:val="28"/>
          <w:szCs w:val="28"/>
        </w:rPr>
        <w:t>.</w:t>
      </w:r>
    </w:p>
    <w:p w14:paraId="4CB203C0" w14:textId="435A8D67" w:rsidR="00C82EB0" w:rsidRPr="00F62061" w:rsidRDefault="00D506B8" w:rsidP="00D50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6B">
        <w:rPr>
          <w:rFonts w:ascii="Times New Roman" w:hAnsi="Times New Roman" w:cs="Times New Roman"/>
          <w:sz w:val="28"/>
          <w:szCs w:val="28"/>
        </w:rPr>
        <w:t>Использование графических</w:t>
      </w:r>
      <w:r w:rsidR="00261A9E" w:rsidRPr="0048356B">
        <w:rPr>
          <w:rFonts w:ascii="Times New Roman" w:hAnsi="Times New Roman" w:cs="Times New Roman"/>
          <w:sz w:val="28"/>
          <w:szCs w:val="28"/>
        </w:rPr>
        <w:t xml:space="preserve"> символов   на уроке </w:t>
      </w:r>
      <w:r w:rsidR="0067540B" w:rsidRPr="00F62061">
        <w:rPr>
          <w:rFonts w:ascii="Times New Roman" w:hAnsi="Times New Roman" w:cs="Times New Roman"/>
          <w:sz w:val="28"/>
          <w:szCs w:val="28"/>
        </w:rPr>
        <w:t>может помочь учащимся с ТМНР лучше ориентироваться в учебном материале и лучше запоминать информацию. Они также могут использоваться в качестве средства коммуникации между учителем и учащимся,</w:t>
      </w:r>
      <w:r w:rsidR="00C82EB0">
        <w:rPr>
          <w:rFonts w:ascii="Times New Roman" w:hAnsi="Times New Roman" w:cs="Times New Roman"/>
          <w:sz w:val="28"/>
          <w:szCs w:val="28"/>
        </w:rPr>
        <w:t xml:space="preserve"> сверстниками,</w:t>
      </w:r>
      <w:r w:rsidR="0067540B" w:rsidRPr="00F62061">
        <w:rPr>
          <w:rFonts w:ascii="Times New Roman" w:hAnsi="Times New Roman" w:cs="Times New Roman"/>
          <w:sz w:val="28"/>
          <w:szCs w:val="28"/>
        </w:rPr>
        <w:t xml:space="preserve"> что способствует развитию их коммуникативных навыков.</w:t>
      </w:r>
    </w:p>
    <w:p w14:paraId="68564655" w14:textId="0DAEB095" w:rsidR="0067540B" w:rsidRPr="00F62061" w:rsidRDefault="0067540B" w:rsidP="00D50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061">
        <w:rPr>
          <w:rFonts w:ascii="Times New Roman" w:hAnsi="Times New Roman" w:cs="Times New Roman"/>
          <w:sz w:val="28"/>
          <w:szCs w:val="28"/>
        </w:rPr>
        <w:t>Графические символы могут быть адаптированы под конкретные потребности учащихся с ТМНР. Например, можно использовать специальные пиктограммы, которые являются более понятными для учащихся с</w:t>
      </w:r>
      <w:r w:rsidR="00591FBB">
        <w:rPr>
          <w:rFonts w:ascii="Times New Roman" w:hAnsi="Times New Roman" w:cs="Times New Roman"/>
          <w:sz w:val="28"/>
          <w:szCs w:val="28"/>
        </w:rPr>
        <w:t xml:space="preserve"> ТМНР</w:t>
      </w:r>
      <w:r w:rsidRPr="00F62061">
        <w:rPr>
          <w:rFonts w:ascii="Times New Roman" w:hAnsi="Times New Roman" w:cs="Times New Roman"/>
          <w:sz w:val="28"/>
          <w:szCs w:val="28"/>
        </w:rPr>
        <w:t xml:space="preserve"> Это может быть особенно полезно при изучении нового лексического материала, терминов или определений.</w:t>
      </w:r>
    </w:p>
    <w:p w14:paraId="46B588F2" w14:textId="4D7B93E8" w:rsidR="0067540B" w:rsidRPr="00F62061" w:rsidRDefault="0067540B" w:rsidP="00D50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061">
        <w:rPr>
          <w:rFonts w:ascii="Times New Roman" w:hAnsi="Times New Roman" w:cs="Times New Roman"/>
          <w:sz w:val="28"/>
          <w:szCs w:val="28"/>
        </w:rPr>
        <w:lastRenderedPageBreak/>
        <w:t>Графические символы также могут использоваться в процессе оценки и контроля успеваемости учащихся с ТМНР. Например, можно разработать специальные графические символы, которые позволят учащимся выразить свое понимание учебного материала или своих ответов на вопросы. Это может помочь учителям более объективно оценить успеваемость учащихся с ТМНР и</w:t>
      </w:r>
      <w:r w:rsidR="00BD734B" w:rsidRPr="00F62061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261A9E" w:rsidRPr="00F62061">
        <w:rPr>
          <w:rFonts w:ascii="Times New Roman" w:hAnsi="Times New Roman" w:cs="Times New Roman"/>
          <w:sz w:val="28"/>
          <w:szCs w:val="28"/>
        </w:rPr>
        <w:t xml:space="preserve">обратную </w:t>
      </w:r>
      <w:r w:rsidRPr="00F62061">
        <w:rPr>
          <w:rFonts w:ascii="Times New Roman" w:hAnsi="Times New Roman" w:cs="Times New Roman"/>
          <w:sz w:val="28"/>
          <w:szCs w:val="28"/>
        </w:rPr>
        <w:t>связь.</w:t>
      </w:r>
    </w:p>
    <w:p w14:paraId="11BD7F1D" w14:textId="3EE209D1" w:rsidR="0067540B" w:rsidRPr="00F62061" w:rsidRDefault="0067540B" w:rsidP="00D50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284">
        <w:rPr>
          <w:rFonts w:ascii="Times New Roman" w:hAnsi="Times New Roman" w:cs="Times New Roman"/>
          <w:sz w:val="28"/>
          <w:szCs w:val="28"/>
        </w:rPr>
        <w:t>Преимущества использования графических символов в обучении учащихся с ТМНР Использование графических символов в обучении учащихся с ТМНР имеет несколько преимуществ. Вот некоторые из них:</w:t>
      </w:r>
    </w:p>
    <w:p w14:paraId="2DC2348F" w14:textId="05E29BC1" w:rsidR="0067540B" w:rsidRPr="00F62061" w:rsidRDefault="0067540B" w:rsidP="00D506B8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61">
        <w:rPr>
          <w:rFonts w:ascii="Times New Roman" w:hAnsi="Times New Roman" w:cs="Times New Roman"/>
          <w:sz w:val="28"/>
          <w:szCs w:val="28"/>
        </w:rPr>
        <w:t xml:space="preserve">Визуализация учебного материала: </w:t>
      </w:r>
      <w:r w:rsidR="00233AE1" w:rsidRPr="00F62061">
        <w:rPr>
          <w:rFonts w:ascii="Times New Roman" w:hAnsi="Times New Roman" w:cs="Times New Roman"/>
          <w:sz w:val="28"/>
          <w:szCs w:val="28"/>
        </w:rPr>
        <w:t>г</w:t>
      </w:r>
      <w:r w:rsidRPr="00F62061">
        <w:rPr>
          <w:rFonts w:ascii="Times New Roman" w:hAnsi="Times New Roman" w:cs="Times New Roman"/>
          <w:sz w:val="28"/>
          <w:szCs w:val="28"/>
        </w:rPr>
        <w:t>рафические символы позволяют визуализировать абстрактные и сложные понятия, что делает их более доступными и понятными для учащихся с ТМНР. Это может способствовать лучшему усвоению учебного материала и повысить успеваемость этих учащихся.</w:t>
      </w:r>
    </w:p>
    <w:p w14:paraId="0E670E32" w14:textId="217E5E46" w:rsidR="0067540B" w:rsidRPr="00F62061" w:rsidRDefault="0067540B" w:rsidP="00D506B8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61">
        <w:rPr>
          <w:rFonts w:ascii="Times New Roman" w:hAnsi="Times New Roman" w:cs="Times New Roman"/>
          <w:sz w:val="28"/>
          <w:szCs w:val="28"/>
        </w:rPr>
        <w:t xml:space="preserve">Средство коммуникации: </w:t>
      </w:r>
      <w:r w:rsidR="00233AE1" w:rsidRPr="00F62061">
        <w:rPr>
          <w:rFonts w:ascii="Times New Roman" w:hAnsi="Times New Roman" w:cs="Times New Roman"/>
          <w:sz w:val="28"/>
          <w:szCs w:val="28"/>
        </w:rPr>
        <w:t>г</w:t>
      </w:r>
      <w:r w:rsidRPr="00F62061">
        <w:rPr>
          <w:rFonts w:ascii="Times New Roman" w:hAnsi="Times New Roman" w:cs="Times New Roman"/>
          <w:sz w:val="28"/>
          <w:szCs w:val="28"/>
        </w:rPr>
        <w:t>рафические символы могут служить средством коммуникации для учащихся с ограниченной речью или без нее. Они могут помочь учащимся выразить свои мысли, а также взаимодействовать с учителем и другими учащимися.</w:t>
      </w:r>
    </w:p>
    <w:p w14:paraId="5B266A3F" w14:textId="2E1BBA2B" w:rsidR="0067540B" w:rsidRPr="00F62061" w:rsidRDefault="0067540B" w:rsidP="00D506B8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61">
        <w:rPr>
          <w:rFonts w:ascii="Times New Roman" w:hAnsi="Times New Roman" w:cs="Times New Roman"/>
          <w:sz w:val="28"/>
          <w:szCs w:val="28"/>
        </w:rPr>
        <w:t xml:space="preserve">Адаптация под потребности учащихся: </w:t>
      </w:r>
      <w:r w:rsidR="00463C95" w:rsidRPr="00F62061">
        <w:rPr>
          <w:rFonts w:ascii="Times New Roman" w:hAnsi="Times New Roman" w:cs="Times New Roman"/>
          <w:sz w:val="28"/>
          <w:szCs w:val="28"/>
        </w:rPr>
        <w:t>г</w:t>
      </w:r>
      <w:r w:rsidRPr="00F62061">
        <w:rPr>
          <w:rFonts w:ascii="Times New Roman" w:hAnsi="Times New Roman" w:cs="Times New Roman"/>
          <w:sz w:val="28"/>
          <w:szCs w:val="28"/>
        </w:rPr>
        <w:t>рафические символы могут быть адаптированы под конкретные потребности учащихся с ТМНР, такие как ограниченное зрение, слабое чтение или ограниченная речь. Они могут быть специально разработаны и выбраны с учетом особенностей каждого учащегося, что делает их более эффективным инструментом обучения.</w:t>
      </w:r>
    </w:p>
    <w:p w14:paraId="6BC6C9A7" w14:textId="592E3AEF" w:rsidR="0067540B" w:rsidRPr="00F62061" w:rsidRDefault="0067540B" w:rsidP="00D506B8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61">
        <w:rPr>
          <w:rFonts w:ascii="Times New Roman" w:hAnsi="Times New Roman" w:cs="Times New Roman"/>
          <w:sz w:val="28"/>
          <w:szCs w:val="28"/>
        </w:rPr>
        <w:t xml:space="preserve">Индивидуализация обучения: </w:t>
      </w:r>
      <w:r w:rsidR="00463C95" w:rsidRPr="00F62061">
        <w:rPr>
          <w:rFonts w:ascii="Times New Roman" w:hAnsi="Times New Roman" w:cs="Times New Roman"/>
          <w:sz w:val="28"/>
          <w:szCs w:val="28"/>
        </w:rPr>
        <w:t>г</w:t>
      </w:r>
      <w:r w:rsidRPr="00F62061">
        <w:rPr>
          <w:rFonts w:ascii="Times New Roman" w:hAnsi="Times New Roman" w:cs="Times New Roman"/>
          <w:sz w:val="28"/>
          <w:szCs w:val="28"/>
        </w:rPr>
        <w:t>рафические символы могут быть использованы для индивидуализации обучения учащихся с ТМНР. Они могут быть адаптированы под конкретный уровень знаний и навыков каждого учащегося</w:t>
      </w:r>
      <w:r w:rsidR="00463C95" w:rsidRPr="00F62061">
        <w:rPr>
          <w:rFonts w:ascii="Times New Roman" w:hAnsi="Times New Roman" w:cs="Times New Roman"/>
          <w:sz w:val="28"/>
          <w:szCs w:val="28"/>
        </w:rPr>
        <w:t>.</w:t>
      </w:r>
    </w:p>
    <w:p w14:paraId="1F9B98B6" w14:textId="64294E87" w:rsidR="004B4EDD" w:rsidRPr="00F62061" w:rsidRDefault="004B4EDD" w:rsidP="00D506B8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61">
        <w:rPr>
          <w:rFonts w:ascii="Times New Roman" w:hAnsi="Times New Roman" w:cs="Times New Roman"/>
          <w:sz w:val="28"/>
          <w:szCs w:val="28"/>
        </w:rPr>
        <w:t xml:space="preserve">Повышение   интереса   и </w:t>
      </w:r>
      <w:r w:rsidR="007E5E47" w:rsidRPr="00F62061">
        <w:rPr>
          <w:rFonts w:ascii="Times New Roman" w:hAnsi="Times New Roman" w:cs="Times New Roman"/>
          <w:sz w:val="28"/>
          <w:szCs w:val="28"/>
        </w:rPr>
        <w:t xml:space="preserve">вовлеченности в </w:t>
      </w:r>
      <w:r w:rsidRPr="00F62061">
        <w:rPr>
          <w:rFonts w:ascii="Times New Roman" w:hAnsi="Times New Roman" w:cs="Times New Roman"/>
          <w:sz w:val="28"/>
          <w:szCs w:val="28"/>
        </w:rPr>
        <w:t>учебн</w:t>
      </w:r>
      <w:r w:rsidR="007E5E47" w:rsidRPr="00F62061">
        <w:rPr>
          <w:rFonts w:ascii="Times New Roman" w:hAnsi="Times New Roman" w:cs="Times New Roman"/>
          <w:sz w:val="28"/>
          <w:szCs w:val="28"/>
        </w:rPr>
        <w:t>ый</w:t>
      </w:r>
      <w:r w:rsidRPr="00F6206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67540B" w:rsidRPr="00F620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8A4165" w14:textId="32671D5F" w:rsidR="007B3468" w:rsidRDefault="0067540B" w:rsidP="007B3468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61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943BA0" w:rsidRPr="00F62061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943BA0">
        <w:rPr>
          <w:rFonts w:ascii="Times New Roman" w:hAnsi="Times New Roman" w:cs="Times New Roman"/>
          <w:sz w:val="28"/>
          <w:szCs w:val="28"/>
        </w:rPr>
        <w:t>познавательных процессов</w:t>
      </w:r>
      <w:r w:rsidR="00D506B8">
        <w:rPr>
          <w:rFonts w:ascii="Times New Roman" w:hAnsi="Times New Roman" w:cs="Times New Roman"/>
          <w:sz w:val="28"/>
          <w:szCs w:val="28"/>
        </w:rPr>
        <w:t>.</w:t>
      </w:r>
    </w:p>
    <w:p w14:paraId="594A4DC9" w14:textId="36F60DF7" w:rsidR="00462756" w:rsidRDefault="00462756" w:rsidP="004627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D122C" w14:textId="05577CFA" w:rsidR="00635AC5" w:rsidRPr="00943BA0" w:rsidRDefault="005A007E" w:rsidP="00D50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A0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14:paraId="104181DF" w14:textId="3CC9F3F7" w:rsidR="009E2284" w:rsidRPr="00943BA0" w:rsidRDefault="009E2284" w:rsidP="00D506B8">
      <w:pPr>
        <w:pStyle w:val="c8"/>
        <w:numPr>
          <w:ilvl w:val="0"/>
          <w:numId w:val="26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943BA0">
        <w:rPr>
          <w:rStyle w:val="c4"/>
          <w:color w:val="000000"/>
          <w:sz w:val="28"/>
          <w:szCs w:val="28"/>
        </w:rPr>
        <w:t xml:space="preserve">«Альтернативная коммуникация». Методический сборник. Автор-составитель </w:t>
      </w:r>
      <w:proofErr w:type="spellStart"/>
      <w:r w:rsidRPr="00943BA0">
        <w:rPr>
          <w:rStyle w:val="c4"/>
          <w:color w:val="000000"/>
          <w:sz w:val="28"/>
          <w:szCs w:val="28"/>
        </w:rPr>
        <w:t>Штягинова</w:t>
      </w:r>
      <w:proofErr w:type="spellEnd"/>
      <w:r w:rsidRPr="00943BA0">
        <w:rPr>
          <w:rStyle w:val="c4"/>
          <w:color w:val="000000"/>
          <w:sz w:val="28"/>
          <w:szCs w:val="28"/>
        </w:rPr>
        <w:t xml:space="preserve"> Е. А.</w:t>
      </w:r>
      <w:r w:rsidRPr="00943BA0">
        <w:rPr>
          <w:rStyle w:val="c35"/>
          <w:i/>
          <w:iCs/>
          <w:color w:val="000000"/>
          <w:sz w:val="28"/>
          <w:szCs w:val="28"/>
        </w:rPr>
        <w:t> </w:t>
      </w:r>
      <w:r w:rsidRPr="00943BA0">
        <w:rPr>
          <w:rStyle w:val="c4"/>
          <w:color w:val="000000"/>
          <w:sz w:val="28"/>
          <w:szCs w:val="28"/>
        </w:rPr>
        <w:t>Городская общественная организация инвалидов «Общество «Даун синдром». Новосибирск, 2012.</w:t>
      </w:r>
    </w:p>
    <w:p w14:paraId="1B439555" w14:textId="77777777" w:rsidR="005A007E" w:rsidRPr="00943BA0" w:rsidRDefault="005A007E" w:rsidP="00D506B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A0">
        <w:rPr>
          <w:rFonts w:ascii="Times New Roman" w:hAnsi="Times New Roman" w:cs="Times New Roman"/>
          <w:sz w:val="28"/>
          <w:szCs w:val="28"/>
        </w:rPr>
        <w:t>Волкова И.В. "Развитие графической грамотности у детей с нарушениями чтения и восприятия". Москва: Издательство "Просвещение", 2015.</w:t>
      </w:r>
    </w:p>
    <w:p w14:paraId="0AC4A716" w14:textId="77777777" w:rsidR="005A007E" w:rsidRPr="00943BA0" w:rsidRDefault="005A007E" w:rsidP="00D506B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A0">
        <w:rPr>
          <w:rFonts w:ascii="Times New Roman" w:hAnsi="Times New Roman" w:cs="Times New Roman"/>
          <w:sz w:val="28"/>
          <w:szCs w:val="28"/>
        </w:rPr>
        <w:t>Мариничев В.С. "Графические символы в обучении детей с нарушениями чтения и восприятия". Москва: Издательский центр "Академия", 2018.</w:t>
      </w:r>
    </w:p>
    <w:p w14:paraId="0F23D09E" w14:textId="443D657F" w:rsidR="005A007E" w:rsidRPr="00943BA0" w:rsidRDefault="005A007E" w:rsidP="00D506B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A0">
        <w:rPr>
          <w:rFonts w:ascii="Times New Roman" w:hAnsi="Times New Roman" w:cs="Times New Roman"/>
          <w:sz w:val="28"/>
          <w:szCs w:val="28"/>
        </w:rPr>
        <w:t xml:space="preserve">Малахова Л.Н. "Применение графических символов в коррекционно-развивающей </w:t>
      </w:r>
    </w:p>
    <w:p w14:paraId="1AC72532" w14:textId="77777777" w:rsidR="005A007E" w:rsidRPr="00943BA0" w:rsidRDefault="005A007E" w:rsidP="00D506B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A0">
        <w:rPr>
          <w:rFonts w:ascii="Times New Roman" w:hAnsi="Times New Roman" w:cs="Times New Roman"/>
          <w:sz w:val="28"/>
          <w:szCs w:val="28"/>
        </w:rPr>
        <w:t>Корнеева О.В. "Графические символы в диагностике и коррекции нарушений чтения и восприятия у детей дошкольного возраста". Москва: Издательство "Академия", 2016.</w:t>
      </w:r>
    </w:p>
    <w:p w14:paraId="64EAB6CB" w14:textId="77777777" w:rsidR="005A007E" w:rsidRPr="00943BA0" w:rsidRDefault="005A007E" w:rsidP="00D506B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A0">
        <w:rPr>
          <w:rFonts w:ascii="Times New Roman" w:hAnsi="Times New Roman" w:cs="Times New Roman"/>
          <w:sz w:val="28"/>
          <w:szCs w:val="28"/>
        </w:rPr>
        <w:t>Кузьмина Е.А. "Графическая грамотность и ее развитие у детей с трудностями в чтении и восприятии". Санкт-Петербург: Издательство "Лань", 2017.</w:t>
      </w:r>
    </w:p>
    <w:p w14:paraId="533913F4" w14:textId="77777777" w:rsidR="00166AD2" w:rsidRPr="00943BA0" w:rsidRDefault="00166AD2" w:rsidP="00D506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6AD2" w:rsidRPr="0094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189"/>
    <w:multiLevelType w:val="multilevel"/>
    <w:tmpl w:val="5C7E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45D43"/>
    <w:multiLevelType w:val="hybridMultilevel"/>
    <w:tmpl w:val="3E2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1CDF"/>
    <w:multiLevelType w:val="hybridMultilevel"/>
    <w:tmpl w:val="B820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098B"/>
    <w:multiLevelType w:val="hybridMultilevel"/>
    <w:tmpl w:val="AC50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75388"/>
    <w:multiLevelType w:val="multilevel"/>
    <w:tmpl w:val="B5D2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910C27"/>
    <w:multiLevelType w:val="hybridMultilevel"/>
    <w:tmpl w:val="A794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0A85"/>
    <w:multiLevelType w:val="hybridMultilevel"/>
    <w:tmpl w:val="A664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F458F"/>
    <w:multiLevelType w:val="hybridMultilevel"/>
    <w:tmpl w:val="6D28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74C8"/>
    <w:multiLevelType w:val="multilevel"/>
    <w:tmpl w:val="BE30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6C4DE7"/>
    <w:multiLevelType w:val="multilevel"/>
    <w:tmpl w:val="C52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895F0F"/>
    <w:multiLevelType w:val="multilevel"/>
    <w:tmpl w:val="F478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66F58"/>
    <w:multiLevelType w:val="multilevel"/>
    <w:tmpl w:val="94921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711CC"/>
    <w:multiLevelType w:val="hybridMultilevel"/>
    <w:tmpl w:val="FC0A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A1E30"/>
    <w:multiLevelType w:val="multilevel"/>
    <w:tmpl w:val="8EBC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C479B"/>
    <w:multiLevelType w:val="hybridMultilevel"/>
    <w:tmpl w:val="A0E86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967E3"/>
    <w:multiLevelType w:val="multilevel"/>
    <w:tmpl w:val="71A0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8A364B"/>
    <w:multiLevelType w:val="multilevel"/>
    <w:tmpl w:val="31DAC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7526C9"/>
    <w:multiLevelType w:val="multilevel"/>
    <w:tmpl w:val="66C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C84269"/>
    <w:multiLevelType w:val="multilevel"/>
    <w:tmpl w:val="CC3A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306F52"/>
    <w:multiLevelType w:val="multilevel"/>
    <w:tmpl w:val="D672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F02EE3"/>
    <w:multiLevelType w:val="hybridMultilevel"/>
    <w:tmpl w:val="FDAEB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90757"/>
    <w:multiLevelType w:val="multilevel"/>
    <w:tmpl w:val="8320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704917"/>
    <w:multiLevelType w:val="hybridMultilevel"/>
    <w:tmpl w:val="760C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C014B"/>
    <w:multiLevelType w:val="multilevel"/>
    <w:tmpl w:val="922A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4603BE"/>
    <w:multiLevelType w:val="multilevel"/>
    <w:tmpl w:val="7248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017798"/>
    <w:multiLevelType w:val="hybridMultilevel"/>
    <w:tmpl w:val="9014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17C8E"/>
    <w:multiLevelType w:val="multilevel"/>
    <w:tmpl w:val="38A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404E89"/>
    <w:multiLevelType w:val="multilevel"/>
    <w:tmpl w:val="6CCE9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1F29A2"/>
    <w:multiLevelType w:val="multilevel"/>
    <w:tmpl w:val="CF48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4"/>
  </w:num>
  <w:num w:numId="5">
    <w:abstractNumId w:val="21"/>
  </w:num>
  <w:num w:numId="6">
    <w:abstractNumId w:val="17"/>
  </w:num>
  <w:num w:numId="7">
    <w:abstractNumId w:val="26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22"/>
  </w:num>
  <w:num w:numId="13">
    <w:abstractNumId w:val="3"/>
  </w:num>
  <w:num w:numId="14">
    <w:abstractNumId w:val="6"/>
  </w:num>
  <w:num w:numId="15">
    <w:abstractNumId w:val="8"/>
  </w:num>
  <w:num w:numId="16">
    <w:abstractNumId w:val="24"/>
  </w:num>
  <w:num w:numId="17">
    <w:abstractNumId w:val="5"/>
  </w:num>
  <w:num w:numId="18">
    <w:abstractNumId w:val="10"/>
  </w:num>
  <w:num w:numId="19">
    <w:abstractNumId w:val="23"/>
  </w:num>
  <w:num w:numId="20">
    <w:abstractNumId w:val="16"/>
  </w:num>
  <w:num w:numId="21">
    <w:abstractNumId w:val="15"/>
  </w:num>
  <w:num w:numId="22">
    <w:abstractNumId w:val="27"/>
  </w:num>
  <w:num w:numId="23">
    <w:abstractNumId w:val="0"/>
  </w:num>
  <w:num w:numId="24">
    <w:abstractNumId w:val="11"/>
  </w:num>
  <w:num w:numId="25">
    <w:abstractNumId w:val="13"/>
  </w:num>
  <w:num w:numId="26">
    <w:abstractNumId w:val="20"/>
  </w:num>
  <w:num w:numId="27">
    <w:abstractNumId w:val="25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0B"/>
    <w:rsid w:val="000810A7"/>
    <w:rsid w:val="000931DF"/>
    <w:rsid w:val="000A0676"/>
    <w:rsid w:val="00166AD2"/>
    <w:rsid w:val="00233AE1"/>
    <w:rsid w:val="00254702"/>
    <w:rsid w:val="00256F2E"/>
    <w:rsid w:val="00261A9E"/>
    <w:rsid w:val="00302803"/>
    <w:rsid w:val="003100E7"/>
    <w:rsid w:val="003458EA"/>
    <w:rsid w:val="003A4CC2"/>
    <w:rsid w:val="00444896"/>
    <w:rsid w:val="00456A49"/>
    <w:rsid w:val="00462756"/>
    <w:rsid w:val="00463C95"/>
    <w:rsid w:val="0048356B"/>
    <w:rsid w:val="004B3CD4"/>
    <w:rsid w:val="004B4EDD"/>
    <w:rsid w:val="00591FBB"/>
    <w:rsid w:val="005A007E"/>
    <w:rsid w:val="00601801"/>
    <w:rsid w:val="00615614"/>
    <w:rsid w:val="00635AC5"/>
    <w:rsid w:val="0067540B"/>
    <w:rsid w:val="006A6775"/>
    <w:rsid w:val="006E3FA5"/>
    <w:rsid w:val="00713F0B"/>
    <w:rsid w:val="00775ABA"/>
    <w:rsid w:val="007B3468"/>
    <w:rsid w:val="007E5E47"/>
    <w:rsid w:val="008155AA"/>
    <w:rsid w:val="00870209"/>
    <w:rsid w:val="00943BA0"/>
    <w:rsid w:val="009E2284"/>
    <w:rsid w:val="00AB22FF"/>
    <w:rsid w:val="00B4509A"/>
    <w:rsid w:val="00B703BC"/>
    <w:rsid w:val="00B811DD"/>
    <w:rsid w:val="00BD734B"/>
    <w:rsid w:val="00C7749A"/>
    <w:rsid w:val="00C82EB0"/>
    <w:rsid w:val="00CB7EA1"/>
    <w:rsid w:val="00CC2088"/>
    <w:rsid w:val="00D46085"/>
    <w:rsid w:val="00D506B8"/>
    <w:rsid w:val="00EB0C69"/>
    <w:rsid w:val="00EE79BF"/>
    <w:rsid w:val="00F373BB"/>
    <w:rsid w:val="00F62061"/>
    <w:rsid w:val="00F62439"/>
    <w:rsid w:val="00F70DAC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40E5"/>
  <w15:chartTrackingRefBased/>
  <w15:docId w15:val="{229A49F6-3D06-41DC-AC94-C804D6A2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22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4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F6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2061"/>
  </w:style>
  <w:style w:type="character" w:customStyle="1" w:styleId="c35">
    <w:name w:val="c35"/>
    <w:basedOn w:val="a0"/>
    <w:rsid w:val="00F62061"/>
  </w:style>
  <w:style w:type="character" w:customStyle="1" w:styleId="wo">
    <w:name w:val="wo"/>
    <w:basedOn w:val="a0"/>
    <w:rsid w:val="0046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Lebedev</dc:creator>
  <cp:keywords/>
  <dc:description/>
  <cp:lastModifiedBy>Наталья Лебедева</cp:lastModifiedBy>
  <cp:revision>24</cp:revision>
  <dcterms:created xsi:type="dcterms:W3CDTF">2023-04-10T17:52:00Z</dcterms:created>
  <dcterms:modified xsi:type="dcterms:W3CDTF">2023-05-10T19:29:00Z</dcterms:modified>
</cp:coreProperties>
</file>