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63" w:rsidRDefault="00481F63" w:rsidP="00481F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Колесник Надежда Михайловна.</w:t>
      </w:r>
    </w:p>
    <w:p w:rsidR="00481F63" w:rsidRDefault="00481F63" w:rsidP="00481F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Учитель-дефектолог, учитель-логопед</w:t>
      </w:r>
    </w:p>
    <w:p w:rsidR="00481F63" w:rsidRDefault="00481F63" w:rsidP="00481F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МБОУ « МСШ »  г. Евпатории</w:t>
      </w:r>
    </w:p>
    <w:p w:rsidR="00481F63" w:rsidRDefault="00481F63" w:rsidP="00481F63">
      <w:pPr>
        <w:jc w:val="both"/>
        <w:rPr>
          <w:b/>
          <w:sz w:val="28"/>
          <w:szCs w:val="28"/>
        </w:rPr>
      </w:pPr>
    </w:p>
    <w:p w:rsidR="00481F63" w:rsidRDefault="00481F63" w:rsidP="00481F63">
      <w:pPr>
        <w:jc w:val="both"/>
        <w:rPr>
          <w:b/>
          <w:sz w:val="28"/>
          <w:szCs w:val="28"/>
        </w:rPr>
      </w:pPr>
    </w:p>
    <w:p w:rsidR="00481F63" w:rsidRDefault="00481F63" w:rsidP="00481F63">
      <w:pPr>
        <w:jc w:val="both"/>
        <w:rPr>
          <w:b/>
          <w:sz w:val="28"/>
          <w:szCs w:val="28"/>
        </w:rPr>
      </w:pPr>
    </w:p>
    <w:p w:rsidR="00481F63" w:rsidRDefault="00481F63" w:rsidP="00481F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Аутизм у детей.  Методические разработки, применяемые в обучении</w:t>
      </w:r>
    </w:p>
    <w:p w:rsidR="00481F63" w:rsidRDefault="00481F63" w:rsidP="00481F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детей с аутизмом.</w:t>
      </w:r>
    </w:p>
    <w:p w:rsidR="00481F63" w:rsidRDefault="00481F63" w:rsidP="00481F63">
      <w:pPr>
        <w:jc w:val="both"/>
      </w:pPr>
      <w:r>
        <w:rPr>
          <w:b/>
        </w:rPr>
        <w:t xml:space="preserve">Аннотация: </w:t>
      </w:r>
      <w:r>
        <w:t xml:space="preserve">в статье рассматриваются пути помогающие развивать как экспрессивную, так и </w:t>
      </w:r>
      <w:proofErr w:type="spellStart"/>
      <w:r>
        <w:t>импрессивную</w:t>
      </w:r>
      <w:proofErr w:type="spellEnd"/>
      <w:r>
        <w:t xml:space="preserve"> речь у  детей с аутизмом. Большое внимание уделяется созданию мотивации к общению, установить контакты с взрослыми и детьми, проявить интерес к окружающему миру, преодолеть речевые расстройства игровыми подходами, которые помогают развивать сенсорную систему, крупную и мелкую моторики, речевые и коммуникативные способности ребёнка. И тем самым создать условия для его адаптации в различных жизненных ситуациях, в том числе в общении с окружающими людьми и при обучении в школе. Конечная цель методики - дать детям полноценную жизнь при обучении в школе.</w:t>
      </w:r>
    </w:p>
    <w:p w:rsidR="00481F63" w:rsidRDefault="00481F63" w:rsidP="00481F63">
      <w:pPr>
        <w:jc w:val="both"/>
        <w:rPr>
          <w:b/>
        </w:rPr>
      </w:pPr>
      <w:r>
        <w:rPr>
          <w:b/>
        </w:rPr>
        <w:t>Ключевые слова: аутиз</w:t>
      </w:r>
      <w:proofErr w:type="gramStart"/>
      <w:r>
        <w:rPr>
          <w:b/>
        </w:rPr>
        <w:t>м-</w:t>
      </w:r>
      <w:proofErr w:type="gramEnd"/>
      <w:r>
        <w:rPr>
          <w:b/>
        </w:rPr>
        <w:t xml:space="preserve"> «</w:t>
      </w:r>
      <w:proofErr w:type="spellStart"/>
      <w:r>
        <w:rPr>
          <w:b/>
        </w:rPr>
        <w:t>аутос</w:t>
      </w:r>
      <w:proofErr w:type="spellEnd"/>
      <w:r>
        <w:rPr>
          <w:b/>
        </w:rPr>
        <w:t>» (сам), коррекционные методы.</w:t>
      </w:r>
    </w:p>
    <w:p w:rsidR="00481F63" w:rsidRPr="00A028F3" w:rsidRDefault="00481F63" w:rsidP="00481F63">
      <w:r>
        <w:t xml:space="preserve">Проблема  сложного дефекта становится всё более актуальной для современной психопатологии детского возраста патопсихологии и коррекционной педагогики. За последние десятилетия специалисты, работающие в  области этих наук, отмечают рост числа случаев сложных нарушений развития. Синдром аутизма входит в состав сложного дефекта. Причиной этого феномена является влияние неблагоприятных средовых и генетических факторов.  В России общество постепенно начинает признавать необходимость обучения и социальной адаптации детей, страдающих                                                                               сложными формами нарушения развития.  </w:t>
      </w:r>
      <w:proofErr w:type="gramStart"/>
      <w:r>
        <w:t>Проблемы этих детей заставляют специалистов все больше задумываться    о том, как строить систему работы с данным контингентом.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Внимательное изучение феноменов, с которыми имеем дело, систематическое и  вместе с тем  творческое использование описываемых методик сделает коррекционный процесс более эффективным. В этой работе рассматриваются вопросы обучения детей с аутизмом речевым, и коммуникативным навыкам, развитию самостоятельности. Есть очень много теорий и методик, относящихся к коррекции аутизма, но  ни у одной из методик нет                                                                                    монополий на истину. Все методики работы с </w:t>
      </w:r>
      <w:proofErr w:type="spellStart"/>
      <w:r>
        <w:t>аутистами</w:t>
      </w:r>
      <w:proofErr w:type="spellEnd"/>
      <w:r>
        <w:t xml:space="preserve"> можно применять  избирательно, как рекомендации.</w:t>
      </w:r>
    </w:p>
    <w:p w:rsidR="00481F63" w:rsidRDefault="00481F63" w:rsidP="00481F63">
      <w:pPr>
        <w:jc w:val="both"/>
      </w:pPr>
      <w:r>
        <w:t xml:space="preserve">« </w:t>
      </w:r>
      <w:proofErr w:type="spellStart"/>
      <w:r w:rsidRPr="00EA5C22">
        <w:rPr>
          <w:b/>
        </w:rPr>
        <w:t>Аутичность</w:t>
      </w:r>
      <w:proofErr w:type="spellEnd"/>
      <w:r>
        <w:t xml:space="preserve"> - (от греческого -  сам) - обозначает крайние формы нарушения контактов, уход от реальности в мир собственных переживаний».</w:t>
      </w:r>
    </w:p>
    <w:p w:rsidR="00481F63" w:rsidRDefault="00481F63" w:rsidP="00481F63">
      <w:r>
        <w:t>Аутиз</w:t>
      </w:r>
      <w:proofErr w:type="gramStart"/>
      <w:r>
        <w:t>м-</w:t>
      </w:r>
      <w:proofErr w:type="gramEnd"/>
      <w:r>
        <w:t xml:space="preserve"> это нарушение развития, характеризующееся значительным ухудшением в социальном функционировании, общении, а также качестве, разнообразии и частоте деятельности и поведения. Синдром аутизма нередко входит в состав сложного дефекта: двигательного, интеллектуального, речевого. Развитие аутизма обычно начинается до 3-х лет, а продолжается в течени</w:t>
      </w:r>
      <w:proofErr w:type="gramStart"/>
      <w:r>
        <w:t>и</w:t>
      </w:r>
      <w:proofErr w:type="gramEnd"/>
      <w:r>
        <w:t xml:space="preserve"> всей жизни. Эти дети избегают пристальных взглядов, прикосновений и вообще контактов с людьми. У них ограниченные, повторяющиеся и стереотипические формы поведения, интересов и деятельности. Ребёнок чаще молчит, говорит отрывочно и несвязно, или вообще речь отсутствует. В ходе работы с  такими детьми могу отметить положительную динамику ребёнка с диагнозом аутизм. В использовании методики, « которая не ждёт», например, когда ребёнок научится выполнять инструкции, его рукой  нужно показывать движения и все задания выполнять его рукой до тех пор, пока ребёнок самостоятельно не сможет выполнять навыки. Визитной карточкой ребёнка </w:t>
      </w:r>
      <w:proofErr w:type="spellStart"/>
      <w:r>
        <w:t>аутиста</w:t>
      </w:r>
      <w:proofErr w:type="spellEnd"/>
      <w:r>
        <w:t xml:space="preserve"> является игра. Действия ребёнка нужно принимать безоговорочно, поскольку эти дети констатируют некий проект, означающий конструкции, посредством которых ребёнок пытается представить себя, даже если у него                                                                     </w:t>
      </w:r>
      <w:r>
        <w:lastRenderedPageBreak/>
        <w:t>это и не получается. Следующим шагом,   что мы ищем возможность быть введённым в его модели,  предлагая небольшие изменения. Нужно стараться стать его партнёром в работе, играх, учёбе. Из опыта  в обучении чтения  детей с аутизмом была отмечена положительная динамика при такой методике обучения.</w:t>
      </w:r>
    </w:p>
    <w:p w:rsidR="00481F63" w:rsidRDefault="00481F63" w:rsidP="00481F63">
      <w:pPr>
        <w:jc w:val="both"/>
      </w:pPr>
      <w:r>
        <w:t>Начинаем работу на уровне набора однообразных звуков («а-а», «э-э», «</w:t>
      </w:r>
      <w:proofErr w:type="gramStart"/>
      <w:r>
        <w:t>м-м</w:t>
      </w:r>
      <w:proofErr w:type="gramEnd"/>
      <w:r>
        <w:t xml:space="preserve">», </w:t>
      </w:r>
      <w:proofErr w:type="spellStart"/>
      <w:r>
        <w:t>и.т.д</w:t>
      </w:r>
      <w:proofErr w:type="spellEnd"/>
      <w:r>
        <w:t>.)</w:t>
      </w:r>
    </w:p>
    <w:p w:rsidR="00481F63" w:rsidRDefault="00481F63" w:rsidP="00481F63">
      <w:pPr>
        <w:jc w:val="both"/>
      </w:pPr>
      <w:r>
        <w:t xml:space="preserve">Используем предметы, </w:t>
      </w:r>
      <w:proofErr w:type="gramStart"/>
      <w:r>
        <w:t>картинки, напечатанные  слова применяем</w:t>
      </w:r>
      <w:proofErr w:type="gramEnd"/>
      <w:r>
        <w:t xml:space="preserve"> на всех этапах работы. Выстраивание визуального ряда является основным условием успешности занятий с неговорящими детьми. Эта работа делится на несколько этапов.</w:t>
      </w:r>
    </w:p>
    <w:p w:rsidR="00481F63" w:rsidRPr="00EA5C22" w:rsidRDefault="00481F63" w:rsidP="00481F63">
      <w:pPr>
        <w:jc w:val="both"/>
      </w:pPr>
      <w:r w:rsidRPr="00EA5C22">
        <w:rPr>
          <w:u w:val="single"/>
        </w:rPr>
        <w:t>На 1 этапе</w:t>
      </w:r>
      <w:r>
        <w:t xml:space="preserve"> работы устанавливаем формальный контакт с ребёнком, чтобы он почувствовал «неопасность» ситуации и был готов находиться со мной в одном </w:t>
      </w:r>
      <w:r w:rsidRPr="00EA5C22">
        <w:t>помещении.</w:t>
      </w:r>
    </w:p>
    <w:p w:rsidR="00481F63" w:rsidRDefault="00481F63" w:rsidP="00481F63">
      <w:pPr>
        <w:jc w:val="both"/>
      </w:pPr>
      <w:r w:rsidRPr="00EA5C22">
        <w:rPr>
          <w:u w:val="single"/>
        </w:rPr>
        <w:t>На 2 этапе</w:t>
      </w:r>
      <w:r>
        <w:t xml:space="preserve"> раскладываем мозаику, бусы, </w:t>
      </w:r>
      <w:proofErr w:type="spellStart"/>
      <w:r>
        <w:t>пазлы</w:t>
      </w:r>
      <w:proofErr w:type="spellEnd"/>
      <w:r>
        <w:t>, картинки, игрушки. Учитель помогает в игре с ребёнком. Постепенно страх исчезает, и он работает с учителем.</w:t>
      </w:r>
    </w:p>
    <w:p w:rsidR="00481F63" w:rsidRDefault="00481F63" w:rsidP="00481F63">
      <w:pPr>
        <w:jc w:val="both"/>
      </w:pPr>
      <w:r>
        <w:t xml:space="preserve">Всегда на уроках присутствует мама, которая видит положительную динамику у ребёнка и может дома отработать занятие. Учитель фиксирует взгляд на картинке, используя речевые инструкции «возьми», «положи», «двигай». В качестве стимулирующего материала можно использовать парные картинки или предметы.  При выполнении заданий побуждаем ребёнка утвердительно, кивнуть головой. В работе с </w:t>
      </w:r>
      <w:proofErr w:type="spellStart"/>
      <w:r>
        <w:t>пазлами</w:t>
      </w:r>
      <w:proofErr w:type="spellEnd"/>
      <w:r>
        <w:t xml:space="preserve">, прищепками, песком, домино тоже используем речевые инструкции, повторяя «Молодец, всё правильно». </w:t>
      </w:r>
    </w:p>
    <w:p w:rsidR="00481F63" w:rsidRDefault="00481F63" w:rsidP="00481F63">
      <w:pPr>
        <w:jc w:val="both"/>
      </w:pPr>
      <w:r w:rsidRPr="00EA5C22">
        <w:rPr>
          <w:u w:val="single"/>
        </w:rPr>
        <w:t>На 3 этапе</w:t>
      </w:r>
      <w:r>
        <w:t xml:space="preserve"> обучаем чтению по трём направлениям: побуквенное, </w:t>
      </w:r>
      <w:proofErr w:type="spellStart"/>
      <w:r>
        <w:t>послоговое</w:t>
      </w:r>
      <w:proofErr w:type="spellEnd"/>
      <w:r>
        <w:t>, глобальное чтение.</w:t>
      </w:r>
    </w:p>
    <w:p w:rsidR="00481F63" w:rsidRDefault="00481F63" w:rsidP="00481F63">
      <w:pPr>
        <w:jc w:val="both"/>
      </w:pPr>
      <w:r>
        <w:t>Виды работ, используемые учителем:</w:t>
      </w:r>
    </w:p>
    <w:p w:rsidR="00481F63" w:rsidRDefault="00481F63" w:rsidP="00481F63">
      <w:pPr>
        <w:numPr>
          <w:ilvl w:val="0"/>
          <w:numId w:val="1"/>
        </w:numPr>
        <w:jc w:val="both"/>
      </w:pPr>
      <w:r>
        <w:t xml:space="preserve">Чтение автоматизированных </w:t>
      </w:r>
      <w:proofErr w:type="spellStart"/>
      <w:r>
        <w:t>энграмм</w:t>
      </w:r>
      <w:proofErr w:type="spellEnd"/>
      <w:r>
        <w:t xml:space="preserve"> (имена, клички животных, овощей, фруктов).</w:t>
      </w:r>
    </w:p>
    <w:p w:rsidR="00481F63" w:rsidRDefault="00481F63" w:rsidP="00481F63">
      <w:pPr>
        <w:numPr>
          <w:ilvl w:val="0"/>
          <w:numId w:val="1"/>
        </w:numPr>
        <w:jc w:val="both"/>
      </w:pPr>
      <w:r>
        <w:t>Чтение слов. Подбираем картинки по всем лексическим темам.</w:t>
      </w:r>
    </w:p>
    <w:p w:rsidR="00481F63" w:rsidRDefault="00481F63" w:rsidP="00481F63">
      <w:pPr>
        <w:ind w:left="360"/>
        <w:jc w:val="both"/>
      </w:pPr>
      <w:r>
        <w:t>Используем лото. Находим и накладываем картинки на альбомный лист с уже заготовленными картинками, внизу напечатанные слова. К игрушкам вешаем таблички-слова.</w:t>
      </w:r>
    </w:p>
    <w:p w:rsidR="00481F63" w:rsidRDefault="00481F63" w:rsidP="00481F63">
      <w:pPr>
        <w:ind w:left="360"/>
        <w:jc w:val="both"/>
      </w:pPr>
      <w:r>
        <w:t>3.Понимание письменных инструкций, устных  « покажи глазки у куклы», теперь нарисуем глазки, « покажи колёса у машинки», «подойди к двери», «к окну», «возьми карандаш, ручку».</w:t>
      </w:r>
    </w:p>
    <w:p w:rsidR="00481F63" w:rsidRDefault="00481F63" w:rsidP="00481F63">
      <w:pPr>
        <w:ind w:left="360"/>
        <w:jc w:val="both"/>
      </w:pPr>
      <w:r>
        <w:t>4.Работа с магнитной азбукой («работаем» рукой ребёнка).</w:t>
      </w:r>
    </w:p>
    <w:p w:rsidR="00481F63" w:rsidRDefault="00481F63" w:rsidP="00481F63">
      <w:pPr>
        <w:ind w:left="360"/>
        <w:jc w:val="both"/>
      </w:pPr>
      <w:r>
        <w:t>5.Работа с доской («работаем» рукой ребёнка).</w:t>
      </w:r>
    </w:p>
    <w:p w:rsidR="00481F63" w:rsidRDefault="00481F63" w:rsidP="00481F63">
      <w:pPr>
        <w:ind w:left="360"/>
        <w:jc w:val="both"/>
      </w:pPr>
      <w:r>
        <w:t xml:space="preserve">4 этап. Чтение предложений. Используем сюжетные картинки. </w:t>
      </w:r>
      <w:proofErr w:type="gramStart"/>
      <w:r>
        <w:t>( Кошка сидит.</w:t>
      </w:r>
      <w:proofErr w:type="gramEnd"/>
      <w:r>
        <w:t xml:space="preserve"> </w:t>
      </w:r>
      <w:proofErr w:type="gramStart"/>
      <w:r>
        <w:t>Кошка спит,  Кошка бежит).</w:t>
      </w:r>
      <w:proofErr w:type="gramEnd"/>
      <w:r>
        <w:t xml:space="preserve"> Под картинки подбираем напечатанные предложения.</w:t>
      </w:r>
    </w:p>
    <w:p w:rsidR="00481F63" w:rsidRDefault="00481F63" w:rsidP="00481F63">
      <w:pPr>
        <w:ind w:left="360"/>
        <w:jc w:val="both"/>
      </w:pPr>
      <w:r>
        <w:t xml:space="preserve">5 этап. </w:t>
      </w:r>
      <w:proofErr w:type="spellStart"/>
      <w:r>
        <w:t>Послоговое</w:t>
      </w:r>
      <w:proofErr w:type="spellEnd"/>
      <w:r>
        <w:t xml:space="preserve"> чтение. (Открытый слог, закрытый слог).</w:t>
      </w:r>
    </w:p>
    <w:p w:rsidR="00481F63" w:rsidRDefault="00481F63" w:rsidP="00481F63">
      <w:pPr>
        <w:ind w:left="360"/>
        <w:jc w:val="both"/>
      </w:pPr>
      <w:r>
        <w:t>Виды используемых работ.</w:t>
      </w:r>
    </w:p>
    <w:p w:rsidR="00481F63" w:rsidRDefault="00481F63" w:rsidP="00481F63">
      <w:pPr>
        <w:ind w:left="360"/>
        <w:jc w:val="both"/>
      </w:pPr>
      <w:r>
        <w:t xml:space="preserve">Чтение слоговых таблиц (по принципу лото). С помощью магнита «ловим рыбку», буквы, слоги и проговариваем их. Подбираем картинки на определенные звуки. Под картинкой выкладываем слово. Всегда дома обязательно отрабатывать </w:t>
      </w:r>
      <w:proofErr w:type="gramStart"/>
      <w:r>
        <w:t>урок</w:t>
      </w:r>
      <w:proofErr w:type="gramEnd"/>
      <w:r>
        <w:t xml:space="preserve"> проведённый в школе.</w:t>
      </w:r>
    </w:p>
    <w:p w:rsidR="00481F63" w:rsidRDefault="00481F63" w:rsidP="00481F63">
      <w:pPr>
        <w:ind w:left="360"/>
        <w:jc w:val="both"/>
      </w:pPr>
      <w:r>
        <w:t xml:space="preserve">Всё коррекционно-развивающее обучение предусматривает </w:t>
      </w:r>
      <w:proofErr w:type="spellStart"/>
      <w:r>
        <w:t>здоровьесберегающие</w:t>
      </w:r>
      <w:proofErr w:type="spellEnd"/>
      <w:r>
        <w:t xml:space="preserve"> технологии. Используется пальчиковая гимнастика,  </w:t>
      </w:r>
      <w:proofErr w:type="spellStart"/>
      <w:r>
        <w:t>психогимнастика</w:t>
      </w:r>
      <w:proofErr w:type="spellEnd"/>
      <w:r>
        <w:t xml:space="preserve">,  </w:t>
      </w:r>
      <w:proofErr w:type="spellStart"/>
      <w:r>
        <w:t>физминутки</w:t>
      </w:r>
      <w:proofErr w:type="spellEnd"/>
      <w:r>
        <w:t xml:space="preserve">, </w:t>
      </w:r>
    </w:p>
    <w:p w:rsidR="00481F63" w:rsidRDefault="00481F63" w:rsidP="00481F63">
      <w:pPr>
        <w:ind w:left="360"/>
        <w:jc w:val="both"/>
      </w:pPr>
      <w:r>
        <w:t xml:space="preserve">дыхательные упражнения, арт-терапия, </w:t>
      </w:r>
      <w:proofErr w:type="spellStart"/>
      <w:r>
        <w:t>изотерапия</w:t>
      </w:r>
      <w:proofErr w:type="spellEnd"/>
      <w:r>
        <w:t>, песочная терапия.</w:t>
      </w:r>
    </w:p>
    <w:p w:rsidR="00481F63" w:rsidRDefault="00481F63" w:rsidP="00481F63">
      <w:pPr>
        <w:ind w:left="360"/>
        <w:jc w:val="both"/>
      </w:pPr>
    </w:p>
    <w:p w:rsidR="00481F63" w:rsidRDefault="00481F63" w:rsidP="00481F63">
      <w:pPr>
        <w:ind w:left="360"/>
        <w:jc w:val="both"/>
      </w:pPr>
      <w:r>
        <w:t xml:space="preserve"> Опыт работы с аутичными детьми показывает, что,  несмотря на тяжесть нарушений, упорная коррекционная работа даёт положительную динамику: ребёнок стаёт более адаптированным, общительным и самостоятельным. Весь разработанный материал отвечает методическим требованиям и может быть использован педагогами, работающими с такими детьми. В каждом индивидуальном случае коррекционная помощь может принести результаты, даже в случае деменции многие навыки, сформированные </w:t>
      </w:r>
      <w:proofErr w:type="gramStart"/>
      <w:r>
        <w:t>раннее</w:t>
      </w:r>
      <w:proofErr w:type="gramEnd"/>
      <w:r>
        <w:t xml:space="preserve"> сохраняются. Внимание и любовь к ребёнку, грамотно </w:t>
      </w:r>
      <w:r>
        <w:lastRenderedPageBreak/>
        <w:t>построенные коррекционные занятия всегда вознаграждаются определёнными положительными результатами в обучении.</w:t>
      </w:r>
    </w:p>
    <w:p w:rsidR="00481F63" w:rsidRDefault="00481F63" w:rsidP="00481F63">
      <w:pPr>
        <w:ind w:left="360"/>
        <w:jc w:val="both"/>
      </w:pPr>
    </w:p>
    <w:p w:rsidR="00481F63" w:rsidRDefault="00481F63" w:rsidP="00481F63">
      <w:pPr>
        <w:ind w:left="360"/>
        <w:jc w:val="both"/>
      </w:pPr>
    </w:p>
    <w:p w:rsidR="00481F63" w:rsidRDefault="00481F63" w:rsidP="00481F63">
      <w:pPr>
        <w:ind w:left="360"/>
        <w:jc w:val="both"/>
      </w:pPr>
      <w:r>
        <w:t>Литература:</w:t>
      </w:r>
    </w:p>
    <w:p w:rsidR="00481F63" w:rsidRDefault="00481F63" w:rsidP="00481F63">
      <w:pPr>
        <w:ind w:left="360"/>
        <w:jc w:val="both"/>
      </w:pPr>
      <w:r>
        <w:t xml:space="preserve">Нуриева </w:t>
      </w:r>
      <w:proofErr w:type="spellStart"/>
      <w:r>
        <w:t>Л.Г.Развитие</w:t>
      </w:r>
      <w:proofErr w:type="spellEnd"/>
      <w:r>
        <w:t xml:space="preserve"> речи у аутичных детей. Методические разработки. Теревинф,2010.</w:t>
      </w:r>
    </w:p>
    <w:p w:rsidR="00481F63" w:rsidRDefault="00481F63" w:rsidP="00481F63">
      <w:pPr>
        <w:ind w:left="360"/>
        <w:jc w:val="both"/>
      </w:pPr>
      <w:proofErr w:type="spellStart"/>
      <w:r>
        <w:t>Бурлакова</w:t>
      </w:r>
      <w:proofErr w:type="spellEnd"/>
      <w:r>
        <w:t xml:space="preserve"> М.К. Коррекция сложных речевых расстройств. </w:t>
      </w:r>
      <w:proofErr w:type="spellStart"/>
      <w:r>
        <w:t>Сб</w:t>
      </w:r>
      <w:proofErr w:type="gramStart"/>
      <w:r>
        <w:t>.у</w:t>
      </w:r>
      <w:proofErr w:type="gramEnd"/>
      <w:r>
        <w:t>пражнений</w:t>
      </w:r>
      <w:proofErr w:type="spellEnd"/>
      <w:r>
        <w:t xml:space="preserve"> М.1999г.</w:t>
      </w:r>
    </w:p>
    <w:p w:rsidR="00481F63" w:rsidRDefault="00481F63" w:rsidP="00481F63">
      <w:pPr>
        <w:ind w:left="360"/>
        <w:jc w:val="both"/>
      </w:pPr>
      <w:r>
        <w:t xml:space="preserve">Игры и занятия с особым ребёнком. </w:t>
      </w:r>
      <w:proofErr w:type="spellStart"/>
      <w:r>
        <w:t>Ньюмен</w:t>
      </w:r>
      <w:proofErr w:type="spellEnd"/>
      <w:proofErr w:type="gramStart"/>
      <w:r>
        <w:t xml:space="preserve"> С</w:t>
      </w:r>
      <w:proofErr w:type="gramEnd"/>
      <w:r>
        <w:t xml:space="preserve">/Изд. </w:t>
      </w:r>
      <w:proofErr w:type="spellStart"/>
      <w:r>
        <w:t>Теревинф</w:t>
      </w:r>
      <w:proofErr w:type="spellEnd"/>
      <w:r>
        <w:t>, 2007г.</w:t>
      </w:r>
    </w:p>
    <w:p w:rsidR="00481F63" w:rsidRDefault="00481F63" w:rsidP="00481F63">
      <w:pPr>
        <w:ind w:left="360"/>
        <w:jc w:val="both"/>
      </w:pPr>
      <w:r>
        <w:t xml:space="preserve">Дети с аутизмом. П. </w:t>
      </w:r>
      <w:proofErr w:type="spellStart"/>
      <w:r>
        <w:t>Сатмари</w:t>
      </w:r>
      <w:proofErr w:type="spellEnd"/>
      <w:r>
        <w:t xml:space="preserve"> /Изд. Питер, 2005г.</w:t>
      </w:r>
    </w:p>
    <w:p w:rsidR="00481F63" w:rsidRDefault="00481F63" w:rsidP="00481F63">
      <w:pPr>
        <w:ind w:left="360"/>
        <w:jc w:val="both"/>
      </w:pPr>
      <w:r>
        <w:t>Выготский Л.С. Мышление и речь. М.1999г.</w:t>
      </w:r>
    </w:p>
    <w:p w:rsidR="00142D87" w:rsidRDefault="00142D87">
      <w:bookmarkStart w:id="0" w:name="_GoBack"/>
      <w:bookmarkEnd w:id="0"/>
    </w:p>
    <w:sectPr w:rsidR="0014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35B6A"/>
    <w:multiLevelType w:val="hybridMultilevel"/>
    <w:tmpl w:val="CECAD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87"/>
    <w:rsid w:val="00142D87"/>
    <w:rsid w:val="0048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1527</Words>
  <Characters>8704</Characters>
  <Application>Microsoft Office Word</Application>
  <DocSecurity>0</DocSecurity>
  <Lines>72</Lines>
  <Paragraphs>20</Paragraphs>
  <ScaleCrop>false</ScaleCrop>
  <Company/>
  <LinksUpToDate>false</LinksUpToDate>
  <CharactersWithSpaces>10211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Мирный1169</dc:creator>
  <cp:keywords/>
  <dc:description/>
  <cp:lastModifiedBy>Мирный1169</cp:lastModifiedBy>
  <cp:revision>2</cp:revision>
  <dcterms:created xsi:type="dcterms:W3CDTF">2024-03-07T15:53:00Z</dcterms:created>
  <dcterms:modified xsi:type="dcterms:W3CDTF">2024-03-07T15:53:00Z</dcterms:modified>
</cp:coreProperties>
</file>