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«Мюзикл: разговорный жанр для не умеющих петь</w:t>
      </w: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музыкальный для не умеющих говорить…»</w:t>
      </w:r>
    </w:p>
    <w:p>
      <w:pPr>
        <w:pStyle w:val="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 Азнавур</w:t>
      </w:r>
    </w:p>
    <w:p>
      <w:pPr>
        <w:pStyle w:val="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</w:p>
    <w:p>
      <w:pPr>
        <w:pStyle w:val="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«Творим, поем, танцуем…….или всё о мюзикле в ДОУ»</w:t>
      </w:r>
    </w:p>
    <w:p>
      <w:pPr>
        <w:pStyle w:val="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Мягкоступова Алла Николаевна</w:t>
      </w: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Активация творческой составляющей у дошкольников  с помощью постановки детского мюзикла</w:t>
      </w:r>
    </w:p>
    <w:p>
      <w:pPr>
        <w:pStyle w:val="9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все больше ценится креативность, оригинальность, умение найти и использовать нестандартное решение. По этой причине одной из важнейших задач воспитания становится формирование и развитие творческих способностей. В старшем дошкольном возрасте именно через игру и творчество ребенок может выразить свое отношение к окружающему миру, развить навыки и умения, а также научиться взаимодействовать с другими людьми. Стандарты образования дошкольников обязывают воспитателя  построить работу так, чтобы дать ребенку возможность проявиться, почувствовать себя важным и активным участником процесса обучения.  Для реализации задачи я предлагаю организацию и постановку мюзикла в качестве одного из видов проектной деятельности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детьми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возраста.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Организация мюзикла с дошкольниками – эффективный и сравнительно простой способ развития творческой составляющей у детей. Мюзикл – это жанр музыкального театра, сочетающий в себе драму, хореографию, вокал и музыку. Этот жанр позволяет детям проявить свои актерские, вокальные и танцевальные способности, а также развить навыки работы в команде, научиться слушать и слышать других участников коллектива. Все это создает благоприятные предпосылки для комплексного формирования подрастающей личности.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мюзикл развивает детей всесторонне.  Благодаря опыту участия в постановке мюзикла ребенок получает возможность: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на мир с точки зрения чувственности;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урок нравственности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как работает коммуникация внутри команды, как правильно взаимодействовать с другими участниками;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свой слух, голос, зрение и координацию движений;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понять различные интонации и научиться их использовать;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понять, что такое ритм, каким он бывает, как его применять;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звуковые жесты и варианты их использования;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 память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воображение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эстетический вкус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процесса удовольствие, минимизировать напряжение;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решать конфликты с помощью игры;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репетициях дети учатся работать с текстом, импровизировать, находить интересные образы и характеры персонажей. Они также развивают свои вокальные данные, учатся петь, понимать и передавать настроение произведения при помощи голоса. Важным аспектом является работа над хореографией, которая позволяет детям проявлять свою пластику, координацию движений, а также учиться работать в паре или в группе.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мюзикла также стимулирует детей к творческому мышлению и поиску нестандартных решений. Например, дети могут создавать декорации и костюмы, придумывать спецэффекты и музыкальное оформление спектакля. Это развивает их фантазию, чувство стиля и вкус.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мюзикле также помогает детям развить коммуникативные навыки, научиться взаимодействовать со сверстниками и взрослыми, находить общий язык с партнерами по сцене. Кроме того, постановка мюзикла способствует развитию эмоциональной сферы у детей, учит их понимать и выражать свои чувства и эмоции, что особенно важно для детей дошкольного возраста, когда активно формируется личность.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актуальность проекта полностью раскрыта. Организация и постановка мюзикла является рабочим методом развития творческих навыков у дошкольников. Она позволяет детям проявить свою индивидуальность, развивает их музыкальные, актерские и хореографические навыки, а также способствует формированию гармоничной, творческой личности. Реализация проекта позволяет воспитанникам наполнить свою жизнь яркими красками, удовольствием от творчества и палитрой впечатлений.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проекте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детский мюзикл «Летучий корабль».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творческий.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2 месяца.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  <w:r>
        <w:rPr>
          <w:rFonts w:ascii="Times New Roman" w:hAnsi="Times New Roman" w:cs="Times New Roman"/>
          <w:sz w:val="24"/>
          <w:szCs w:val="24"/>
        </w:rPr>
        <w:t xml:space="preserve"> 20 детей, музыкальный руководитель, воспитатели, родители.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проекта:</w:t>
      </w:r>
      <w:r>
        <w:rPr>
          <w:rFonts w:ascii="Times New Roman" w:hAnsi="Times New Roman" w:cs="Times New Roman"/>
          <w:sz w:val="24"/>
          <w:szCs w:val="24"/>
        </w:rPr>
        <w:t xml:space="preserve"> рассказать о театре и его видах, сформировать интерес к театральному искусству, открыть в ребенке творческую личность, улучшить речь, вокальные, хореографические данные, а также навык работы в команде и коммуникации внутри нее и за ее пределами.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</w:t>
      </w:r>
    </w:p>
    <w:p>
      <w:pPr>
        <w:pStyle w:val="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детей о мюзиклах и о театре в целом, о его различных жанрах, реквизите, костюмах и декорациях. Вдохновить  на творчество и привить любовь к театру.</w:t>
      </w:r>
    </w:p>
    <w:p>
      <w:pPr>
        <w:pStyle w:val="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разными видами музыкальной деятельности и научить создавать художественные образы с помощью музыки.</w:t>
      </w:r>
    </w:p>
    <w:p>
      <w:pPr>
        <w:pStyle w:val="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голос, выразительную речь, вокальные и хореографические навыки, научить пользоваться мимикой, жестами и голосом для игры на сцене.</w:t>
      </w:r>
    </w:p>
    <w:p>
      <w:pPr>
        <w:pStyle w:val="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Поспособствовать развитию чувства прекрасного.</w:t>
      </w:r>
    </w:p>
    <w:p>
      <w:pPr>
        <w:pStyle w:val="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Привить уважительное отношение к  членам коллектива, научить идти на контакт с другими людьми и взаимодействовать внутри команды. </w:t>
      </w:r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>
      <w:pPr>
        <w:pStyle w:val="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и разбор мультфильма «Летучий корабль», рисование героев и сюжетов. Цель первого шага: сформировать мнение детей о мультфильме, накопить впечатления, замотивировать детей участвовать в мюзикле, развить интерес к театру как к искусству.  </w:t>
      </w:r>
    </w:p>
    <w:p>
      <w:pPr>
        <w:pStyle w:val="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работы: упражнения, тренировки, формирование образов, игровые практики для улучшения речи, голоса и координации движения. Цель второго шага: развитие у участников сенсорного восприятия, речи, голоса, выразительности движений и вдохновения.</w:t>
      </w:r>
    </w:p>
    <w:p>
      <w:pPr>
        <w:pStyle w:val="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Репетиции с использованием игровых импровизаций для запоминания хореографии, диалогов, вокальных партий. Цель третьего шага: обучение детей элементам театрального искусства, изучение театральных профессий и терминов, оттачивание основных позиций и движений, прощупывание пространства сцены и ориентация на ней, улучшение навыка коммуникации и работы в команде. </w:t>
      </w:r>
    </w:p>
    <w:p>
      <w:pPr>
        <w:pStyle w:val="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музыкального спектакля зрителям. Цель четвертого шага: получение навыка работы со зрителями, усвоение основ театрального этикета как для зрителей, так и для актеров.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направления воспитательно-образовательного процесса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направление включало в себя работу над вокально-хоровыми навыками:</w:t>
      </w:r>
    </w:p>
    <w:p>
      <w:pPr>
        <w:pStyle w:val="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голоса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>
      <w:pPr>
        <w:pStyle w:val="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вокально-исполнительским техникам;</w:t>
      </w:r>
    </w:p>
    <w:p>
      <w:pPr>
        <w:pStyle w:val="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разучивание вокального репертуара;</w:t>
      </w:r>
    </w:p>
    <w:p>
      <w:pPr>
        <w:pStyle w:val="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индивидуальными вокальными партиями;</w:t>
      </w:r>
    </w:p>
    <w:p>
      <w:pPr>
        <w:pStyle w:val="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полетности звука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певческому дыханию, интонациям, дикции и смене регистра голоса.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Театральное направление в рамках проекта включало в себя занятия по сценической речи и актерскому мастерству:</w:t>
      </w:r>
    </w:p>
    <w:p>
      <w:pPr>
        <w:pStyle w:val="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творческого воображения и фантазии;</w:t>
      </w:r>
    </w:p>
    <w:p>
      <w:pPr>
        <w:pStyle w:val="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концентрации внимания;</w:t>
      </w:r>
    </w:p>
    <w:p>
      <w:pPr>
        <w:pStyle w:val="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раскрепощение;</w:t>
      </w:r>
    </w:p>
    <w:p>
      <w:pPr>
        <w:pStyle w:val="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развитием речевого аппарата и улучшением произношения;</w:t>
      </w:r>
    </w:p>
    <w:p>
      <w:pPr>
        <w:pStyle w:val="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образному мышлению, выразительности речи и эмоциональному воздействию на аудиторию;</w:t>
      </w:r>
    </w:p>
    <w:p>
      <w:pPr>
        <w:pStyle w:val="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правил поведения на сцене, работа над мимикой и жестикуляцией.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Танец:</w:t>
      </w:r>
    </w:p>
    <w:p>
      <w:pPr>
        <w:pStyle w:val="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ритма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основных танцевальных движений, фигур и позиций;</w:t>
      </w:r>
    </w:p>
    <w:p>
      <w:pPr>
        <w:pStyle w:val="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осанкой, движениями рук, постановкой головы и ног.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воспитательно-образовательного процесса, которые были использованы при реализации проекта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каждому ребенку: уважение его личности, поддержка интересов и потребностей, развитие творческих способностей и внимание к его душевному комфорту.</w:t>
      </w: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Регулярность: занятия проводятся два раза в неделю, чтобы дети могли привыкнуть к расписанию и получать максимум пользы от каждого занятия и репетиции.</w:t>
      </w: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Взаимосвязь: темы театрализованных игр связаны с другими темами из программы детского сада, чтобы дети могли видеть общую картину мира и понимать, как все в нем связано.</w:t>
      </w: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Координация: работа воспитателя ведется совместно с музыкальным руководителем, чтобы обеспечить максимальную эффективность.</w:t>
      </w: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текущего сезона: план занятий адаптируется к смене погоды и времени года.</w:t>
      </w: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адаптация: мероприятия и занятия подбираются по возрасту детей, чтобы они могли усвоить материал и получить удовольствие от процесса.</w:t>
      </w:r>
    </w:p>
    <w:p>
      <w:pPr>
        <w:pStyle w:val="9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семьей: родители активно участвуют в процессе обучения, поддерживают занятия дома и помогают детям развивать свои навыки.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предполагал создание условий, в которых каждый ребенок смог раскрыть свой творческий потенциал и стать художником, поэтом, музыкантом, реализовать свое творческое начало через коллективную и индивидуальную деятельность. В начале работы детям дали шанс «поиграть с разными ролями», погрузиться в образы, импровизировать.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воплощения  проекта  использовались разные методы: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неформальная беседа о сюжете мюзикла, героях, их поступках;     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мультфильма, по сюжету которого поставлен мюзикл;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средств изобразительного искусства: рисование персонажей мюзикла, помощь детей в создании эскизов масок, костюмов и декораций;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ролей в мюзикле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хореографии;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игры-перевоплощения, пантомима;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 и импровизация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репетиция сцен мюзикла.                                                                                                                                 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к мюзиклу дети учились петь, танцевать, овладевали актерским мастерством и искусством грима. Работа над проектом дала им возможность продемонстрировать свои творческие задатки и научиться действовать в команде.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часть проекта – взаимодействие с родителями, которые оказали значительную помощь детям при подготовке к представлению. Они помогали создавать костюмы и декорации, а также поддерживали ребят на репетициях и непосредственно во время мюзикла.</w:t>
      </w: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проекта по постановке мюзикла «Летучий корабль» с дошкольниками</w:t>
      </w:r>
    </w:p>
    <w:p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Мюзикл «Летучий корабль» стал отличным примером того, как можно эффективно развивать творческий потенциал детей в дошкольном возрасте. Наша дошкольная образовательная организация реализовала этот проект, чтобы помочь детям развить музыкальные и актерские навыки, а также привить им любовь к искусству и культурным ценностям. По словам Василия Сухомлинского, для детей важно жить в мире, в котором есть красота, игры, сказки, музыка, рисунки, фантазия и творчество. Все это они получили в рамках подготовки к представлению. </w:t>
      </w:r>
    </w:p>
    <w:p>
      <w:pPr>
        <w:pStyle w:val="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познакомились с понятием мюзикла как вида искусства, с правилами поведения в музыкальном театре.</w:t>
      </w:r>
    </w:p>
    <w:p>
      <w:pPr>
        <w:pStyle w:val="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 сформировались  основные навыки театрального мастерства: умение перевоплощаться, свободно и раскрепощенно общаться, уметь передавать характеры героев голосом и движением, выразительная, грамотная сценическая речь.</w:t>
      </w:r>
    </w:p>
    <w:p>
      <w:pPr>
        <w:pStyle w:val="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Улучшились навыки общения с другими членами команды.</w:t>
      </w:r>
    </w:p>
    <w:p>
      <w:pPr>
        <w:pStyle w:val="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Проявилась любовь к искусству.</w:t>
      </w:r>
    </w:p>
    <w:p>
      <w:pPr>
        <w:pStyle w:val="9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 творческие способности вышли на новый уровень.     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показали высокий уровень подготовки и актерского мастерства, а их игра вызвала восторг у зрителей. Кроме того, благодаря проекту укрепились связи между детьми, родителями и воспитателями. Каждый участник получил стимул развивать свои творческие навыки дальше.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конечном итоге, все это создало благоприятные условия для саморазвития детей, что очень важно в век информации и новых технологий. В мире, где нас окружают гаджеты, ребенку особенно нужно уметь исследовать мир сердцем и умом, определять добро и зло, получать радость от простого творчества. </w:t>
      </w:r>
    </w:p>
    <w:p>
      <w:pPr>
        <w:pStyle w:val="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организации мюзикла «Летучий корабль» является успешным примером реализации творческого потенциала детей и родителей, а также важным инструментом развития культуры и искусства в дошкольных образовательных учреждениях.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C4E6F"/>
    <w:multiLevelType w:val="multilevel"/>
    <w:tmpl w:val="01AC4E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18E0710"/>
    <w:multiLevelType w:val="multilevel"/>
    <w:tmpl w:val="218E0710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0732B"/>
    <w:multiLevelType w:val="multilevel"/>
    <w:tmpl w:val="26B073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9637E0"/>
    <w:multiLevelType w:val="multilevel"/>
    <w:tmpl w:val="379637E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692DAE"/>
    <w:multiLevelType w:val="multilevel"/>
    <w:tmpl w:val="4F692D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76AE"/>
    <w:multiLevelType w:val="multilevel"/>
    <w:tmpl w:val="684C76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C34483"/>
    <w:multiLevelType w:val="multilevel"/>
    <w:tmpl w:val="6CC344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1BB7409"/>
    <w:multiLevelType w:val="multilevel"/>
    <w:tmpl w:val="71BB740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77ABE"/>
    <w:multiLevelType w:val="multilevel"/>
    <w:tmpl w:val="7BA77A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04EA"/>
    <w:rsid w:val="0004072D"/>
    <w:rsid w:val="00093631"/>
    <w:rsid w:val="00095D77"/>
    <w:rsid w:val="000A051C"/>
    <w:rsid w:val="000A11AC"/>
    <w:rsid w:val="000D2C33"/>
    <w:rsid w:val="00127639"/>
    <w:rsid w:val="00127674"/>
    <w:rsid w:val="00161246"/>
    <w:rsid w:val="00171644"/>
    <w:rsid w:val="00174C8A"/>
    <w:rsid w:val="001A0EB0"/>
    <w:rsid w:val="001B451A"/>
    <w:rsid w:val="001E7EF7"/>
    <w:rsid w:val="001F3A31"/>
    <w:rsid w:val="002134A4"/>
    <w:rsid w:val="00214D66"/>
    <w:rsid w:val="00221A16"/>
    <w:rsid w:val="002259E5"/>
    <w:rsid w:val="002646A7"/>
    <w:rsid w:val="002751E9"/>
    <w:rsid w:val="002A6C7F"/>
    <w:rsid w:val="002C0DC8"/>
    <w:rsid w:val="002E3F8C"/>
    <w:rsid w:val="0030479B"/>
    <w:rsid w:val="00304D91"/>
    <w:rsid w:val="003102D7"/>
    <w:rsid w:val="00310DC4"/>
    <w:rsid w:val="0033040A"/>
    <w:rsid w:val="00351236"/>
    <w:rsid w:val="00361606"/>
    <w:rsid w:val="00361958"/>
    <w:rsid w:val="004010B8"/>
    <w:rsid w:val="004246A4"/>
    <w:rsid w:val="00425456"/>
    <w:rsid w:val="00447669"/>
    <w:rsid w:val="004647FF"/>
    <w:rsid w:val="00472D59"/>
    <w:rsid w:val="00481C00"/>
    <w:rsid w:val="00481E58"/>
    <w:rsid w:val="00491F28"/>
    <w:rsid w:val="00494DA4"/>
    <w:rsid w:val="004A6569"/>
    <w:rsid w:val="004C27A1"/>
    <w:rsid w:val="004F1E6D"/>
    <w:rsid w:val="005139AE"/>
    <w:rsid w:val="00547A6B"/>
    <w:rsid w:val="005618D4"/>
    <w:rsid w:val="0057051E"/>
    <w:rsid w:val="00571A55"/>
    <w:rsid w:val="00584BC4"/>
    <w:rsid w:val="00592323"/>
    <w:rsid w:val="005A0849"/>
    <w:rsid w:val="005A7CAD"/>
    <w:rsid w:val="005C3897"/>
    <w:rsid w:val="005C4663"/>
    <w:rsid w:val="005C5D18"/>
    <w:rsid w:val="005C6B28"/>
    <w:rsid w:val="005C7A66"/>
    <w:rsid w:val="005E1529"/>
    <w:rsid w:val="005F23DB"/>
    <w:rsid w:val="00616AA9"/>
    <w:rsid w:val="006303CC"/>
    <w:rsid w:val="00636B8D"/>
    <w:rsid w:val="00641421"/>
    <w:rsid w:val="00665D56"/>
    <w:rsid w:val="00666B6F"/>
    <w:rsid w:val="00667B77"/>
    <w:rsid w:val="0068325D"/>
    <w:rsid w:val="006A79FF"/>
    <w:rsid w:val="006E7B9A"/>
    <w:rsid w:val="006F34E5"/>
    <w:rsid w:val="006F40EC"/>
    <w:rsid w:val="007051BD"/>
    <w:rsid w:val="00706D0C"/>
    <w:rsid w:val="00717207"/>
    <w:rsid w:val="007303CD"/>
    <w:rsid w:val="007511DC"/>
    <w:rsid w:val="007833FC"/>
    <w:rsid w:val="00791D00"/>
    <w:rsid w:val="007C311A"/>
    <w:rsid w:val="007E00C3"/>
    <w:rsid w:val="007E1AF7"/>
    <w:rsid w:val="007F44C7"/>
    <w:rsid w:val="00810285"/>
    <w:rsid w:val="00840276"/>
    <w:rsid w:val="00841619"/>
    <w:rsid w:val="00874105"/>
    <w:rsid w:val="00891B45"/>
    <w:rsid w:val="008A2491"/>
    <w:rsid w:val="008A3209"/>
    <w:rsid w:val="008B404E"/>
    <w:rsid w:val="008B78A3"/>
    <w:rsid w:val="008C1C52"/>
    <w:rsid w:val="008E1129"/>
    <w:rsid w:val="009112EA"/>
    <w:rsid w:val="00924ECC"/>
    <w:rsid w:val="00956DEA"/>
    <w:rsid w:val="00961157"/>
    <w:rsid w:val="0097604C"/>
    <w:rsid w:val="00993878"/>
    <w:rsid w:val="00996E41"/>
    <w:rsid w:val="009B576D"/>
    <w:rsid w:val="009D5B26"/>
    <w:rsid w:val="009E7040"/>
    <w:rsid w:val="009F2E1A"/>
    <w:rsid w:val="00A11433"/>
    <w:rsid w:val="00A22C7E"/>
    <w:rsid w:val="00A42A20"/>
    <w:rsid w:val="00A61C1D"/>
    <w:rsid w:val="00A821EF"/>
    <w:rsid w:val="00AB06AC"/>
    <w:rsid w:val="00AB449D"/>
    <w:rsid w:val="00AF19CB"/>
    <w:rsid w:val="00B2205D"/>
    <w:rsid w:val="00B2544B"/>
    <w:rsid w:val="00B33726"/>
    <w:rsid w:val="00B40997"/>
    <w:rsid w:val="00B57C9E"/>
    <w:rsid w:val="00B7626E"/>
    <w:rsid w:val="00BB22B2"/>
    <w:rsid w:val="00BC566B"/>
    <w:rsid w:val="00BC7F18"/>
    <w:rsid w:val="00BE4800"/>
    <w:rsid w:val="00BE5D84"/>
    <w:rsid w:val="00BF4B6F"/>
    <w:rsid w:val="00C1644E"/>
    <w:rsid w:val="00C53FD2"/>
    <w:rsid w:val="00C604EA"/>
    <w:rsid w:val="00C618B6"/>
    <w:rsid w:val="00C92FF4"/>
    <w:rsid w:val="00C971EA"/>
    <w:rsid w:val="00CA4F9F"/>
    <w:rsid w:val="00CF234F"/>
    <w:rsid w:val="00D027ED"/>
    <w:rsid w:val="00D056CB"/>
    <w:rsid w:val="00D06D2F"/>
    <w:rsid w:val="00D13A1B"/>
    <w:rsid w:val="00D336AF"/>
    <w:rsid w:val="00D71301"/>
    <w:rsid w:val="00D752EB"/>
    <w:rsid w:val="00D85829"/>
    <w:rsid w:val="00DA1010"/>
    <w:rsid w:val="00DA4184"/>
    <w:rsid w:val="00DB30D1"/>
    <w:rsid w:val="00DC3125"/>
    <w:rsid w:val="00DC5CF9"/>
    <w:rsid w:val="00DC6F94"/>
    <w:rsid w:val="00DC7327"/>
    <w:rsid w:val="00DE0183"/>
    <w:rsid w:val="00DE3C1F"/>
    <w:rsid w:val="00DF5D0E"/>
    <w:rsid w:val="00E210D5"/>
    <w:rsid w:val="00E90B15"/>
    <w:rsid w:val="00EA2A98"/>
    <w:rsid w:val="00EC18DB"/>
    <w:rsid w:val="00EF179C"/>
    <w:rsid w:val="00EF5A5B"/>
    <w:rsid w:val="00F134CA"/>
    <w:rsid w:val="00F265C3"/>
    <w:rsid w:val="00F47AA6"/>
    <w:rsid w:val="00F566A0"/>
    <w:rsid w:val="00F659FF"/>
    <w:rsid w:val="00F72804"/>
    <w:rsid w:val="00F82304"/>
    <w:rsid w:val="00F86C82"/>
    <w:rsid w:val="00F945B3"/>
    <w:rsid w:val="00FB5471"/>
    <w:rsid w:val="23A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3"/>
    <w:link w:val="2"/>
    <w:qFormat/>
    <w:uiPriority w:val="9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1D78-D2CE-421A-8E56-473367B4E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1697</Words>
  <Characters>9673</Characters>
  <Lines>80</Lines>
  <Paragraphs>22</Paragraphs>
  <TotalTime>11</TotalTime>
  <ScaleCrop>false</ScaleCrop>
  <LinksUpToDate>false</LinksUpToDate>
  <CharactersWithSpaces>11348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2023-11-21T08:54:00Z</dcterms:created>
  <dc:creator>Алёна Горячева</dc:creator>
  <cp:lastModifiedBy>User</cp:lastModifiedBy>
  <dcterms:modified xsi:type="dcterms:W3CDTF">2023-11-22T13:35:22Z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930FDF7091454E85A693296009B944AF_12</vt:lpwstr>
  </property>
</Properties>
</file>