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94B4" w14:textId="77777777" w:rsidR="00737C95" w:rsidRPr="006E61BB" w:rsidRDefault="00306BF1" w:rsidP="00090176">
      <w:pPr>
        <w:jc w:val="center"/>
        <w:rPr>
          <w:rFonts w:ascii="TimesNewRomanPSMT" w:hAnsi="TimesNewRomanPSMT"/>
          <w:b/>
          <w:color w:val="111111"/>
          <w:sz w:val="32"/>
          <w:szCs w:val="32"/>
        </w:rPr>
      </w:pPr>
      <w:r w:rsidRPr="006E61BB">
        <w:rPr>
          <w:rFonts w:ascii="TimesNewRomanPSMT" w:hAnsi="TimesNewRomanPSMT"/>
          <w:b/>
          <w:color w:val="111111"/>
          <w:sz w:val="32"/>
          <w:szCs w:val="32"/>
        </w:rPr>
        <w:t>Молодежный экстремизм</w:t>
      </w:r>
    </w:p>
    <w:p w14:paraId="17D2BEF2" w14:textId="77777777" w:rsidR="00847332" w:rsidRPr="006E61BB" w:rsidRDefault="00306BF1" w:rsidP="00306BF1">
      <w:pPr>
        <w:jc w:val="both"/>
        <w:rPr>
          <w:rFonts w:ascii="TimesNewRomanPSMT" w:hAnsi="TimesNewRomanPSMT"/>
          <w:color w:val="111111"/>
          <w:sz w:val="32"/>
          <w:szCs w:val="32"/>
        </w:rPr>
      </w:pPr>
      <w:r w:rsidRPr="006E61BB">
        <w:rPr>
          <w:rFonts w:ascii="TimesNewRomanPSMT" w:hAnsi="TimesNewRomanPSMT"/>
          <w:color w:val="111111"/>
          <w:sz w:val="32"/>
          <w:szCs w:val="32"/>
        </w:rPr>
        <w:t>как прив</w:t>
      </w:r>
      <w:r w:rsidR="00737C95" w:rsidRPr="006E61BB">
        <w:rPr>
          <w:rFonts w:ascii="TimesNewRomanPSMT" w:hAnsi="TimesNewRomanPSMT"/>
          <w:color w:val="111111"/>
          <w:sz w:val="32"/>
          <w:szCs w:val="32"/>
        </w:rPr>
        <w:t xml:space="preserve">ерженность к крайним взглядам и </w:t>
      </w:r>
      <w:r w:rsidRPr="006E61BB">
        <w:rPr>
          <w:rFonts w:ascii="TimesNewRomanPSMT" w:hAnsi="TimesNewRomanPSMT"/>
          <w:color w:val="111111"/>
          <w:sz w:val="32"/>
          <w:szCs w:val="32"/>
        </w:rPr>
        <w:t>действиям определяет девиантное поведение (</w:t>
      </w:r>
      <w:r w:rsidR="00CD3BA8" w:rsidRPr="006E61BB">
        <w:rPr>
          <w:rFonts w:ascii="TimesNewRomanPSMT" w:hAnsi="TimesNewRomanPSMT"/>
          <w:color w:val="000000"/>
          <w:sz w:val="32"/>
          <w:szCs w:val="32"/>
        </w:rPr>
        <w:t xml:space="preserve">поведение, отклоняющееся от </w:t>
      </w:r>
      <w:r w:rsidRPr="006E61BB">
        <w:rPr>
          <w:rFonts w:ascii="TimesNewRomanPSMT" w:hAnsi="TimesNewRomanPSMT"/>
          <w:color w:val="000000"/>
          <w:sz w:val="32"/>
          <w:szCs w:val="32"/>
        </w:rPr>
        <w:t>общепринятых, наиболее распро</w:t>
      </w:r>
      <w:r w:rsidR="00CD3BA8" w:rsidRPr="006E61BB">
        <w:rPr>
          <w:rFonts w:ascii="TimesNewRomanPSMT" w:hAnsi="TimesNewRomanPSMT"/>
          <w:color w:val="000000"/>
          <w:sz w:val="32"/>
          <w:szCs w:val="32"/>
        </w:rPr>
        <w:t xml:space="preserve">страненных и устоявшихся норм в </w:t>
      </w:r>
      <w:r w:rsidRPr="006E61BB">
        <w:rPr>
          <w:rFonts w:ascii="TimesNewRomanPSMT" w:hAnsi="TimesNewRomanPSMT"/>
          <w:color w:val="000000"/>
          <w:sz w:val="32"/>
          <w:szCs w:val="32"/>
        </w:rPr>
        <w:t>определенных сообществах в определенный период их развития)</w:t>
      </w:r>
      <w:r w:rsidRPr="006E61BB">
        <w:rPr>
          <w:rFonts w:ascii="TimesNewRomanPSMT" w:hAnsi="TimesNewRomanPSMT"/>
          <w:color w:val="111111"/>
          <w:sz w:val="32"/>
          <w:szCs w:val="32"/>
        </w:rPr>
        <w:t>,</w:t>
      </w:r>
      <w:r w:rsidR="004A2A28" w:rsidRPr="006E61BB">
        <w:rPr>
          <w:rFonts w:ascii="TimesNewRomanPSMT" w:hAnsi="TimesNewRomanPSMT"/>
          <w:color w:val="111111"/>
          <w:sz w:val="32"/>
          <w:szCs w:val="32"/>
        </w:rPr>
        <w:t xml:space="preserve"> </w:t>
      </w:r>
      <w:r w:rsidRPr="006E61BB">
        <w:rPr>
          <w:rFonts w:ascii="TimesNewRomanPSMT" w:hAnsi="TimesNewRomanPSMT"/>
          <w:color w:val="111111"/>
          <w:sz w:val="32"/>
          <w:szCs w:val="32"/>
        </w:rPr>
        <w:t>выражающееся в пренебрежении к действующим в обществе правилам и</w:t>
      </w:r>
      <w:r w:rsidRPr="006E61BB">
        <w:rPr>
          <w:rFonts w:ascii="TimesNewRomanPSMT" w:hAnsi="TimesNewRomanPSMT"/>
          <w:color w:val="111111"/>
          <w:sz w:val="32"/>
          <w:szCs w:val="32"/>
        </w:rPr>
        <w:br/>
        <w:t>нормам поведения или в их отрицании. Од</w:t>
      </w:r>
      <w:r w:rsidR="00FC0A7A" w:rsidRPr="006E61BB">
        <w:rPr>
          <w:rFonts w:ascii="TimesNewRomanPSMT" w:hAnsi="TimesNewRomanPSMT"/>
          <w:color w:val="111111"/>
          <w:sz w:val="32"/>
          <w:szCs w:val="32"/>
        </w:rPr>
        <w:t xml:space="preserve">ной из форм подобного поведения </w:t>
      </w:r>
      <w:r w:rsidRPr="006E61BB">
        <w:rPr>
          <w:rFonts w:ascii="TimesNewRomanPSMT" w:hAnsi="TimesNewRomanPSMT"/>
          <w:color w:val="111111"/>
          <w:sz w:val="32"/>
          <w:szCs w:val="32"/>
        </w:rPr>
        <w:t>молодежи являются враждебные действи</w:t>
      </w:r>
      <w:r w:rsidR="00CD3BA8" w:rsidRPr="006E61BB">
        <w:rPr>
          <w:rFonts w:ascii="TimesNewRomanPSMT" w:hAnsi="TimesNewRomanPSMT"/>
          <w:color w:val="111111"/>
          <w:sz w:val="32"/>
          <w:szCs w:val="32"/>
        </w:rPr>
        <w:t xml:space="preserve">я по отношению к так называемым </w:t>
      </w:r>
      <w:r w:rsidRPr="006E61BB">
        <w:rPr>
          <w:rFonts w:ascii="TimesNewRomanPSMT" w:hAnsi="TimesNewRomanPSMT"/>
          <w:color w:val="111111"/>
          <w:sz w:val="32"/>
          <w:szCs w:val="32"/>
        </w:rPr>
        <w:t xml:space="preserve">«чужим». </w:t>
      </w:r>
    </w:p>
    <w:p w14:paraId="0AF3FFA4" w14:textId="77777777" w:rsidR="00FC0A7A" w:rsidRPr="00CD3BA8" w:rsidRDefault="00FC0A7A" w:rsidP="00306BF1">
      <w:pPr>
        <w:jc w:val="both"/>
        <w:rPr>
          <w:sz w:val="28"/>
          <w:szCs w:val="28"/>
        </w:rPr>
      </w:pPr>
    </w:p>
    <w:p w14:paraId="4DA2F31F" w14:textId="77777777" w:rsidR="00CD3BA8" w:rsidRDefault="00CD3BA8">
      <w:pPr>
        <w:jc w:val="both"/>
        <w:rPr>
          <w:sz w:val="32"/>
          <w:szCs w:val="32"/>
        </w:rPr>
      </w:pPr>
    </w:p>
    <w:p w14:paraId="7F55BD1B" w14:textId="77777777" w:rsidR="00737C95" w:rsidRDefault="00737C95">
      <w:pPr>
        <w:jc w:val="both"/>
        <w:rPr>
          <w:sz w:val="32"/>
          <w:szCs w:val="32"/>
        </w:rPr>
      </w:pPr>
    </w:p>
    <w:p w14:paraId="1744B4A4" w14:textId="77777777" w:rsidR="00737C95" w:rsidRDefault="00737C95">
      <w:pPr>
        <w:jc w:val="both"/>
        <w:rPr>
          <w:sz w:val="32"/>
          <w:szCs w:val="32"/>
        </w:rPr>
      </w:pPr>
    </w:p>
    <w:p w14:paraId="41D2A68F" w14:textId="77777777" w:rsidR="00737C95" w:rsidRPr="006E61BB" w:rsidRDefault="00737C95">
      <w:pPr>
        <w:jc w:val="both"/>
        <w:rPr>
          <w:color w:val="111111"/>
          <w:sz w:val="28"/>
          <w:szCs w:val="28"/>
        </w:rPr>
      </w:pPr>
    </w:p>
    <w:p w14:paraId="494C9184" w14:textId="77777777" w:rsidR="00090176" w:rsidRDefault="00090176" w:rsidP="00737C95">
      <w:pPr>
        <w:jc w:val="center"/>
        <w:rPr>
          <w:b/>
          <w:color w:val="111111"/>
          <w:sz w:val="32"/>
          <w:szCs w:val="32"/>
        </w:rPr>
      </w:pPr>
    </w:p>
    <w:p w14:paraId="19775F6E" w14:textId="77777777" w:rsidR="00737C95" w:rsidRPr="006E61BB" w:rsidRDefault="00737C95" w:rsidP="00737C95">
      <w:pPr>
        <w:jc w:val="center"/>
        <w:rPr>
          <w:rFonts w:ascii="TimesNewRomanPSMT" w:hAnsi="TimesNewRomanPSMT"/>
          <w:b/>
          <w:color w:val="111111"/>
          <w:sz w:val="32"/>
          <w:szCs w:val="32"/>
        </w:rPr>
      </w:pPr>
      <w:r w:rsidRPr="006E61BB">
        <w:rPr>
          <w:rFonts w:ascii="TimesNewRomanPSMT" w:hAnsi="TimesNewRomanPSMT"/>
          <w:b/>
          <w:color w:val="111111"/>
          <w:sz w:val="32"/>
          <w:szCs w:val="32"/>
        </w:rPr>
        <w:t>Ксенофобия</w:t>
      </w:r>
    </w:p>
    <w:p w14:paraId="1394B6B6" w14:textId="77777777" w:rsidR="00AB358D" w:rsidRPr="006E61BB" w:rsidRDefault="00737C95">
      <w:pPr>
        <w:jc w:val="both"/>
        <w:rPr>
          <w:rFonts w:ascii="TimesNewRomanPSMT" w:hAnsi="TimesNewRomanPSMT"/>
          <w:color w:val="111111"/>
          <w:sz w:val="32"/>
          <w:szCs w:val="32"/>
        </w:rPr>
      </w:pPr>
      <w:r w:rsidRPr="006E61BB">
        <w:rPr>
          <w:rFonts w:ascii="TimesNewRomanPSMT" w:hAnsi="TimesNewRomanPSMT"/>
          <w:color w:val="111111"/>
          <w:sz w:val="32"/>
          <w:szCs w:val="32"/>
        </w:rPr>
        <w:t xml:space="preserve">– </w:t>
      </w:r>
      <w:r w:rsidR="00A74704" w:rsidRPr="006E61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страх или ненависть к кому-либо или чему-либо чужому; восприятие чужого, как опасного и враждебного</w:t>
      </w:r>
      <w:r w:rsidR="00A74704" w:rsidRPr="006E61B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</w:t>
      </w:r>
    </w:p>
    <w:p w14:paraId="4B321CFD" w14:textId="77777777" w:rsidR="00FC0A7A" w:rsidRPr="006E61BB" w:rsidRDefault="00FC0A7A" w:rsidP="00FC0A7A">
      <w:pPr>
        <w:jc w:val="both"/>
        <w:rPr>
          <w:sz w:val="32"/>
          <w:szCs w:val="32"/>
        </w:rPr>
      </w:pPr>
      <w:r w:rsidRPr="006E61BB">
        <w:rPr>
          <w:rFonts w:ascii="TimesNewRomanPSMT" w:hAnsi="TimesNewRomanPSMT"/>
          <w:color w:val="111111"/>
          <w:sz w:val="32"/>
          <w:szCs w:val="32"/>
        </w:rPr>
        <w:t>Содержанием понятия «ксенофобия» является «боязнь чужих» («</w:t>
      </w:r>
      <w:proofErr w:type="spellStart"/>
      <w:r w:rsidRPr="006E61BB">
        <w:rPr>
          <w:rFonts w:ascii="TimesNewRomanPSMT" w:hAnsi="TimesNewRomanPSMT"/>
          <w:color w:val="111111"/>
          <w:sz w:val="32"/>
          <w:szCs w:val="32"/>
        </w:rPr>
        <w:t>ксенос</w:t>
      </w:r>
      <w:proofErr w:type="spellEnd"/>
      <w:r w:rsidRPr="006E61BB">
        <w:rPr>
          <w:rFonts w:ascii="TimesNewRomanPSMT" w:hAnsi="TimesNewRomanPSMT"/>
          <w:color w:val="111111"/>
          <w:sz w:val="32"/>
          <w:szCs w:val="32"/>
        </w:rPr>
        <w:t>» – «чужой», «необычный»; «</w:t>
      </w:r>
      <w:proofErr w:type="spellStart"/>
      <w:r w:rsidRPr="006E61BB">
        <w:rPr>
          <w:rFonts w:ascii="TimesNewRomanPSMT" w:hAnsi="TimesNewRomanPSMT"/>
          <w:color w:val="111111"/>
          <w:sz w:val="32"/>
          <w:szCs w:val="32"/>
        </w:rPr>
        <w:t>фобос</w:t>
      </w:r>
      <w:proofErr w:type="spellEnd"/>
      <w:r w:rsidRPr="006E61BB">
        <w:rPr>
          <w:rFonts w:ascii="TimesNewRomanPSMT" w:hAnsi="TimesNewRomanPSMT"/>
          <w:color w:val="111111"/>
          <w:sz w:val="32"/>
          <w:szCs w:val="32"/>
        </w:rPr>
        <w:t>» – «страх»).</w:t>
      </w:r>
    </w:p>
    <w:p w14:paraId="5C8EEA94" w14:textId="77777777" w:rsidR="00737C95" w:rsidRPr="006E61BB" w:rsidRDefault="00737C95">
      <w:pPr>
        <w:jc w:val="both"/>
        <w:rPr>
          <w:rFonts w:ascii="TimesNewRomanPSMT" w:hAnsi="TimesNewRomanPSMT"/>
          <w:color w:val="111111"/>
          <w:sz w:val="32"/>
          <w:szCs w:val="32"/>
        </w:rPr>
      </w:pPr>
      <w:r w:rsidRPr="006E61BB">
        <w:rPr>
          <w:rFonts w:ascii="TimesNewRomanPSMT" w:hAnsi="TimesNewRomanPSMT"/>
          <w:color w:val="111111"/>
          <w:sz w:val="32"/>
          <w:szCs w:val="32"/>
        </w:rPr>
        <w:t>Это агрессивное поведение молодежи в отношении</w:t>
      </w:r>
      <w:r w:rsidR="004A2A28" w:rsidRPr="006E61BB">
        <w:rPr>
          <w:rFonts w:ascii="TimesNewRomanPSMT" w:hAnsi="TimesNewRomanPSMT"/>
          <w:color w:val="111111"/>
          <w:sz w:val="32"/>
          <w:szCs w:val="32"/>
        </w:rPr>
        <w:t xml:space="preserve"> </w:t>
      </w:r>
      <w:r w:rsidRPr="006E61BB">
        <w:rPr>
          <w:rFonts w:ascii="TimesNewRomanPSMT" w:hAnsi="TimesNewRomanPSMT"/>
          <w:color w:val="111111"/>
          <w:sz w:val="32"/>
          <w:szCs w:val="32"/>
        </w:rPr>
        <w:t>«чужих», обоснованное враждебными установками.</w:t>
      </w:r>
    </w:p>
    <w:p w14:paraId="71CA1358" w14:textId="77777777" w:rsidR="00AB358D" w:rsidRPr="006E61BB" w:rsidRDefault="00AB358D">
      <w:pPr>
        <w:jc w:val="both"/>
        <w:rPr>
          <w:rFonts w:ascii="Times New Roman" w:hAnsi="Times New Roman" w:cs="Times New Roman"/>
          <w:sz w:val="32"/>
          <w:szCs w:val="32"/>
        </w:rPr>
      </w:pPr>
      <w:r w:rsidRPr="006E61BB">
        <w:rPr>
          <w:rFonts w:ascii="Times New Roman" w:hAnsi="Times New Roman" w:cs="Times New Roman"/>
          <w:sz w:val="32"/>
          <w:szCs w:val="32"/>
          <w:shd w:val="clear" w:color="auto" w:fill="FFFFFF"/>
        </w:rPr>
        <w:t>Возведённая в ранг </w:t>
      </w:r>
      <w:hyperlink r:id="rId4" w:tooltip="Мировоззрение" w:history="1">
        <w:r w:rsidRPr="006E61B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мировоззрения</w:t>
        </w:r>
      </w:hyperlink>
      <w:r w:rsidRPr="006E61BB">
        <w:rPr>
          <w:rFonts w:ascii="Times New Roman" w:hAnsi="Times New Roman" w:cs="Times New Roman"/>
          <w:sz w:val="32"/>
          <w:szCs w:val="32"/>
          <w:shd w:val="clear" w:color="auto" w:fill="FFFFFF"/>
        </w:rPr>
        <w:t>, может стать причиной вражды по принципу национального, религиозного или социального деления людей.</w:t>
      </w:r>
    </w:p>
    <w:p w14:paraId="7055002A" w14:textId="77777777" w:rsidR="00737C95" w:rsidRPr="00AB358D" w:rsidRDefault="00737C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F44C5D" w14:textId="77777777" w:rsidR="00621C90" w:rsidRPr="00E403AA" w:rsidRDefault="00621C90">
      <w:pPr>
        <w:jc w:val="both"/>
        <w:rPr>
          <w:sz w:val="28"/>
          <w:szCs w:val="28"/>
        </w:rPr>
      </w:pPr>
    </w:p>
    <w:p w14:paraId="42223E10" w14:textId="77777777" w:rsidR="00621C90" w:rsidRPr="00E403AA" w:rsidRDefault="00621C90">
      <w:pPr>
        <w:jc w:val="both"/>
        <w:rPr>
          <w:sz w:val="28"/>
          <w:szCs w:val="28"/>
        </w:rPr>
      </w:pPr>
    </w:p>
    <w:p w14:paraId="36B3C115" w14:textId="77777777" w:rsidR="00621C90" w:rsidRPr="00E403AA" w:rsidRDefault="00621C90">
      <w:pPr>
        <w:jc w:val="both"/>
        <w:rPr>
          <w:sz w:val="28"/>
          <w:szCs w:val="28"/>
        </w:rPr>
      </w:pPr>
    </w:p>
    <w:p w14:paraId="2903113B" w14:textId="77777777" w:rsidR="00E403AA" w:rsidRPr="006E61BB" w:rsidRDefault="00621C90" w:rsidP="00E403AA">
      <w:pPr>
        <w:jc w:val="center"/>
        <w:rPr>
          <w:rFonts w:ascii="TimesNewRomanPSMT" w:hAnsi="TimesNewRomanPSMT"/>
          <w:b/>
          <w:color w:val="000000"/>
          <w:sz w:val="32"/>
          <w:szCs w:val="32"/>
        </w:rPr>
      </w:pPr>
      <w:r w:rsidRPr="006E61BB">
        <w:rPr>
          <w:rFonts w:ascii="TimesNewRomanPSMT" w:hAnsi="TimesNewRomanPSMT"/>
          <w:b/>
          <w:color w:val="000000"/>
          <w:sz w:val="32"/>
          <w:szCs w:val="32"/>
        </w:rPr>
        <w:t>Экстремизм и ксенофобия</w:t>
      </w:r>
    </w:p>
    <w:p w14:paraId="75B8CCA9" w14:textId="77777777" w:rsidR="00621C90" w:rsidRPr="006E61BB" w:rsidRDefault="00621C90">
      <w:pPr>
        <w:jc w:val="both"/>
        <w:rPr>
          <w:rFonts w:ascii="TimesNewRomanPSMT" w:hAnsi="TimesNewRomanPSMT"/>
          <w:color w:val="000000"/>
          <w:sz w:val="32"/>
          <w:szCs w:val="32"/>
        </w:rPr>
      </w:pPr>
      <w:r w:rsidRPr="006E61BB">
        <w:rPr>
          <w:rFonts w:ascii="TimesNewRomanPSMT" w:hAnsi="TimesNewRomanPSMT"/>
          <w:color w:val="000000"/>
          <w:sz w:val="32"/>
          <w:szCs w:val="32"/>
        </w:rPr>
        <w:t>связаны м</w:t>
      </w:r>
      <w:r w:rsidR="00EC625C" w:rsidRPr="006E61BB">
        <w:rPr>
          <w:rFonts w:ascii="TimesNewRomanPSMT" w:hAnsi="TimesNewRomanPSMT"/>
          <w:color w:val="000000"/>
          <w:sz w:val="32"/>
          <w:szCs w:val="32"/>
        </w:rPr>
        <w:t>ежду собой, но при этом имеют и</w:t>
      </w:r>
      <w:r w:rsidR="00477D17" w:rsidRPr="006E61BB"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6E61BB">
        <w:rPr>
          <w:rFonts w:ascii="TimesNewRomanPSMT" w:hAnsi="TimesNewRomanPSMT"/>
          <w:color w:val="000000"/>
          <w:sz w:val="32"/>
          <w:szCs w:val="32"/>
        </w:rPr>
        <w:t>существенные различия. Под ксенофоб</w:t>
      </w:r>
      <w:r w:rsidR="00EC625C" w:rsidRPr="006E61BB">
        <w:rPr>
          <w:rFonts w:ascii="TimesNewRomanPSMT" w:hAnsi="TimesNewRomanPSMT"/>
          <w:color w:val="000000"/>
          <w:sz w:val="32"/>
          <w:szCs w:val="32"/>
        </w:rPr>
        <w:t xml:space="preserve">ией обычно понимаются различные проявления </w:t>
      </w:r>
      <w:proofErr w:type="spellStart"/>
      <w:r w:rsidRPr="006E61BB">
        <w:rPr>
          <w:rFonts w:ascii="TimesNewRomanPSMT" w:hAnsi="TimesNewRomanPSMT"/>
          <w:color w:val="000000"/>
          <w:sz w:val="32"/>
          <w:szCs w:val="32"/>
        </w:rPr>
        <w:t>интолерантности</w:t>
      </w:r>
      <w:proofErr w:type="spellEnd"/>
      <w:r w:rsidRPr="006E61BB">
        <w:rPr>
          <w:rFonts w:ascii="TimesNewRomanPSMT" w:hAnsi="TimesNewRomanPSMT"/>
          <w:color w:val="000000"/>
          <w:sz w:val="32"/>
          <w:szCs w:val="32"/>
        </w:rPr>
        <w:t xml:space="preserve"> (нетерп</w:t>
      </w:r>
      <w:r w:rsidR="00E403AA" w:rsidRPr="006E61BB">
        <w:rPr>
          <w:rFonts w:ascii="TimesNewRomanPSMT" w:hAnsi="TimesNewRomanPSMT"/>
          <w:color w:val="000000"/>
          <w:sz w:val="32"/>
          <w:szCs w:val="32"/>
        </w:rPr>
        <w:t xml:space="preserve">имости) по отношению к группам, </w:t>
      </w:r>
      <w:r w:rsidRPr="006E61BB">
        <w:rPr>
          <w:rFonts w:ascii="TimesNewRomanPSMT" w:hAnsi="TimesNewRomanPSMT"/>
          <w:color w:val="000000"/>
          <w:sz w:val="32"/>
          <w:szCs w:val="32"/>
        </w:rPr>
        <w:t>которые воспринимаются массовым сознанием как «чужие»</w:t>
      </w:r>
      <w:r w:rsidR="00E403AA" w:rsidRPr="006E61BB">
        <w:rPr>
          <w:rFonts w:ascii="TimesNewRomanPSMT" w:hAnsi="TimesNewRomanPSMT"/>
          <w:color w:val="000000"/>
          <w:sz w:val="32"/>
          <w:szCs w:val="32"/>
        </w:rPr>
        <w:t xml:space="preserve">. Сам термин </w:t>
      </w:r>
      <w:r w:rsidRPr="006E61BB">
        <w:rPr>
          <w:rFonts w:ascii="TimesNewRomanPSMT" w:hAnsi="TimesNewRomanPSMT"/>
          <w:color w:val="000000"/>
          <w:sz w:val="32"/>
          <w:szCs w:val="32"/>
        </w:rPr>
        <w:t>ксенофобия как раз и озн</w:t>
      </w:r>
      <w:r w:rsidR="00EC625C" w:rsidRPr="006E61BB">
        <w:rPr>
          <w:rFonts w:ascii="TimesNewRomanPSMT" w:hAnsi="TimesNewRomanPSMT"/>
          <w:color w:val="000000"/>
          <w:sz w:val="32"/>
          <w:szCs w:val="32"/>
        </w:rPr>
        <w:t xml:space="preserve">ачает страхи, настороженность и </w:t>
      </w:r>
      <w:r w:rsidRPr="006E61BB">
        <w:rPr>
          <w:rFonts w:ascii="TimesNewRomanPSMT" w:hAnsi="TimesNewRomanPSMT"/>
          <w:color w:val="000000"/>
          <w:sz w:val="32"/>
          <w:szCs w:val="32"/>
        </w:rPr>
        <w:t>недоброжелательство (т. е. фобии) к чужим. Экстремизм, особенно</w:t>
      </w:r>
      <w:r w:rsidRPr="006E61BB">
        <w:rPr>
          <w:rFonts w:ascii="TimesNewRomanPSMT" w:hAnsi="TimesNewRomanPSMT"/>
          <w:color w:val="000000"/>
          <w:sz w:val="32"/>
          <w:szCs w:val="32"/>
        </w:rPr>
        <w:br/>
        <w:t>экстремистское поведение в молодежной</w:t>
      </w:r>
      <w:r w:rsidR="00E403AA" w:rsidRPr="006E61BB">
        <w:rPr>
          <w:rFonts w:ascii="TimesNewRomanPSMT" w:hAnsi="TimesNewRomanPSMT"/>
          <w:color w:val="000000"/>
          <w:sz w:val="32"/>
          <w:szCs w:val="32"/>
        </w:rPr>
        <w:t xml:space="preserve"> среде, – явления чрезвычайные, </w:t>
      </w:r>
      <w:r w:rsidRPr="006E61BB">
        <w:rPr>
          <w:rFonts w:ascii="TimesNewRomanPSMT" w:hAnsi="TimesNewRomanPSMT"/>
          <w:color w:val="000000"/>
          <w:sz w:val="32"/>
          <w:szCs w:val="32"/>
        </w:rPr>
        <w:t>зачастую влекущие за собой серьезные последствия дл</w:t>
      </w:r>
      <w:r w:rsidR="00E403AA" w:rsidRPr="006E61BB">
        <w:rPr>
          <w:rFonts w:ascii="TimesNewRomanPSMT" w:hAnsi="TimesNewRomanPSMT"/>
          <w:color w:val="000000"/>
          <w:sz w:val="32"/>
          <w:szCs w:val="32"/>
        </w:rPr>
        <w:t xml:space="preserve">я государства, </w:t>
      </w:r>
      <w:r w:rsidRPr="006E61BB">
        <w:rPr>
          <w:rFonts w:ascii="TimesNewRomanPSMT" w:hAnsi="TimesNewRomanPSMT"/>
          <w:color w:val="000000"/>
          <w:sz w:val="32"/>
          <w:szCs w:val="32"/>
        </w:rPr>
        <w:t xml:space="preserve">общества и личности. </w:t>
      </w:r>
      <w:r w:rsidR="00E403AA" w:rsidRPr="006E61BB">
        <w:rPr>
          <w:rFonts w:ascii="TimesNewRomanPSMT" w:hAnsi="TimesNewRomanPSMT"/>
          <w:color w:val="000000"/>
          <w:sz w:val="32"/>
          <w:szCs w:val="32"/>
        </w:rPr>
        <w:t xml:space="preserve">Экстремизм в </w:t>
      </w:r>
      <w:r w:rsidRPr="006E61BB">
        <w:rPr>
          <w:rFonts w:ascii="TimesNewRomanPSMT" w:hAnsi="TimesNewRomanPSMT"/>
          <w:color w:val="000000"/>
          <w:sz w:val="32"/>
          <w:szCs w:val="32"/>
        </w:rPr>
        <w:t>молодежной среде стал в нашей стране не ред</w:t>
      </w:r>
      <w:r w:rsidR="00E403AA" w:rsidRPr="006E61BB">
        <w:rPr>
          <w:rFonts w:ascii="TimesNewRomanPSMT" w:hAnsi="TimesNewRomanPSMT"/>
          <w:color w:val="000000"/>
          <w:sz w:val="32"/>
          <w:szCs w:val="32"/>
        </w:rPr>
        <w:t xml:space="preserve">ким и уже, к сожалению, </w:t>
      </w:r>
      <w:r w:rsidRPr="006E61BB">
        <w:rPr>
          <w:rFonts w:ascii="TimesNewRomanPSMT" w:hAnsi="TimesNewRomanPSMT"/>
          <w:color w:val="000000"/>
          <w:sz w:val="32"/>
          <w:szCs w:val="32"/>
        </w:rPr>
        <w:t>достаточно массовым явлением.</w:t>
      </w:r>
    </w:p>
    <w:p w14:paraId="4D90737E" w14:textId="77777777" w:rsidR="00477D17" w:rsidRPr="006E61BB" w:rsidRDefault="00477D17">
      <w:pPr>
        <w:jc w:val="both"/>
        <w:rPr>
          <w:color w:val="000000"/>
          <w:sz w:val="28"/>
          <w:szCs w:val="28"/>
        </w:rPr>
      </w:pPr>
    </w:p>
    <w:p w14:paraId="39AB8B9B" w14:textId="77777777" w:rsidR="00BE6458" w:rsidRPr="00771750" w:rsidRDefault="007A480F" w:rsidP="00000951">
      <w:pPr>
        <w:ind w:firstLine="708"/>
        <w:jc w:val="both"/>
        <w:rPr>
          <w:rFonts w:ascii="TimesNewRomanPSMT" w:hAnsi="TimesNewRomanPSMT"/>
          <w:color w:val="111111"/>
          <w:sz w:val="28"/>
          <w:szCs w:val="28"/>
        </w:rPr>
      </w:pPr>
      <w:r w:rsidRPr="00771750">
        <w:rPr>
          <w:rFonts w:ascii="TimesNewRomanPSMT" w:hAnsi="TimesNewRomanPSMT"/>
          <w:color w:val="111111"/>
          <w:sz w:val="28"/>
          <w:szCs w:val="28"/>
        </w:rPr>
        <w:lastRenderedPageBreak/>
        <w:t>Наиболее известные проявления ксенофобии</w:t>
      </w:r>
      <w:r w:rsidR="00CD6A20" w:rsidRPr="00771750">
        <w:rPr>
          <w:rFonts w:ascii="TimesNewRomanPSMT" w:hAnsi="TimesNewRomanPSMT"/>
          <w:color w:val="111111"/>
          <w:sz w:val="28"/>
          <w:szCs w:val="28"/>
        </w:rPr>
        <w:t xml:space="preserve"> и экстремизма – случаи насилия </w:t>
      </w:r>
      <w:r w:rsidRPr="00771750">
        <w:rPr>
          <w:rFonts w:ascii="TimesNewRomanPSMT" w:hAnsi="TimesNewRomanPSMT"/>
          <w:color w:val="111111"/>
          <w:sz w:val="28"/>
          <w:szCs w:val="28"/>
        </w:rPr>
        <w:t>и агрессии, направленные против лиц иной этнической принадлежности.</w:t>
      </w:r>
    </w:p>
    <w:p w14:paraId="05178331" w14:textId="77777777" w:rsidR="00BE6458" w:rsidRPr="00771750" w:rsidRDefault="007A480F" w:rsidP="00000951">
      <w:pPr>
        <w:ind w:firstLine="708"/>
        <w:jc w:val="both"/>
        <w:rPr>
          <w:rFonts w:ascii="TimesNewRomanPSMT" w:hAnsi="TimesNewRomanPSMT"/>
          <w:color w:val="111111"/>
          <w:sz w:val="28"/>
          <w:szCs w:val="28"/>
        </w:rPr>
      </w:pPr>
      <w:r w:rsidRPr="00771750">
        <w:rPr>
          <w:rFonts w:ascii="TimesNewRomanPSMT" w:hAnsi="TimesNewRomanPSMT"/>
          <w:color w:val="111111"/>
          <w:sz w:val="28"/>
          <w:szCs w:val="28"/>
        </w:rPr>
        <w:br/>
      </w:r>
      <w:r w:rsidR="00000951" w:rsidRPr="00771750">
        <w:rPr>
          <w:rFonts w:ascii="TimesNewRomanPSMT" w:hAnsi="TimesNewRomanPSMT"/>
          <w:color w:val="111111"/>
          <w:sz w:val="28"/>
          <w:szCs w:val="28"/>
        </w:rPr>
        <w:t xml:space="preserve"> </w:t>
      </w:r>
      <w:r w:rsidR="00000951" w:rsidRPr="00771750">
        <w:rPr>
          <w:rFonts w:ascii="TimesNewRomanPSMT" w:hAnsi="TimesNewRomanPSMT"/>
          <w:color w:val="111111"/>
          <w:sz w:val="28"/>
          <w:szCs w:val="28"/>
        </w:rPr>
        <w:tab/>
      </w:r>
      <w:r w:rsidRPr="00771750">
        <w:rPr>
          <w:rFonts w:ascii="TimesNewRomanPSMT" w:hAnsi="TimesNewRomanPSMT"/>
          <w:color w:val="111111"/>
          <w:sz w:val="28"/>
          <w:szCs w:val="28"/>
        </w:rPr>
        <w:t>Особенностью подобных действий является то, что чаще всего в их</w:t>
      </w:r>
      <w:r w:rsidRPr="00771750">
        <w:rPr>
          <w:rFonts w:ascii="TimesNewRomanPSMT" w:hAnsi="TimesNewRomanPSMT"/>
          <w:color w:val="111111"/>
          <w:sz w:val="28"/>
          <w:szCs w:val="28"/>
        </w:rPr>
        <w:br/>
        <w:t>совершении участвует молодежь и это вызывает беспокойство.</w:t>
      </w:r>
    </w:p>
    <w:p w14:paraId="7210A605" w14:textId="77777777" w:rsidR="00477D17" w:rsidRPr="00771750" w:rsidRDefault="007A480F" w:rsidP="0000095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71750">
        <w:rPr>
          <w:rFonts w:ascii="TimesNewRomanPSMT" w:hAnsi="TimesNewRomanPSMT"/>
          <w:color w:val="111111"/>
          <w:sz w:val="28"/>
          <w:szCs w:val="28"/>
        </w:rPr>
        <w:br/>
      </w:r>
      <w:r w:rsidR="00000951" w:rsidRPr="0077175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00951" w:rsidRPr="00771750">
        <w:rPr>
          <w:rFonts w:ascii="TimesNewRomanPSMT" w:hAnsi="TimesNewRomanPSMT"/>
          <w:color w:val="000000"/>
          <w:sz w:val="28"/>
          <w:szCs w:val="28"/>
        </w:rPr>
        <w:tab/>
      </w:r>
      <w:r w:rsidRPr="00771750">
        <w:rPr>
          <w:rFonts w:ascii="TimesNewRomanPSMT" w:hAnsi="TimesNewRomanPSMT"/>
          <w:color w:val="000000"/>
          <w:sz w:val="28"/>
          <w:szCs w:val="28"/>
        </w:rPr>
        <w:t>Характерная черта современного молодежного экстремизма - рост</w:t>
      </w:r>
      <w:r w:rsidRPr="00771750">
        <w:rPr>
          <w:rFonts w:ascii="TimesNewRomanPSMT" w:hAnsi="TimesNewRomanPSMT"/>
          <w:color w:val="000000"/>
          <w:sz w:val="28"/>
          <w:szCs w:val="28"/>
        </w:rPr>
        <w:br/>
        <w:t>масштабности, жестокости, навязыва</w:t>
      </w:r>
      <w:r w:rsidR="00771750">
        <w:rPr>
          <w:rFonts w:ascii="TimesNewRomanPSMT" w:hAnsi="TimesNewRomanPSMT"/>
          <w:color w:val="000000"/>
          <w:sz w:val="28"/>
          <w:szCs w:val="28"/>
        </w:rPr>
        <w:t xml:space="preserve">ние своих принципов оппонентам, </w:t>
      </w:r>
      <w:r w:rsidRPr="00771750">
        <w:rPr>
          <w:rFonts w:ascii="TimesNewRomanPSMT" w:hAnsi="TimesNewRomanPSMT"/>
          <w:color w:val="000000"/>
          <w:sz w:val="28"/>
          <w:szCs w:val="28"/>
        </w:rPr>
        <w:t>стремление к общественному резонансу путем устрашения населения.</w:t>
      </w:r>
      <w:r w:rsidRPr="00771750">
        <w:rPr>
          <w:rFonts w:ascii="TimesNewRomanPSMT" w:hAnsi="TimesNewRomanPSMT"/>
          <w:color w:val="000000"/>
          <w:sz w:val="28"/>
          <w:szCs w:val="28"/>
        </w:rPr>
        <w:br/>
        <w:t>Работа по профилактике ксенофобии и преступлений ненависти должна</w:t>
      </w:r>
      <w:r w:rsidRPr="00771750">
        <w:rPr>
          <w:rFonts w:ascii="TimesNewRomanPSMT" w:hAnsi="TimesNewRomanPSMT"/>
          <w:color w:val="000000"/>
          <w:sz w:val="28"/>
          <w:szCs w:val="28"/>
        </w:rPr>
        <w:br/>
        <w:t>вестись и рассматриваться как часть профил</w:t>
      </w:r>
      <w:r w:rsidR="00771750">
        <w:rPr>
          <w:rFonts w:ascii="TimesNewRomanPSMT" w:hAnsi="TimesNewRomanPSMT"/>
          <w:color w:val="000000"/>
          <w:sz w:val="28"/>
          <w:szCs w:val="28"/>
        </w:rPr>
        <w:t xml:space="preserve">актики экстремизма, как один из </w:t>
      </w:r>
      <w:r w:rsidRPr="00771750">
        <w:rPr>
          <w:rFonts w:ascii="TimesNewRomanPSMT" w:hAnsi="TimesNewRomanPSMT"/>
          <w:color w:val="000000"/>
          <w:sz w:val="28"/>
          <w:szCs w:val="28"/>
        </w:rPr>
        <w:t>элементов деятельности по патриотическому воспитанию молодежи - одним</w:t>
      </w:r>
    </w:p>
    <w:p w14:paraId="03BE0901" w14:textId="77777777" w:rsidR="00477D17" w:rsidRPr="00771750" w:rsidRDefault="00477D1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C6C1028" w14:textId="77777777" w:rsidR="00477D17" w:rsidRPr="00771750" w:rsidRDefault="00477D1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8B48920" w14:textId="77777777" w:rsidR="00477D17" w:rsidRDefault="00477D1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0FD6C1D" w14:textId="77777777" w:rsidR="006E61BB" w:rsidRDefault="007A480F" w:rsidP="006E61BB">
      <w:pPr>
        <w:jc w:val="center"/>
        <w:rPr>
          <w:color w:val="111111"/>
          <w:sz w:val="26"/>
          <w:szCs w:val="26"/>
        </w:rPr>
      </w:pPr>
      <w:r w:rsidRPr="006E61BB">
        <w:rPr>
          <w:rFonts w:ascii="TimesNewRomanPSMT" w:hAnsi="TimesNewRomanPSMT"/>
          <w:b/>
          <w:color w:val="111111"/>
          <w:sz w:val="26"/>
          <w:szCs w:val="26"/>
        </w:rPr>
        <w:t>Общие рекомендации по профилактике</w:t>
      </w:r>
      <w:r>
        <w:rPr>
          <w:rFonts w:ascii="TimesNewRomanPSMT" w:hAnsi="TimesNewRomanPSMT"/>
          <w:color w:val="111111"/>
          <w:sz w:val="26"/>
          <w:szCs w:val="26"/>
        </w:rPr>
        <w:t>:</w:t>
      </w:r>
    </w:p>
    <w:p w14:paraId="2529660F" w14:textId="77777777" w:rsidR="00477D17" w:rsidRPr="006E61BB" w:rsidRDefault="007A480F" w:rsidP="006E61BB">
      <w:pPr>
        <w:jc w:val="both"/>
        <w:rPr>
          <w:color w:val="111111"/>
          <w:sz w:val="26"/>
          <w:szCs w:val="26"/>
        </w:rPr>
      </w:pPr>
      <w:r>
        <w:rPr>
          <w:rFonts w:ascii="SymbolMT" w:hAnsi="SymbolMT"/>
          <w:color w:val="111111"/>
          <w:sz w:val="26"/>
          <w:szCs w:val="26"/>
        </w:rPr>
        <w:sym w:font="Symbol" w:char="F0B7"/>
      </w:r>
      <w:r>
        <w:rPr>
          <w:rFonts w:ascii="SymbolMT" w:hAnsi="SymbolMT"/>
          <w:color w:val="111111"/>
          <w:sz w:val="26"/>
          <w:szCs w:val="26"/>
        </w:rPr>
        <w:t xml:space="preserve"> </w:t>
      </w:r>
      <w:r>
        <w:rPr>
          <w:rFonts w:ascii="TimesNewRomanPSMT" w:hAnsi="TimesNewRomanPSMT"/>
          <w:color w:val="111111"/>
          <w:sz w:val="26"/>
          <w:szCs w:val="26"/>
        </w:rPr>
        <w:t>следует относить профилактику ксенофобии и нетерпимости в</w:t>
      </w:r>
      <w:r>
        <w:rPr>
          <w:rFonts w:ascii="TimesNewRomanPSMT" w:hAnsi="TimesNewRomanPSMT"/>
          <w:color w:val="111111"/>
          <w:sz w:val="26"/>
          <w:szCs w:val="26"/>
        </w:rPr>
        <w:br/>
        <w:t xml:space="preserve">молодежной среде в число приоритетов </w:t>
      </w:r>
      <w:r>
        <w:rPr>
          <w:rFonts w:ascii="TimesNewRomanPSMT" w:hAnsi="TimesNewRomanPSMT"/>
          <w:color w:val="111111"/>
          <w:sz w:val="26"/>
          <w:szCs w:val="26"/>
        </w:rPr>
        <w:br/>
        <w:t>молодежной работы на всех уровнях;</w:t>
      </w:r>
      <w:r>
        <w:rPr>
          <w:rFonts w:ascii="TimesNewRomanPSMT" w:hAnsi="TimesNewRomanPSMT"/>
          <w:color w:val="111111"/>
          <w:sz w:val="26"/>
          <w:szCs w:val="26"/>
        </w:rPr>
        <w:br/>
      </w:r>
      <w:r>
        <w:rPr>
          <w:rFonts w:ascii="SymbolMT" w:hAnsi="SymbolMT"/>
          <w:color w:val="111111"/>
          <w:sz w:val="26"/>
          <w:szCs w:val="26"/>
        </w:rPr>
        <w:sym w:font="Symbol" w:char="F0B7"/>
      </w:r>
      <w:r>
        <w:rPr>
          <w:rFonts w:ascii="SymbolMT" w:hAnsi="SymbolMT"/>
          <w:color w:val="111111"/>
          <w:sz w:val="26"/>
          <w:szCs w:val="26"/>
        </w:rPr>
        <w:t xml:space="preserve"> </w:t>
      </w:r>
      <w:r>
        <w:rPr>
          <w:rFonts w:ascii="TimesNewRomanPSMT" w:hAnsi="TimesNewRomanPSMT"/>
          <w:color w:val="111111"/>
          <w:sz w:val="26"/>
          <w:szCs w:val="26"/>
        </w:rPr>
        <w:t>следует стимулировать поиск и разработку инновационных методик и</w:t>
      </w:r>
      <w:r>
        <w:rPr>
          <w:rFonts w:ascii="TimesNewRomanPSMT" w:hAnsi="TimesNewRomanPSMT"/>
          <w:color w:val="111111"/>
          <w:sz w:val="26"/>
          <w:szCs w:val="26"/>
        </w:rPr>
        <w:br/>
        <w:t>социальных технологий в сфере противостояния ксенофобии и</w:t>
      </w:r>
      <w:r>
        <w:rPr>
          <w:rFonts w:ascii="TimesNewRomanPSMT" w:hAnsi="TimesNewRomanPSMT"/>
          <w:color w:val="111111"/>
          <w:sz w:val="26"/>
          <w:szCs w:val="26"/>
        </w:rPr>
        <w:br/>
      </w:r>
      <w:r w:rsidR="009B1F7C">
        <w:rPr>
          <w:rFonts w:ascii="TimesNewRomanPSMT" w:hAnsi="TimesNewRomanPSMT"/>
          <w:color w:val="111111"/>
          <w:sz w:val="26"/>
          <w:szCs w:val="26"/>
        </w:rPr>
        <w:t>нетерпимости в молодежной среде</w:t>
      </w:r>
      <w:r>
        <w:rPr>
          <w:rFonts w:ascii="TimesNewRomanPSMT" w:hAnsi="TimesNewRomanPSMT"/>
          <w:color w:val="111111"/>
          <w:sz w:val="26"/>
          <w:szCs w:val="26"/>
        </w:rPr>
        <w:t>;</w:t>
      </w:r>
      <w:r>
        <w:rPr>
          <w:rFonts w:ascii="TimesNewRomanPSMT" w:hAnsi="TimesNewRomanPSMT"/>
          <w:color w:val="111111"/>
          <w:sz w:val="26"/>
          <w:szCs w:val="26"/>
        </w:rPr>
        <w:br/>
      </w:r>
      <w:r>
        <w:rPr>
          <w:rFonts w:ascii="SymbolMT" w:hAnsi="SymbolMT"/>
          <w:color w:val="111111"/>
          <w:sz w:val="26"/>
          <w:szCs w:val="26"/>
        </w:rPr>
        <w:sym w:font="Symbol" w:char="F0B7"/>
      </w:r>
      <w:r>
        <w:rPr>
          <w:rFonts w:ascii="SymbolMT" w:hAnsi="SymbolMT"/>
          <w:color w:val="111111"/>
          <w:sz w:val="26"/>
          <w:szCs w:val="26"/>
        </w:rPr>
        <w:t xml:space="preserve"> </w:t>
      </w:r>
      <w:r>
        <w:rPr>
          <w:rFonts w:ascii="TimesNewRomanPSMT" w:hAnsi="TimesNewRomanPSMT"/>
          <w:color w:val="111111"/>
          <w:sz w:val="26"/>
          <w:szCs w:val="26"/>
        </w:rPr>
        <w:t>рекомендуется проводить постоянный мониторинг ситуации с</w:t>
      </w:r>
      <w:r>
        <w:rPr>
          <w:rFonts w:ascii="TimesNewRomanPSMT" w:hAnsi="TimesNewRomanPSMT"/>
          <w:color w:val="111111"/>
          <w:sz w:val="26"/>
          <w:szCs w:val="26"/>
        </w:rPr>
        <w:br/>
        <w:t>ксенофобией и нетерпимостью в молодежной среде, активностью</w:t>
      </w:r>
      <w:r>
        <w:rPr>
          <w:rFonts w:ascii="TimesNewRomanPSMT" w:hAnsi="TimesNewRomanPSMT"/>
          <w:color w:val="111111"/>
          <w:sz w:val="26"/>
          <w:szCs w:val="26"/>
        </w:rPr>
        <w:br/>
        <w:t>радикально-националистических групп и учитывать полученные в ходе</w:t>
      </w:r>
      <w:r>
        <w:rPr>
          <w:rFonts w:ascii="TimesNewRomanPSMT" w:hAnsi="TimesNewRomanPSMT"/>
          <w:color w:val="111111"/>
          <w:sz w:val="26"/>
          <w:szCs w:val="26"/>
        </w:rPr>
        <w:br/>
        <w:t>него данные при планировании текущей деятельно</w:t>
      </w:r>
      <w:r w:rsidR="009B1F7C">
        <w:rPr>
          <w:rFonts w:ascii="TimesNewRomanPSMT" w:hAnsi="TimesNewRomanPSMT"/>
          <w:color w:val="111111"/>
          <w:sz w:val="26"/>
          <w:szCs w:val="26"/>
        </w:rPr>
        <w:t xml:space="preserve">сти, разработке </w:t>
      </w:r>
      <w:r>
        <w:rPr>
          <w:rFonts w:ascii="TimesNewRomanPSMT" w:hAnsi="TimesNewRomanPSMT"/>
          <w:color w:val="111111"/>
          <w:sz w:val="26"/>
          <w:szCs w:val="26"/>
        </w:rPr>
        <w:t>программ и комплекса мероприятий в этой сфере;</w:t>
      </w:r>
      <w:r>
        <w:rPr>
          <w:rFonts w:ascii="TimesNewRomanPSMT" w:hAnsi="TimesNewRomanPSMT"/>
          <w:color w:val="111111"/>
          <w:sz w:val="26"/>
          <w:szCs w:val="26"/>
        </w:rPr>
        <w:br/>
      </w:r>
      <w:r>
        <w:rPr>
          <w:rFonts w:ascii="SymbolMT" w:hAnsi="SymbolMT"/>
          <w:color w:val="111111"/>
          <w:sz w:val="26"/>
          <w:szCs w:val="26"/>
        </w:rPr>
        <w:sym w:font="Symbol" w:char="F0B7"/>
      </w:r>
      <w:r>
        <w:rPr>
          <w:rFonts w:ascii="SymbolMT" w:hAnsi="SymbolMT"/>
          <w:color w:val="111111"/>
          <w:sz w:val="26"/>
          <w:szCs w:val="26"/>
        </w:rPr>
        <w:t xml:space="preserve"> </w:t>
      </w:r>
      <w:r>
        <w:rPr>
          <w:rFonts w:ascii="TimesNewRomanPSMT" w:hAnsi="TimesNewRomanPSMT"/>
          <w:color w:val="111111"/>
          <w:sz w:val="26"/>
          <w:szCs w:val="26"/>
        </w:rPr>
        <w:t>необходимо предусматривать меры по методическ</w:t>
      </w:r>
      <w:r w:rsidR="00000951">
        <w:rPr>
          <w:rFonts w:ascii="TimesNewRomanPSMT" w:hAnsi="TimesNewRomanPSMT"/>
          <w:color w:val="111111"/>
          <w:sz w:val="26"/>
          <w:szCs w:val="26"/>
        </w:rPr>
        <w:t xml:space="preserve">ой и </w:t>
      </w:r>
      <w:r>
        <w:rPr>
          <w:rFonts w:ascii="TimesNewRomanPSMT" w:hAnsi="TimesNewRomanPSMT"/>
          <w:color w:val="111111"/>
          <w:sz w:val="26"/>
          <w:szCs w:val="26"/>
        </w:rPr>
        <w:t>информационной поддержке инициатив</w:t>
      </w:r>
      <w:r w:rsidR="00000951">
        <w:rPr>
          <w:rFonts w:ascii="TimesNewRomanPSMT" w:hAnsi="TimesNewRomanPSMT"/>
          <w:color w:val="111111"/>
          <w:sz w:val="26"/>
          <w:szCs w:val="26"/>
        </w:rPr>
        <w:t xml:space="preserve">, занимающихся противостоянием </w:t>
      </w:r>
      <w:r>
        <w:rPr>
          <w:rFonts w:ascii="TimesNewRomanPSMT" w:hAnsi="TimesNewRomanPSMT"/>
          <w:color w:val="111111"/>
          <w:sz w:val="26"/>
          <w:szCs w:val="26"/>
        </w:rPr>
        <w:t>ксенофобии и нетерпимости в молодежной среде;</w:t>
      </w:r>
      <w:r>
        <w:rPr>
          <w:rFonts w:ascii="TimesNewRomanPSMT" w:hAnsi="TimesNewRomanPSMT"/>
          <w:color w:val="111111"/>
          <w:sz w:val="26"/>
          <w:szCs w:val="26"/>
        </w:rPr>
        <w:br/>
      </w:r>
      <w:r>
        <w:rPr>
          <w:rFonts w:ascii="SymbolMT" w:hAnsi="SymbolMT"/>
          <w:color w:val="111111"/>
          <w:sz w:val="26"/>
          <w:szCs w:val="26"/>
        </w:rPr>
        <w:sym w:font="Symbol" w:char="F0B7"/>
      </w:r>
      <w:r>
        <w:rPr>
          <w:rFonts w:ascii="SymbolMT" w:hAnsi="SymbolMT"/>
          <w:color w:val="111111"/>
          <w:sz w:val="26"/>
          <w:szCs w:val="26"/>
        </w:rPr>
        <w:t xml:space="preserve"> </w:t>
      </w:r>
      <w:r>
        <w:rPr>
          <w:rFonts w:ascii="TimesNewRomanPSMT" w:hAnsi="TimesNewRomanPSMT"/>
          <w:color w:val="111111"/>
          <w:sz w:val="26"/>
          <w:szCs w:val="26"/>
        </w:rPr>
        <w:t>стараться содействовать диалогу и совместным действиям различных</w:t>
      </w:r>
      <w:r w:rsidR="009B1F7C">
        <w:rPr>
          <w:rFonts w:ascii="TimesNewRomanPSMT" w:hAnsi="TimesNewRomanPSMT"/>
          <w:color w:val="111111"/>
          <w:sz w:val="26"/>
          <w:szCs w:val="26"/>
        </w:rPr>
        <w:t xml:space="preserve"> этнических, религиозных и культурных общностей в борьбе с</w:t>
      </w:r>
      <w:r w:rsidR="009B1F7C">
        <w:rPr>
          <w:rFonts w:ascii="TimesNewRomanPSMT" w:hAnsi="TimesNewRomanPSMT"/>
          <w:color w:val="111111"/>
          <w:sz w:val="26"/>
          <w:szCs w:val="26"/>
        </w:rPr>
        <w:br/>
        <w:t>нетерпимостью, в том числе, использовать потенциал неагрессивных</w:t>
      </w:r>
      <w:r w:rsidR="009B1F7C">
        <w:rPr>
          <w:rFonts w:ascii="TimesNewRomanPSMT" w:hAnsi="TimesNewRomanPSMT"/>
          <w:color w:val="111111"/>
          <w:sz w:val="26"/>
          <w:szCs w:val="26"/>
        </w:rPr>
        <w:br/>
        <w:t>молодежных субкультур</w:t>
      </w:r>
      <w:r w:rsidR="00000951">
        <w:rPr>
          <w:rFonts w:ascii="TimesNewRomanPSMT" w:hAnsi="TimesNewRomanPSMT"/>
          <w:color w:val="111111"/>
          <w:sz w:val="26"/>
          <w:szCs w:val="26"/>
        </w:rPr>
        <w:t>.</w:t>
      </w:r>
    </w:p>
    <w:p w14:paraId="403D18E7" w14:textId="77777777" w:rsidR="00477D17" w:rsidRDefault="00477D1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2F12C64" w14:textId="77777777" w:rsidR="00477D17" w:rsidRDefault="006E61BB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45D0" wp14:editId="060231C1">
                <wp:simplePos x="0" y="0"/>
                <wp:positionH relativeFrom="column">
                  <wp:posOffset>189230</wp:posOffset>
                </wp:positionH>
                <wp:positionV relativeFrom="paragraph">
                  <wp:posOffset>324485</wp:posOffset>
                </wp:positionV>
                <wp:extent cx="2619375" cy="6419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41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B6FE3" w14:textId="77777777" w:rsidR="006E61BB" w:rsidRPr="006E61BB" w:rsidRDefault="006E61BB" w:rsidP="006E61B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61B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МКОУ СОШ № 14 пос. Приэтокского</w:t>
                            </w:r>
                          </w:p>
                          <w:p w14:paraId="0C4028D7" w14:textId="77777777" w:rsidR="006E61BB" w:rsidRDefault="006E61BB" w:rsidP="006E61BB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146B7DA0" w14:textId="77777777" w:rsidR="006E61BB" w:rsidRDefault="006E61BB" w:rsidP="006E61BB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ABF1B78" w14:textId="77777777" w:rsidR="006E61BB" w:rsidRDefault="006E61BB" w:rsidP="006E61BB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108DBB37" w14:textId="77777777" w:rsidR="006E61BB" w:rsidRDefault="006E61BB" w:rsidP="006E61BB">
                            <w:pPr>
                              <w:jc w:val="center"/>
                              <w:rPr>
                                <w:rFonts w:ascii="TimesNewRomanPSMT" w:hAnsi="TimesNewRomanPSMT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77D17">
                              <w:rPr>
                                <w:rFonts w:ascii="TimesNewRomanPSMT" w:hAnsi="TimesNewRomanPSMT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Понятие</w:t>
                            </w:r>
                          </w:p>
                          <w:p w14:paraId="2853E0C2" w14:textId="77777777" w:rsidR="006E61BB" w:rsidRDefault="006E61BB" w:rsidP="006E61BB">
                            <w:pPr>
                              <w:jc w:val="center"/>
                              <w:rPr>
                                <w:rFonts w:ascii="TimesNewRomanPSMT" w:hAnsi="TimesNewRomanPSMT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77D17">
                              <w:rPr>
                                <w:rFonts w:ascii="TimesNewRomanPSMT" w:hAnsi="TimesNewRomanPSMT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ксенофобии и экстремизма</w:t>
                            </w:r>
                          </w:p>
                          <w:p w14:paraId="34E239A9" w14:textId="77777777" w:rsidR="006E61BB" w:rsidRDefault="006E61BB" w:rsidP="006E61BB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77D17">
                              <w:rPr>
                                <w:rFonts w:ascii="TimesNewRomanPSMT" w:hAnsi="TimesNewRomanPSMT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в молодежной среде</w:t>
                            </w:r>
                          </w:p>
                          <w:p w14:paraId="65CAD14C" w14:textId="77777777" w:rsidR="006E61BB" w:rsidRDefault="006E61BB" w:rsidP="006E61BB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30CC46B3" w14:textId="77777777" w:rsidR="006E61BB" w:rsidRDefault="006E61BB" w:rsidP="006E61BB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27C0FEB2" w14:textId="77777777" w:rsidR="006E61BB" w:rsidRDefault="006E61BB" w:rsidP="006E61BB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31F7B8F3" w14:textId="77777777" w:rsidR="006E61BB" w:rsidRDefault="006E61BB" w:rsidP="006E61BB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77F044B" w14:textId="77777777" w:rsidR="006E61BB" w:rsidRDefault="006E61BB" w:rsidP="006E61BB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2ED465B3" w14:textId="77777777" w:rsidR="006E61BB" w:rsidRDefault="006E61BB" w:rsidP="006E61BB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254E3D33" w14:textId="069727A1" w:rsidR="006E61BB" w:rsidRPr="006E61BB" w:rsidRDefault="006E61BB" w:rsidP="006E61BB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458E97B5" w14:textId="77777777" w:rsidR="006E61BB" w:rsidRDefault="006E61BB" w:rsidP="006E61BB">
                            <w:pPr>
                              <w:jc w:val="center"/>
                            </w:pPr>
                          </w:p>
                          <w:p w14:paraId="0A5ECDDA" w14:textId="77777777" w:rsidR="006E61BB" w:rsidRDefault="006E61BB" w:rsidP="006E61BB">
                            <w:pPr>
                              <w:jc w:val="center"/>
                            </w:pPr>
                          </w:p>
                          <w:p w14:paraId="720BE887" w14:textId="77777777" w:rsidR="006E61BB" w:rsidRDefault="006E61BB" w:rsidP="006E61BB">
                            <w:pPr>
                              <w:jc w:val="center"/>
                            </w:pPr>
                          </w:p>
                          <w:p w14:paraId="4DE4760F" w14:textId="77777777" w:rsidR="006E61BB" w:rsidRDefault="006E61BB" w:rsidP="006E61BB">
                            <w:pPr>
                              <w:jc w:val="center"/>
                            </w:pPr>
                          </w:p>
                          <w:p w14:paraId="5091F065" w14:textId="77777777" w:rsidR="006E61BB" w:rsidRDefault="006E61BB" w:rsidP="006E6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B45D0" id="Прямоугольник 1" o:spid="_x0000_s1026" style="position:absolute;left:0;text-align:left;margin-left:14.9pt;margin-top:25.55pt;width:206.25pt;height:5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" filled="f" strokecolor="#1f4d78 [1604]" strokeweight="1pt">
                <v:textbox>
                  <w:txbxContent>
                    <w:p w14:paraId="1D3B6FE3" w14:textId="77777777" w:rsidR="006E61BB" w:rsidRPr="006E61BB" w:rsidRDefault="006E61BB" w:rsidP="006E61B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E61BB">
                        <w:rPr>
                          <w:b/>
                          <w:color w:val="000000"/>
                          <w:sz w:val="28"/>
                          <w:szCs w:val="28"/>
                        </w:rPr>
                        <w:t>МКОУ СОШ № 14 пос. Приэтокского</w:t>
                      </w:r>
                    </w:p>
                    <w:p w14:paraId="0C4028D7" w14:textId="77777777" w:rsidR="006E61BB" w:rsidRDefault="006E61BB" w:rsidP="006E61BB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146B7DA0" w14:textId="77777777" w:rsidR="006E61BB" w:rsidRDefault="006E61BB" w:rsidP="006E61BB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7ABF1B78" w14:textId="77777777" w:rsidR="006E61BB" w:rsidRDefault="006E61BB" w:rsidP="006E61BB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108DBB37" w14:textId="77777777" w:rsidR="006E61BB" w:rsidRDefault="006E61BB" w:rsidP="006E61BB">
                      <w:pPr>
                        <w:jc w:val="center"/>
                        <w:rPr>
                          <w:rFonts w:ascii="TimesNewRomanPSMT" w:hAnsi="TimesNewRomanPSMT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477D17">
                        <w:rPr>
                          <w:rFonts w:ascii="TimesNewRomanPSMT" w:hAnsi="TimesNewRomanPSMT"/>
                          <w:b/>
                          <w:color w:val="000000"/>
                          <w:sz w:val="36"/>
                          <w:szCs w:val="36"/>
                        </w:rPr>
                        <w:t>Понятие</w:t>
                      </w:r>
                    </w:p>
                    <w:p w14:paraId="2853E0C2" w14:textId="77777777" w:rsidR="006E61BB" w:rsidRDefault="006E61BB" w:rsidP="006E61BB">
                      <w:pPr>
                        <w:jc w:val="center"/>
                        <w:rPr>
                          <w:rFonts w:ascii="TimesNewRomanPSMT" w:hAnsi="TimesNewRomanPSMT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477D17">
                        <w:rPr>
                          <w:rFonts w:ascii="TimesNewRomanPSMT" w:hAnsi="TimesNewRomanPSMT"/>
                          <w:b/>
                          <w:color w:val="000000"/>
                          <w:sz w:val="36"/>
                          <w:szCs w:val="36"/>
                        </w:rPr>
                        <w:t>ксенофобии и экстремизма</w:t>
                      </w:r>
                    </w:p>
                    <w:p w14:paraId="34E239A9" w14:textId="77777777" w:rsidR="006E61BB" w:rsidRDefault="006E61BB" w:rsidP="006E61BB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477D17">
                        <w:rPr>
                          <w:rFonts w:ascii="TimesNewRomanPSMT" w:hAnsi="TimesNewRomanPSMT"/>
                          <w:b/>
                          <w:color w:val="000000"/>
                          <w:sz w:val="36"/>
                          <w:szCs w:val="36"/>
                        </w:rPr>
                        <w:t xml:space="preserve"> в молодежной среде</w:t>
                      </w:r>
                    </w:p>
                    <w:p w14:paraId="65CAD14C" w14:textId="77777777" w:rsidR="006E61BB" w:rsidRDefault="006E61BB" w:rsidP="006E61BB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30CC46B3" w14:textId="77777777" w:rsidR="006E61BB" w:rsidRDefault="006E61BB" w:rsidP="006E61BB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27C0FEB2" w14:textId="77777777" w:rsidR="006E61BB" w:rsidRDefault="006E61BB" w:rsidP="006E61BB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31F7B8F3" w14:textId="77777777" w:rsidR="006E61BB" w:rsidRDefault="006E61BB" w:rsidP="006E61BB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077F044B" w14:textId="77777777" w:rsidR="006E61BB" w:rsidRDefault="006E61BB" w:rsidP="006E61BB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2ED465B3" w14:textId="77777777" w:rsidR="006E61BB" w:rsidRDefault="006E61BB" w:rsidP="006E61BB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254E3D33" w14:textId="069727A1" w:rsidR="006E61BB" w:rsidRPr="006E61BB" w:rsidRDefault="006E61BB" w:rsidP="006E61BB">
                      <w:pPr>
                        <w:jc w:val="center"/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58E97B5" w14:textId="77777777" w:rsidR="006E61BB" w:rsidRDefault="006E61BB" w:rsidP="006E61BB">
                      <w:pPr>
                        <w:jc w:val="center"/>
                      </w:pPr>
                    </w:p>
                    <w:p w14:paraId="0A5ECDDA" w14:textId="77777777" w:rsidR="006E61BB" w:rsidRDefault="006E61BB" w:rsidP="006E61BB">
                      <w:pPr>
                        <w:jc w:val="center"/>
                      </w:pPr>
                    </w:p>
                    <w:p w14:paraId="720BE887" w14:textId="77777777" w:rsidR="006E61BB" w:rsidRDefault="006E61BB" w:rsidP="006E61BB">
                      <w:pPr>
                        <w:jc w:val="center"/>
                      </w:pPr>
                    </w:p>
                    <w:p w14:paraId="4DE4760F" w14:textId="77777777" w:rsidR="006E61BB" w:rsidRDefault="006E61BB" w:rsidP="006E61BB">
                      <w:pPr>
                        <w:jc w:val="center"/>
                      </w:pPr>
                    </w:p>
                    <w:p w14:paraId="5091F065" w14:textId="77777777" w:rsidR="006E61BB" w:rsidRDefault="006E61BB" w:rsidP="006E61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409CF7" w14:textId="77777777" w:rsidR="00477D17" w:rsidRDefault="00477D1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ED2A91E" w14:textId="77777777" w:rsidR="00477D17" w:rsidRDefault="00477D1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2AEB858" w14:textId="77777777" w:rsidR="00477D17" w:rsidRDefault="00477D1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3E2D6A4" w14:textId="77777777" w:rsidR="00477D17" w:rsidRDefault="00477D1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0514724" w14:textId="77777777" w:rsidR="00477D17" w:rsidRDefault="00477D1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92309C5" w14:textId="77777777" w:rsidR="00477D17" w:rsidRDefault="00477D17" w:rsidP="00477D17">
      <w:pPr>
        <w:jc w:val="center"/>
        <w:rPr>
          <w:rFonts w:ascii="TimesNewRomanPSMT" w:hAnsi="TimesNewRomanPSMT"/>
          <w:b/>
          <w:color w:val="000000"/>
          <w:sz w:val="36"/>
          <w:szCs w:val="36"/>
        </w:rPr>
      </w:pPr>
    </w:p>
    <w:p w14:paraId="403A8E4D" w14:textId="77777777" w:rsidR="00477D17" w:rsidRDefault="00477D17" w:rsidP="00477D17">
      <w:pPr>
        <w:jc w:val="center"/>
        <w:rPr>
          <w:rFonts w:ascii="TimesNewRomanPSMT" w:hAnsi="TimesNewRomanPSMT"/>
          <w:b/>
          <w:color w:val="000000"/>
          <w:sz w:val="36"/>
          <w:szCs w:val="36"/>
        </w:rPr>
      </w:pPr>
    </w:p>
    <w:p w14:paraId="2172019B" w14:textId="77777777" w:rsidR="00BE6458" w:rsidRPr="00477D17" w:rsidRDefault="00BE6458" w:rsidP="00477D17">
      <w:pPr>
        <w:jc w:val="center"/>
        <w:rPr>
          <w:rFonts w:ascii="TimesNewRomanPSMT" w:hAnsi="TimesNewRomanPSMT"/>
          <w:b/>
          <w:color w:val="000000"/>
          <w:sz w:val="36"/>
          <w:szCs w:val="36"/>
        </w:rPr>
      </w:pPr>
    </w:p>
    <w:p w14:paraId="2DB464C9" w14:textId="77777777" w:rsidR="00E403AA" w:rsidRPr="00E403AA" w:rsidRDefault="00E403AA">
      <w:pPr>
        <w:jc w:val="both"/>
        <w:rPr>
          <w:sz w:val="28"/>
          <w:szCs w:val="28"/>
        </w:rPr>
      </w:pPr>
    </w:p>
    <w:sectPr w:rsidR="00E403AA" w:rsidRPr="00E403AA" w:rsidSect="006E61BB">
      <w:pgSz w:w="16838" w:h="11906" w:orient="landscape"/>
      <w:pgMar w:top="284" w:right="962" w:bottom="284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B9"/>
    <w:rsid w:val="00000951"/>
    <w:rsid w:val="00090176"/>
    <w:rsid w:val="00095B94"/>
    <w:rsid w:val="000A2F85"/>
    <w:rsid w:val="001C5CD1"/>
    <w:rsid w:val="002223B9"/>
    <w:rsid w:val="00306BF1"/>
    <w:rsid w:val="00477D17"/>
    <w:rsid w:val="004A2A28"/>
    <w:rsid w:val="00621C90"/>
    <w:rsid w:val="00633564"/>
    <w:rsid w:val="006E61BB"/>
    <w:rsid w:val="00737C95"/>
    <w:rsid w:val="00771750"/>
    <w:rsid w:val="007A480F"/>
    <w:rsid w:val="00827ECF"/>
    <w:rsid w:val="00847332"/>
    <w:rsid w:val="009B1F7C"/>
    <w:rsid w:val="00A74704"/>
    <w:rsid w:val="00AB358D"/>
    <w:rsid w:val="00BE6458"/>
    <w:rsid w:val="00CD3BA8"/>
    <w:rsid w:val="00CD6A20"/>
    <w:rsid w:val="00E403AA"/>
    <w:rsid w:val="00EC625C"/>
    <w:rsid w:val="00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922A"/>
  <w15:docId w15:val="{8010E78E-D419-4180-8906-688688B3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5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C%D0%B8%D1%80%D0%BE%D0%B2%D0%BE%D0%B7%D0%B7%D1%80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2018-08-08T08:15:00Z</cp:lastPrinted>
  <dcterms:created xsi:type="dcterms:W3CDTF">2017-10-26T21:59:00Z</dcterms:created>
  <dcterms:modified xsi:type="dcterms:W3CDTF">2020-11-02T20:32:00Z</dcterms:modified>
</cp:coreProperties>
</file>