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1C" w:rsidRDefault="00B24E1C" w:rsidP="00CF32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2E6E" w:rsidRPr="00682E6E" w:rsidRDefault="00B24E1C" w:rsidP="00682E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Анатация</w:t>
      </w:r>
      <w:proofErr w:type="spellEnd"/>
    </w:p>
    <w:p w:rsidR="00AA71D2" w:rsidRDefault="00682E6E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242771" w:rsidRDefault="00AA71D2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172" w:rsidRPr="00242771">
        <w:rPr>
          <w:rFonts w:ascii="Times New Roman" w:hAnsi="Times New Roman" w:cs="Times New Roman"/>
          <w:sz w:val="28"/>
          <w:szCs w:val="28"/>
        </w:rPr>
        <w:t>Рисунок- ведущая дисциплина в процессе обучения изобразительному</w:t>
      </w:r>
    </w:p>
    <w:p w:rsidR="00693EA0" w:rsidRDefault="00693EA0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4172" w:rsidRPr="00242771">
        <w:rPr>
          <w:rFonts w:ascii="Times New Roman" w:hAnsi="Times New Roman" w:cs="Times New Roman"/>
          <w:sz w:val="28"/>
          <w:szCs w:val="28"/>
        </w:rPr>
        <w:t>скусству, так как, он лежит в основе всякого реалистического</w:t>
      </w:r>
      <w:r w:rsid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изображения </w:t>
      </w:r>
      <w:proofErr w:type="gramStart"/>
      <w:r w:rsidR="00284172" w:rsidRPr="00242771">
        <w:rPr>
          <w:rFonts w:ascii="Times New Roman" w:hAnsi="Times New Roman" w:cs="Times New Roman"/>
          <w:sz w:val="28"/>
          <w:szCs w:val="28"/>
        </w:rPr>
        <w:t>действительност</w:t>
      </w:r>
      <w:r w:rsidR="00C96506">
        <w:rPr>
          <w:rFonts w:ascii="Times New Roman" w:hAnsi="Times New Roman" w:cs="Times New Roman"/>
          <w:sz w:val="28"/>
          <w:szCs w:val="28"/>
        </w:rPr>
        <w:t>и</w:t>
      </w:r>
      <w:r w:rsidR="00242771">
        <w:rPr>
          <w:rFonts w:ascii="Times New Roman" w:hAnsi="Times New Roman" w:cs="Times New Roman"/>
          <w:sz w:val="28"/>
          <w:szCs w:val="28"/>
        </w:rPr>
        <w:t xml:space="preserve">,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нем раскрывается содержания, его основная</w:t>
      </w:r>
      <w:r w:rsid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мысль, </w:t>
      </w:r>
      <w:r w:rsid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C96506">
        <w:rPr>
          <w:rFonts w:ascii="Times New Roman" w:hAnsi="Times New Roman" w:cs="Times New Roman"/>
          <w:sz w:val="28"/>
          <w:szCs w:val="28"/>
        </w:rPr>
        <w:t>н</w:t>
      </w:r>
      <w:r w:rsidR="00284172" w:rsidRPr="00242771">
        <w:rPr>
          <w:rFonts w:ascii="Times New Roman" w:hAnsi="Times New Roman" w:cs="Times New Roman"/>
          <w:sz w:val="28"/>
          <w:szCs w:val="28"/>
        </w:rPr>
        <w:t>о и при одинаковых условиях предметный мир</w:t>
      </w:r>
      <w:r w:rsid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воспринимается людьми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172" w:rsidRPr="00242771">
        <w:rPr>
          <w:rFonts w:ascii="Times New Roman" w:hAnsi="Times New Roman" w:cs="Times New Roman"/>
          <w:sz w:val="28"/>
          <w:szCs w:val="28"/>
        </w:rPr>
        <w:t>о-разному, так как восприятие человека зависит от его</w:t>
      </w:r>
      <w:r w:rsidR="00C96506" w:rsidRP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C96506" w:rsidRPr="00242771">
        <w:rPr>
          <w:rFonts w:ascii="Times New Roman" w:hAnsi="Times New Roman" w:cs="Times New Roman"/>
          <w:sz w:val="28"/>
          <w:szCs w:val="28"/>
        </w:rPr>
        <w:t>воспитания, общего развития</w:t>
      </w:r>
      <w:r w:rsidR="00C96506">
        <w:rPr>
          <w:rFonts w:ascii="Times New Roman" w:hAnsi="Times New Roman" w:cs="Times New Roman"/>
          <w:sz w:val="28"/>
          <w:szCs w:val="28"/>
        </w:rPr>
        <w:t xml:space="preserve">.  </w:t>
      </w:r>
      <w:r w:rsidR="00C96506" w:rsidRPr="0024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242771" w:rsidRDefault="00C96506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771">
        <w:rPr>
          <w:rFonts w:ascii="Times New Roman" w:hAnsi="Times New Roman" w:cs="Times New Roman"/>
          <w:sz w:val="28"/>
          <w:szCs w:val="28"/>
        </w:rPr>
        <w:t>Цельное видение — это ценная способность</w:t>
      </w:r>
      <w:r w:rsidR="00693EA0">
        <w:rPr>
          <w:rFonts w:ascii="Times New Roman" w:hAnsi="Times New Roman" w:cs="Times New Roman"/>
          <w:sz w:val="28"/>
          <w:szCs w:val="28"/>
        </w:rPr>
        <w:t>.</w:t>
      </w:r>
    </w:p>
    <w:p w:rsidR="00284172" w:rsidRPr="00242771" w:rsidRDefault="00C96506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771">
        <w:rPr>
          <w:rFonts w:ascii="Times New Roman" w:hAnsi="Times New Roman" w:cs="Times New Roman"/>
          <w:sz w:val="28"/>
          <w:szCs w:val="28"/>
        </w:rPr>
        <w:t>Искусство рисования представляет собой единый художественно — творческий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71">
        <w:rPr>
          <w:rFonts w:ascii="Times New Roman" w:hAnsi="Times New Roman" w:cs="Times New Roman"/>
          <w:sz w:val="28"/>
          <w:szCs w:val="28"/>
        </w:rPr>
        <w:t>учебно-познавательный процесс, который позволяет развить ` 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71">
        <w:rPr>
          <w:rFonts w:ascii="Times New Roman" w:hAnsi="Times New Roman" w:cs="Times New Roman"/>
          <w:sz w:val="28"/>
          <w:szCs w:val="28"/>
        </w:rPr>
        <w:t>воображение, фантазию, координацию руки и глаза, корме того, приобрести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7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F3200">
        <w:rPr>
          <w:rFonts w:ascii="Times New Roman" w:hAnsi="Times New Roman" w:cs="Times New Roman"/>
          <w:sz w:val="28"/>
          <w:szCs w:val="28"/>
        </w:rPr>
        <w:t xml:space="preserve">мира и утонченность восприятия </w:t>
      </w:r>
      <w:r w:rsidRPr="00242771">
        <w:rPr>
          <w:rFonts w:ascii="Times New Roman" w:hAnsi="Times New Roman" w:cs="Times New Roman"/>
          <w:sz w:val="28"/>
          <w:szCs w:val="28"/>
        </w:rPr>
        <w:t>теоретические знания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00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506" w:rsidRDefault="00242771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D2"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Голова человека — сложный и интересный объект для рисунка, позволяющий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изучать многообразие форм. Прежде чем приступить к рисунку с живой модели,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необходимо выполнить рисунки с ги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172" w:rsidRPr="00242771">
        <w:rPr>
          <w:rFonts w:ascii="Times New Roman" w:hAnsi="Times New Roman" w:cs="Times New Roman"/>
          <w:sz w:val="28"/>
          <w:szCs w:val="28"/>
        </w:rPr>
        <w:t>совых античных голов, имеющих ярко выраженный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характер формы (</w:t>
      </w:r>
      <w:proofErr w:type="spellStart"/>
      <w:r w:rsidR="00284172" w:rsidRPr="00242771">
        <w:rPr>
          <w:rFonts w:ascii="Times New Roman" w:hAnsi="Times New Roman" w:cs="Times New Roman"/>
          <w:sz w:val="28"/>
          <w:szCs w:val="28"/>
        </w:rPr>
        <w:t>Э</w:t>
      </w:r>
      <w:r w:rsidR="00CF3200">
        <w:rPr>
          <w:rFonts w:ascii="Times New Roman" w:hAnsi="Times New Roman" w:cs="Times New Roman"/>
          <w:sz w:val="28"/>
          <w:szCs w:val="28"/>
        </w:rPr>
        <w:t>корше</w:t>
      </w:r>
      <w:proofErr w:type="spellEnd"/>
      <w:r w:rsidR="00CF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200">
        <w:rPr>
          <w:rFonts w:ascii="Times New Roman" w:hAnsi="Times New Roman" w:cs="Times New Roman"/>
          <w:sz w:val="28"/>
          <w:szCs w:val="28"/>
        </w:rPr>
        <w:t>Антиной</w:t>
      </w:r>
      <w:proofErr w:type="spellEnd"/>
      <w:r w:rsidR="00CF3200">
        <w:rPr>
          <w:rFonts w:ascii="Times New Roman" w:hAnsi="Times New Roman" w:cs="Times New Roman"/>
          <w:sz w:val="28"/>
          <w:szCs w:val="28"/>
        </w:rPr>
        <w:t>, Цезарь, Сократ,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Афродита,</w:t>
      </w:r>
      <w:r w:rsidR="00C96506" w:rsidRP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C96506" w:rsidRPr="00242771">
        <w:rPr>
          <w:rFonts w:ascii="Times New Roman" w:hAnsi="Times New Roman" w:cs="Times New Roman"/>
          <w:sz w:val="28"/>
          <w:szCs w:val="28"/>
        </w:rPr>
        <w:t>Аполлон,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Давид и др.) Рисование гипсовых голов не являются самоцелью, а носит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подготовительный характер для перехода к овладению рисунком живо</w:t>
      </w:r>
      <w:r w:rsidR="00C96506">
        <w:rPr>
          <w:rFonts w:ascii="Times New Roman" w:hAnsi="Times New Roman" w:cs="Times New Roman"/>
          <w:sz w:val="28"/>
          <w:szCs w:val="28"/>
        </w:rPr>
        <w:t>й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693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достаточно ясно и четко выражена конструктивно- анатомическая основа. Пластическая</w:t>
      </w:r>
      <w:r w:rsidR="00693EA0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моделировка гипсовых голов приближенна к реальным формам живой головы. </w:t>
      </w:r>
    </w:p>
    <w:p w:rsidR="00B24E1C" w:rsidRDefault="00AA71D2" w:rsidP="0024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72" w:rsidRPr="00242771">
        <w:rPr>
          <w:rFonts w:ascii="Times New Roman" w:hAnsi="Times New Roman" w:cs="Times New Roman"/>
          <w:sz w:val="28"/>
          <w:szCs w:val="28"/>
        </w:rPr>
        <w:t>Ги</w:t>
      </w:r>
      <w:r w:rsidR="00C96506">
        <w:rPr>
          <w:rFonts w:ascii="Times New Roman" w:hAnsi="Times New Roman" w:cs="Times New Roman"/>
          <w:sz w:val="28"/>
          <w:szCs w:val="28"/>
        </w:rPr>
        <w:t>п</w:t>
      </w:r>
      <w:r w:rsidR="00284172" w:rsidRPr="00242771">
        <w:rPr>
          <w:rFonts w:ascii="Times New Roman" w:hAnsi="Times New Roman" w:cs="Times New Roman"/>
          <w:sz w:val="28"/>
          <w:szCs w:val="28"/>
        </w:rPr>
        <w:t>совая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голова не подвижна, что дает длительное рассмотрение и изучение формы. Белизна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гипсовой формы помогают правильно понять и передать ее тоном, что облегчает решение</w:t>
      </w:r>
      <w:r w:rsidR="00C96506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задач начинающему художнику.</w:t>
      </w:r>
      <w:r w:rsidR="00B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3C" w:rsidRDefault="00B24E1C" w:rsidP="00B24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показана поэтапность работы, над рисунком гипсовой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3C" w:rsidRPr="007B673C" w:rsidRDefault="007B673C" w:rsidP="007B6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71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E1C" w:rsidRPr="00B24E1C">
        <w:rPr>
          <w:rFonts w:ascii="Times New Roman" w:hAnsi="Times New Roman" w:cs="Times New Roman"/>
          <w:sz w:val="28"/>
          <w:szCs w:val="28"/>
        </w:rPr>
        <w:t xml:space="preserve">Работу над рисунком головы следует начать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73C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B673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73C">
        <w:rPr>
          <w:rFonts w:ascii="Times New Roman" w:hAnsi="Times New Roman" w:cs="Times New Roman"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E1C" w:rsidRPr="00B24E1C">
        <w:rPr>
          <w:rFonts w:ascii="Times New Roman" w:hAnsi="Times New Roman" w:cs="Times New Roman"/>
          <w:sz w:val="28"/>
          <w:szCs w:val="28"/>
        </w:rPr>
        <w:t>с внимательного изучения</w:t>
      </w:r>
      <w:r w:rsidR="00B24E1C">
        <w:rPr>
          <w:rFonts w:ascii="Times New Roman" w:hAnsi="Times New Roman" w:cs="Times New Roman"/>
          <w:sz w:val="28"/>
          <w:szCs w:val="28"/>
        </w:rPr>
        <w:t xml:space="preserve"> </w:t>
      </w:r>
      <w:r w:rsidR="00B24E1C" w:rsidRPr="00B24E1C">
        <w:rPr>
          <w:rFonts w:ascii="Times New Roman" w:hAnsi="Times New Roman" w:cs="Times New Roman"/>
          <w:sz w:val="28"/>
          <w:szCs w:val="28"/>
        </w:rPr>
        <w:t>натурной модели</w:t>
      </w:r>
      <w:r w:rsidR="00B24E1C">
        <w:rPr>
          <w:rFonts w:ascii="Times New Roman" w:hAnsi="Times New Roman" w:cs="Times New Roman"/>
          <w:sz w:val="28"/>
          <w:szCs w:val="28"/>
        </w:rPr>
        <w:t>.</w:t>
      </w:r>
      <w:r w:rsidRPr="007B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3C" w:rsidRPr="007B673C" w:rsidRDefault="007B673C" w:rsidP="007B6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73C">
        <w:rPr>
          <w:rFonts w:ascii="Times New Roman" w:hAnsi="Times New Roman" w:cs="Times New Roman"/>
          <w:sz w:val="28"/>
          <w:szCs w:val="28"/>
        </w:rPr>
        <w:t>Нужно работать осмысленно, сочетая непосредственное восприятие с</w:t>
      </w:r>
    </w:p>
    <w:p w:rsidR="00AA71D2" w:rsidRPr="00AA71D2" w:rsidRDefault="007B673C" w:rsidP="00AA7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73C">
        <w:rPr>
          <w:rFonts w:ascii="Times New Roman" w:hAnsi="Times New Roman" w:cs="Times New Roman"/>
          <w:sz w:val="28"/>
          <w:szCs w:val="28"/>
        </w:rPr>
        <w:t>полученной информации о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1D2" w:rsidRPr="00AA71D2">
        <w:rPr>
          <w:rFonts w:ascii="Times New Roman" w:hAnsi="Times New Roman" w:cs="Times New Roman"/>
          <w:sz w:val="28"/>
          <w:szCs w:val="28"/>
        </w:rPr>
        <w:t xml:space="preserve"> </w:t>
      </w:r>
      <w:r w:rsidR="00AA71D2">
        <w:rPr>
          <w:rFonts w:ascii="Times New Roman" w:hAnsi="Times New Roman" w:cs="Times New Roman"/>
          <w:sz w:val="28"/>
          <w:szCs w:val="28"/>
        </w:rPr>
        <w:t>Необходимо с</w:t>
      </w:r>
      <w:r w:rsidR="00AA71D2" w:rsidRPr="00AA71D2">
        <w:rPr>
          <w:rFonts w:ascii="Times New Roman" w:hAnsi="Times New Roman" w:cs="Times New Roman"/>
          <w:sz w:val="28"/>
          <w:szCs w:val="28"/>
        </w:rPr>
        <w:t>облюда</w:t>
      </w:r>
      <w:r w:rsidR="00AA71D2">
        <w:rPr>
          <w:rFonts w:ascii="Times New Roman" w:hAnsi="Times New Roman" w:cs="Times New Roman"/>
          <w:sz w:val="28"/>
          <w:szCs w:val="28"/>
        </w:rPr>
        <w:t xml:space="preserve">ть </w:t>
      </w:r>
      <w:r w:rsidR="00AA71D2" w:rsidRPr="00AA71D2">
        <w:rPr>
          <w:rFonts w:ascii="Times New Roman" w:hAnsi="Times New Roman" w:cs="Times New Roman"/>
          <w:sz w:val="28"/>
          <w:szCs w:val="28"/>
        </w:rPr>
        <w:t>методическую последовательность построения изображения</w:t>
      </w:r>
      <w:r w:rsidR="00AA71D2">
        <w:rPr>
          <w:rFonts w:ascii="Times New Roman" w:hAnsi="Times New Roman" w:cs="Times New Roman"/>
          <w:sz w:val="28"/>
          <w:szCs w:val="28"/>
        </w:rPr>
        <w:t>.</w:t>
      </w:r>
      <w:r w:rsidR="00AA71D2" w:rsidRPr="00AA7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D2" w:rsidRPr="00AA71D2" w:rsidRDefault="00CF3200" w:rsidP="00AA7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1D2" w:rsidRPr="00AA71D2">
        <w:rPr>
          <w:rFonts w:ascii="Times New Roman" w:hAnsi="Times New Roman" w:cs="Times New Roman"/>
          <w:sz w:val="28"/>
          <w:szCs w:val="28"/>
        </w:rPr>
        <w:t>Переходя к детальной прорисовке формы, следует</w:t>
      </w:r>
      <w:r w:rsidR="00AA71D2">
        <w:rPr>
          <w:rFonts w:ascii="Times New Roman" w:hAnsi="Times New Roman" w:cs="Times New Roman"/>
          <w:sz w:val="28"/>
          <w:szCs w:val="28"/>
        </w:rPr>
        <w:t xml:space="preserve"> </w:t>
      </w:r>
      <w:r w:rsidR="00AA71D2" w:rsidRPr="00AA71D2">
        <w:rPr>
          <w:rFonts w:ascii="Times New Roman" w:hAnsi="Times New Roman" w:cs="Times New Roman"/>
          <w:sz w:val="28"/>
          <w:szCs w:val="28"/>
        </w:rPr>
        <w:t>придерживаться законов теории теней, чтобы не испытывать больших</w:t>
      </w:r>
      <w:r w:rsidR="00AA71D2">
        <w:rPr>
          <w:rFonts w:ascii="Times New Roman" w:hAnsi="Times New Roman" w:cs="Times New Roman"/>
          <w:sz w:val="28"/>
          <w:szCs w:val="28"/>
        </w:rPr>
        <w:t xml:space="preserve"> </w:t>
      </w:r>
      <w:r w:rsidR="00AA71D2" w:rsidRPr="00AA71D2">
        <w:rPr>
          <w:rFonts w:ascii="Times New Roman" w:hAnsi="Times New Roman" w:cs="Times New Roman"/>
          <w:sz w:val="28"/>
          <w:szCs w:val="28"/>
        </w:rPr>
        <w:t>трудностей при выполнении тонального рисунка</w:t>
      </w:r>
      <w:r w:rsidR="00AA71D2">
        <w:rPr>
          <w:rFonts w:ascii="Times New Roman" w:hAnsi="Times New Roman" w:cs="Times New Roman"/>
          <w:sz w:val="28"/>
          <w:szCs w:val="28"/>
        </w:rPr>
        <w:t>.</w:t>
      </w:r>
      <w:r w:rsidR="00DB252A">
        <w:rPr>
          <w:rFonts w:ascii="Times New Roman" w:hAnsi="Times New Roman" w:cs="Times New Roman"/>
          <w:sz w:val="28"/>
          <w:szCs w:val="28"/>
        </w:rPr>
        <w:t xml:space="preserve"> </w:t>
      </w:r>
      <w:r w:rsidR="00AA71D2" w:rsidRPr="00AA71D2">
        <w:rPr>
          <w:rFonts w:ascii="Times New Roman" w:hAnsi="Times New Roman" w:cs="Times New Roman"/>
          <w:sz w:val="28"/>
          <w:szCs w:val="28"/>
        </w:rPr>
        <w:t>В тональном рисунке разработка формы головы и ее деталей,</w:t>
      </w:r>
      <w:r w:rsidR="00DB252A">
        <w:rPr>
          <w:rFonts w:ascii="Times New Roman" w:hAnsi="Times New Roman" w:cs="Times New Roman"/>
          <w:sz w:val="28"/>
          <w:szCs w:val="28"/>
        </w:rPr>
        <w:t xml:space="preserve"> </w:t>
      </w:r>
      <w:r w:rsidR="00AA71D2" w:rsidRPr="00AA71D2">
        <w:rPr>
          <w:rFonts w:ascii="Times New Roman" w:hAnsi="Times New Roman" w:cs="Times New Roman"/>
          <w:sz w:val="28"/>
          <w:szCs w:val="28"/>
        </w:rPr>
        <w:t>пользуются четырьмя основными</w:t>
      </w:r>
      <w:r w:rsidR="00DB252A">
        <w:rPr>
          <w:rFonts w:ascii="Times New Roman" w:hAnsi="Times New Roman" w:cs="Times New Roman"/>
          <w:sz w:val="28"/>
          <w:szCs w:val="28"/>
        </w:rPr>
        <w:t xml:space="preserve"> тональными градациями: светом, </w:t>
      </w:r>
      <w:r w:rsidR="00AA71D2" w:rsidRPr="00AA71D2">
        <w:rPr>
          <w:rFonts w:ascii="Times New Roman" w:hAnsi="Times New Roman" w:cs="Times New Roman"/>
          <w:sz w:val="28"/>
          <w:szCs w:val="28"/>
        </w:rPr>
        <w:t>тенью,</w:t>
      </w:r>
      <w:r w:rsidR="00DB252A">
        <w:rPr>
          <w:rFonts w:ascii="Times New Roman" w:hAnsi="Times New Roman" w:cs="Times New Roman"/>
          <w:sz w:val="28"/>
          <w:szCs w:val="28"/>
        </w:rPr>
        <w:t xml:space="preserve"> </w:t>
      </w:r>
      <w:r w:rsidR="00AA71D2" w:rsidRPr="00AA71D2">
        <w:rPr>
          <w:rFonts w:ascii="Times New Roman" w:hAnsi="Times New Roman" w:cs="Times New Roman"/>
          <w:sz w:val="28"/>
          <w:szCs w:val="28"/>
        </w:rPr>
        <w:t>полутенью, падающей тенью.</w:t>
      </w:r>
    </w:p>
    <w:p w:rsidR="004127D0" w:rsidRDefault="004127D0" w:rsidP="00284172"/>
    <w:p w:rsidR="00284172" w:rsidRPr="00682E6E" w:rsidRDefault="00284172" w:rsidP="00682E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E6E">
        <w:rPr>
          <w:rFonts w:ascii="Times New Roman" w:hAnsi="Times New Roman" w:cs="Times New Roman"/>
          <w:b/>
          <w:sz w:val="32"/>
          <w:szCs w:val="32"/>
        </w:rPr>
        <w:lastRenderedPageBreak/>
        <w:t>Рисование гипсовой головы</w:t>
      </w:r>
      <w:r w:rsidR="004127D0" w:rsidRPr="00682E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27D0" w:rsidRPr="00682E6E">
        <w:rPr>
          <w:rFonts w:ascii="Times New Roman" w:hAnsi="Times New Roman" w:cs="Times New Roman"/>
          <w:b/>
          <w:sz w:val="32"/>
          <w:szCs w:val="32"/>
        </w:rPr>
        <w:t>Экорше</w:t>
      </w:r>
      <w:proofErr w:type="spellEnd"/>
      <w:r w:rsidR="004127D0" w:rsidRPr="00682E6E">
        <w:rPr>
          <w:rFonts w:ascii="Times New Roman" w:hAnsi="Times New Roman" w:cs="Times New Roman"/>
          <w:b/>
          <w:sz w:val="32"/>
          <w:szCs w:val="32"/>
        </w:rPr>
        <w:t>.</w:t>
      </w:r>
    </w:p>
    <w:p w:rsidR="00284172" w:rsidRPr="00682E6E" w:rsidRDefault="00284172" w:rsidP="00682E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172" w:rsidRPr="00460739" w:rsidRDefault="00682E6E" w:rsidP="00284172">
      <w:pPr>
        <w:rPr>
          <w:rFonts w:ascii="Times New Roman" w:hAnsi="Times New Roman" w:cs="Times New Roman"/>
          <w:sz w:val="28"/>
          <w:szCs w:val="28"/>
        </w:rPr>
      </w:pPr>
      <w:r w:rsidRPr="004607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4172" w:rsidRPr="00242771">
        <w:rPr>
          <w:rFonts w:ascii="Times New Roman" w:hAnsi="Times New Roman" w:cs="Times New Roman"/>
          <w:sz w:val="28"/>
          <w:szCs w:val="28"/>
        </w:rPr>
        <w:t xml:space="preserve"> изучение пластического характер</w:t>
      </w:r>
      <w:r w:rsidR="00515A62">
        <w:rPr>
          <w:rFonts w:ascii="Times New Roman" w:hAnsi="Times New Roman" w:cs="Times New Roman"/>
          <w:sz w:val="28"/>
          <w:szCs w:val="28"/>
        </w:rPr>
        <w:t>а головы человека, а</w:t>
      </w:r>
      <w:r w:rsidR="00515A62" w:rsidRPr="00242771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242771">
        <w:rPr>
          <w:rFonts w:ascii="Times New Roman" w:hAnsi="Times New Roman" w:cs="Times New Roman"/>
          <w:sz w:val="28"/>
          <w:szCs w:val="28"/>
        </w:rPr>
        <w:t>также изучение связи головы с ее неподвижной основой-черепом.</w:t>
      </w:r>
    </w:p>
    <w:p w:rsidR="00284172" w:rsidRPr="004127D0" w:rsidRDefault="00515A62" w:rsidP="00515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739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CF32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84172" w:rsidRPr="004127D0">
        <w:rPr>
          <w:rFonts w:ascii="Times New Roman" w:hAnsi="Times New Roman" w:cs="Times New Roman"/>
          <w:sz w:val="28"/>
          <w:szCs w:val="28"/>
        </w:rPr>
        <w:t>еобходимость и целесообразность рисования гипсовых 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заключается в том, что гипсовые модели способствуют изучению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закономерности строения живой</w:t>
      </w:r>
      <w:r>
        <w:rPr>
          <w:rFonts w:ascii="Times New Roman" w:hAnsi="Times New Roman" w:cs="Times New Roman"/>
          <w:sz w:val="28"/>
          <w:szCs w:val="28"/>
        </w:rPr>
        <w:t xml:space="preserve"> формы, здесь достаточно ясно и </w:t>
      </w:r>
      <w:r w:rsidR="00284172" w:rsidRPr="004127D0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выражена конструктивно-анатомическая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. Гипсовый слепок 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0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172" w:rsidRPr="004127D0">
        <w:rPr>
          <w:rFonts w:ascii="Times New Roman" w:hAnsi="Times New Roman" w:cs="Times New Roman"/>
          <w:sz w:val="28"/>
          <w:szCs w:val="28"/>
        </w:rPr>
        <w:t>приближен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реальным формам живой головы,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помочь, хорошо усвоить се анатомическое строение и затем перейти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изображению живой головы (этюды, набро</w:t>
      </w:r>
      <w:r>
        <w:rPr>
          <w:rFonts w:ascii="Times New Roman" w:hAnsi="Times New Roman" w:cs="Times New Roman"/>
          <w:sz w:val="28"/>
          <w:szCs w:val="28"/>
        </w:rPr>
        <w:t xml:space="preserve">ски портрета). Гипсовая голова, </w:t>
      </w:r>
      <w:r w:rsidR="00284172" w:rsidRPr="004127D0">
        <w:rPr>
          <w:rFonts w:ascii="Times New Roman" w:hAnsi="Times New Roman" w:cs="Times New Roman"/>
          <w:sz w:val="28"/>
          <w:szCs w:val="28"/>
        </w:rPr>
        <w:t>неподвижна, что дает возможность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рассматривать и изучать формы.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Белизна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гипсовой формы помогает правильно понять и передать ее тоном,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так как на ней ясно выражена светотень, что облегчает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Работу над рисунком головы следует начать с внимательного изучения</w:t>
      </w:r>
    </w:p>
    <w:p w:rsidR="00284172" w:rsidRPr="004127D0" w:rsidRDefault="00284172" w:rsidP="00EE7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натурной модели. Рассматривая ее со всех сторон. Внимательно</w:t>
      </w:r>
      <w:r w:rsidR="00EE7893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4127D0">
        <w:rPr>
          <w:rFonts w:ascii="Times New Roman" w:hAnsi="Times New Roman" w:cs="Times New Roman"/>
          <w:sz w:val="28"/>
          <w:szCs w:val="28"/>
        </w:rPr>
        <w:t>проследит</w:t>
      </w:r>
      <w:r w:rsidR="00EE7893">
        <w:rPr>
          <w:rFonts w:ascii="Times New Roman" w:hAnsi="Times New Roman" w:cs="Times New Roman"/>
          <w:sz w:val="28"/>
          <w:szCs w:val="28"/>
        </w:rPr>
        <w:t>ь</w:t>
      </w:r>
      <w:r w:rsidRPr="004127D0">
        <w:rPr>
          <w:rFonts w:ascii="Times New Roman" w:hAnsi="Times New Roman" w:cs="Times New Roman"/>
          <w:sz w:val="28"/>
          <w:szCs w:val="28"/>
        </w:rPr>
        <w:t xml:space="preserve"> за</w:t>
      </w:r>
      <w:r w:rsidR="00515A62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положением головы и шеи, стараясь определить взаимное расположение их</w:t>
      </w:r>
      <w:r w:rsidR="00515A62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осей, по отношению друг к другу, так как от правильности определения этих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осей во многом зависит пластическое композиционное решение. Так же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важно обратить внимание на освещение. Правильно освещенная форма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головы четко выявляет характер объема, тем самым, способствуя решению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задачи. Определив место рисования, необходимо заняться композиционным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размещением общей массы головы и шеи. </w:t>
      </w:r>
      <w:r w:rsidR="00EE7893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При компоновке головы в трехчетвертном положении с лицевой</w:t>
      </w:r>
    </w:p>
    <w:p w:rsidR="00284172" w:rsidRPr="004127D0" w:rsidRDefault="00284172" w:rsidP="0051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стороны на листе оставляют больше места (свободного пространства). При</w:t>
      </w:r>
    </w:p>
    <w:p w:rsidR="00284172" w:rsidRPr="004127D0" w:rsidRDefault="00284172" w:rsidP="0051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рисовании в фас голова размещается в середине листа.</w:t>
      </w:r>
    </w:p>
    <w:p w:rsidR="00284172" w:rsidRPr="004127D0" w:rsidRDefault="00B17054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39">
        <w:rPr>
          <w:rFonts w:ascii="Times New Roman" w:hAnsi="Times New Roman" w:cs="Times New Roman"/>
          <w:sz w:val="28"/>
          <w:szCs w:val="28"/>
        </w:rPr>
        <w:t xml:space="preserve">   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начинают с выявления общей формы и массы головы. Легким касанием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карандаша наметьте на листе общий силуэт. Время от времени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проверять ход рисунка, вставая со своего места, отходя на расстояние.</w:t>
      </w:r>
    </w:p>
    <w:p w:rsidR="00284172" w:rsidRPr="004127D0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Исправив ошибки, продолжайте рисунок. Наметив общий объем головы,</w:t>
      </w:r>
    </w:p>
    <w:p w:rsidR="00284172" w:rsidRPr="004127D0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отделяя лицевую поверхность от поверхностей </w:t>
      </w:r>
      <w:r w:rsidR="00B17054">
        <w:rPr>
          <w:rFonts w:ascii="Times New Roman" w:hAnsi="Times New Roman" w:cs="Times New Roman"/>
          <w:sz w:val="28"/>
          <w:szCs w:val="28"/>
        </w:rPr>
        <w:t>в сторону</w:t>
      </w:r>
      <w:r w:rsidRPr="004127D0">
        <w:rPr>
          <w:rFonts w:ascii="Times New Roman" w:hAnsi="Times New Roman" w:cs="Times New Roman"/>
          <w:sz w:val="28"/>
          <w:szCs w:val="28"/>
        </w:rPr>
        <w:t xml:space="preserve"> к затылку. Это две</w:t>
      </w:r>
      <w:r w:rsidR="0046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боковые, одна верхняя сводчатая теменная поверхность, и снизу- частично</w:t>
      </w:r>
    </w:p>
    <w:p w:rsidR="00284172" w:rsidRPr="004127D0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подбородочные площадки. Затылочная сферическая поверхность замыкает</w:t>
      </w:r>
    </w:p>
    <w:p w:rsidR="00B17054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объе</w:t>
      </w:r>
      <w:r w:rsidR="00B17054">
        <w:rPr>
          <w:rFonts w:ascii="Times New Roman" w:hAnsi="Times New Roman" w:cs="Times New Roman"/>
          <w:sz w:val="28"/>
          <w:szCs w:val="28"/>
        </w:rPr>
        <w:t>мное пространство головы сзади.</w:t>
      </w:r>
    </w:p>
    <w:p w:rsidR="001A1E43" w:rsidRDefault="00CF3200" w:rsidP="0028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Нижнее основание головы закрывает</w:t>
      </w:r>
      <w:r w:rsidR="00B17054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шея. Для их правильного изображения надо знать опорные точки на форме</w:t>
      </w:r>
      <w:r w:rsidR="00B17054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головы, особенно на черепе и уметь ими пользоваться. При правильном</w:t>
      </w:r>
      <w:r w:rsidR="00B17054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изображении общего объема головы можно будет легко и точно определить</w:t>
      </w:r>
      <w:r w:rsidR="00B17054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</w:t>
      </w:r>
      <w:r w:rsidR="001A1E43">
        <w:rPr>
          <w:rFonts w:ascii="Times New Roman" w:hAnsi="Times New Roman" w:cs="Times New Roman"/>
          <w:sz w:val="28"/>
          <w:szCs w:val="28"/>
        </w:rPr>
        <w:t>оложение частей и их пропорций.</w:t>
      </w:r>
    </w:p>
    <w:p w:rsidR="001A1E43" w:rsidRDefault="001A1E43" w:rsidP="00284172">
      <w:pPr>
        <w:rPr>
          <w:rFonts w:ascii="Times New Roman" w:hAnsi="Times New Roman" w:cs="Times New Roman"/>
          <w:sz w:val="28"/>
          <w:szCs w:val="28"/>
        </w:rPr>
      </w:pPr>
    </w:p>
    <w:p w:rsidR="00460739" w:rsidRDefault="00460739" w:rsidP="00284172">
      <w:pPr>
        <w:rPr>
          <w:rFonts w:ascii="Times New Roman" w:hAnsi="Times New Roman" w:cs="Times New Roman"/>
          <w:sz w:val="28"/>
          <w:szCs w:val="28"/>
        </w:rPr>
      </w:pPr>
    </w:p>
    <w:p w:rsidR="00613228" w:rsidRDefault="00613228" w:rsidP="00284172">
      <w:pPr>
        <w:rPr>
          <w:rFonts w:ascii="Times New Roman" w:hAnsi="Times New Roman" w:cs="Times New Roman"/>
          <w:sz w:val="28"/>
          <w:szCs w:val="28"/>
        </w:rPr>
      </w:pPr>
    </w:p>
    <w:p w:rsidR="001A1E43" w:rsidRDefault="003A7B54" w:rsidP="003A7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489" cy="3571875"/>
            <wp:effectExtent l="0" t="0" r="6350" b="0"/>
            <wp:docPr id="5" name="Рисунок 5" descr="C:\Users\t126\Desktop\метод рекоменд\33333\33333\ris-golov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26\Desktop\метод рекоменд\33333\33333\ris-golov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90" cy="35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489" cy="3571875"/>
            <wp:effectExtent l="0" t="0" r="6350" b="0"/>
            <wp:docPr id="6" name="Рисунок 6" descr="C:\Users\t126\Desktop\метод рекоменд\33333\33333\ris-golo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126\Desktop\метод рекоменд\33333\33333\ris-golov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17" cy="35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74" w:rsidRDefault="001D4374" w:rsidP="00284172">
      <w:pPr>
        <w:rPr>
          <w:rFonts w:ascii="Times New Roman" w:hAnsi="Times New Roman" w:cs="Times New Roman"/>
          <w:sz w:val="28"/>
          <w:szCs w:val="28"/>
        </w:rPr>
      </w:pPr>
    </w:p>
    <w:p w:rsidR="00802781" w:rsidRDefault="00802781" w:rsidP="00284172">
      <w:pPr>
        <w:rPr>
          <w:rFonts w:ascii="Times New Roman" w:hAnsi="Times New Roman" w:cs="Times New Roman"/>
          <w:sz w:val="28"/>
          <w:szCs w:val="28"/>
        </w:rPr>
      </w:pPr>
    </w:p>
    <w:p w:rsidR="00460739" w:rsidRDefault="00460739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72" w:rsidRPr="00460739">
        <w:rPr>
          <w:rFonts w:ascii="Times New Roman" w:hAnsi="Times New Roman" w:cs="Times New Roman"/>
          <w:b/>
          <w:sz w:val="28"/>
          <w:szCs w:val="28"/>
        </w:rPr>
        <w:t>Следующий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84172" w:rsidRPr="0046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построения формы</w:t>
      </w:r>
      <w:r w:rsidR="001A1E43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головы -это определение расположения частей на лицевой поверхности.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их размещения необходимо провести среднюю профильную линию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лицевой поверхности, проходящую от лобной поверхности до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подбородка. </w:t>
      </w:r>
    </w:p>
    <w:p w:rsidR="00284172" w:rsidRPr="004127D0" w:rsidRDefault="00460739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Вначале намечают общую дугообразную линию. Правильное</w:t>
      </w:r>
    </w:p>
    <w:p w:rsidR="00284172" w:rsidRPr="004127D0" w:rsidRDefault="00284172" w:rsidP="00460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определение средней профильной линии на лицевой поверхности дает</w:t>
      </w:r>
    </w:p>
    <w:p w:rsidR="00802781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положительные результаты в процессе построения головы. </w:t>
      </w:r>
      <w:r w:rsidR="007A6778">
        <w:rPr>
          <w:rFonts w:ascii="Times New Roman" w:hAnsi="Times New Roman" w:cs="Times New Roman"/>
          <w:sz w:val="28"/>
          <w:szCs w:val="28"/>
        </w:rPr>
        <w:t xml:space="preserve">Нужно учитывать, что компоновка на листе </w:t>
      </w:r>
      <w:r w:rsidR="003170E0">
        <w:rPr>
          <w:rFonts w:ascii="Times New Roman" w:hAnsi="Times New Roman" w:cs="Times New Roman"/>
          <w:sz w:val="28"/>
          <w:szCs w:val="28"/>
        </w:rPr>
        <w:t>должна быть правильно решена</w:t>
      </w:r>
      <w:r w:rsidR="007A6778">
        <w:rPr>
          <w:rFonts w:ascii="Times New Roman" w:hAnsi="Times New Roman" w:cs="Times New Roman"/>
          <w:sz w:val="28"/>
          <w:szCs w:val="28"/>
        </w:rPr>
        <w:t>, впереди лица оставляют больше места</w:t>
      </w:r>
      <w:r w:rsidR="003170E0">
        <w:rPr>
          <w:rFonts w:ascii="Times New Roman" w:hAnsi="Times New Roman" w:cs="Times New Roman"/>
          <w:sz w:val="28"/>
          <w:szCs w:val="28"/>
        </w:rPr>
        <w:t>,</w:t>
      </w:r>
      <w:r w:rsidR="007A6778">
        <w:rPr>
          <w:rFonts w:ascii="Times New Roman" w:hAnsi="Times New Roman" w:cs="Times New Roman"/>
          <w:sz w:val="28"/>
          <w:szCs w:val="28"/>
        </w:rPr>
        <w:t xml:space="preserve"> чем с</w:t>
      </w:r>
      <w:r w:rsidR="003170E0">
        <w:rPr>
          <w:rFonts w:ascii="Times New Roman" w:hAnsi="Times New Roman" w:cs="Times New Roman"/>
          <w:sz w:val="28"/>
          <w:szCs w:val="28"/>
        </w:rPr>
        <w:t xml:space="preserve"> затылочной </w:t>
      </w:r>
      <w:proofErr w:type="gramStart"/>
      <w:r w:rsidR="003170E0">
        <w:rPr>
          <w:rFonts w:ascii="Times New Roman" w:hAnsi="Times New Roman" w:cs="Times New Roman"/>
          <w:sz w:val="28"/>
          <w:szCs w:val="28"/>
        </w:rPr>
        <w:t>части</w:t>
      </w:r>
      <w:r w:rsidR="007A6778">
        <w:rPr>
          <w:rFonts w:ascii="Times New Roman" w:hAnsi="Times New Roman" w:cs="Times New Roman"/>
          <w:sz w:val="28"/>
          <w:szCs w:val="28"/>
        </w:rPr>
        <w:t xml:space="preserve"> </w:t>
      </w:r>
      <w:r w:rsidR="003170E0">
        <w:rPr>
          <w:rFonts w:ascii="Times New Roman" w:hAnsi="Times New Roman" w:cs="Times New Roman"/>
          <w:sz w:val="28"/>
          <w:szCs w:val="28"/>
        </w:rPr>
        <w:t xml:space="preserve"> гипсовой</w:t>
      </w:r>
      <w:proofErr w:type="gramEnd"/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="007A6778">
        <w:rPr>
          <w:rFonts w:ascii="Times New Roman" w:hAnsi="Times New Roman" w:cs="Times New Roman"/>
          <w:sz w:val="28"/>
          <w:szCs w:val="28"/>
        </w:rPr>
        <w:t>голов</w:t>
      </w:r>
      <w:r w:rsidR="003170E0">
        <w:rPr>
          <w:rFonts w:ascii="Times New Roman" w:hAnsi="Times New Roman" w:cs="Times New Roman"/>
          <w:sz w:val="28"/>
          <w:szCs w:val="28"/>
        </w:rPr>
        <w:t>ы,</w:t>
      </w:r>
      <w:r w:rsidR="007A6778">
        <w:rPr>
          <w:rFonts w:ascii="Times New Roman" w:hAnsi="Times New Roman" w:cs="Times New Roman"/>
          <w:sz w:val="28"/>
          <w:szCs w:val="28"/>
        </w:rPr>
        <w:t xml:space="preserve">  необходимо проверить правильность пропорциональных соотношений при этом учитывать пропорции </w:t>
      </w:r>
      <w:r w:rsidR="003170E0">
        <w:rPr>
          <w:rFonts w:ascii="Times New Roman" w:hAnsi="Times New Roman" w:cs="Times New Roman"/>
          <w:sz w:val="28"/>
          <w:szCs w:val="28"/>
        </w:rPr>
        <w:t xml:space="preserve">и перспективу </w:t>
      </w:r>
      <w:r w:rsidR="003170E0">
        <w:rPr>
          <w:rFonts w:ascii="Times New Roman" w:hAnsi="Times New Roman" w:cs="Times New Roman"/>
          <w:sz w:val="28"/>
          <w:szCs w:val="28"/>
        </w:rPr>
        <w:t>головы</w:t>
      </w:r>
      <w:r w:rsidR="007A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778">
        <w:rPr>
          <w:rFonts w:ascii="Times New Roman" w:hAnsi="Times New Roman" w:cs="Times New Roman"/>
          <w:sz w:val="28"/>
          <w:szCs w:val="28"/>
        </w:rPr>
        <w:t>Экорше</w:t>
      </w:r>
      <w:proofErr w:type="spellEnd"/>
      <w:r w:rsidR="00317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781" w:rsidRDefault="00802781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Но здесь следует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отметить, что средняя линия профиля в подавляющем большинстве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60739">
        <w:rPr>
          <w:rFonts w:ascii="Times New Roman" w:hAnsi="Times New Roman" w:cs="Times New Roman"/>
          <w:sz w:val="28"/>
          <w:szCs w:val="28"/>
        </w:rPr>
        <w:t>обучающимися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неверно, в результате дальняя половина лицевой</w:t>
      </w:r>
      <w:r w:rsidR="00460739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части всегда оказывается сильно увеличенной, тем самым нарушается</w:t>
      </w:r>
      <w:r w:rsidR="00460739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перс</w:t>
      </w:r>
      <w:r w:rsidR="00460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ектива и общая форма головы.</w:t>
      </w:r>
    </w:p>
    <w:p w:rsidR="00613228" w:rsidRPr="00613228" w:rsidRDefault="00284172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В дальнейшем это может повлечь за</w:t>
      </w:r>
      <w:r w:rsidR="00460739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собой ч</w:t>
      </w:r>
      <w:r w:rsidR="00613228">
        <w:rPr>
          <w:rFonts w:ascii="Times New Roman" w:hAnsi="Times New Roman" w:cs="Times New Roman"/>
          <w:sz w:val="28"/>
          <w:szCs w:val="28"/>
        </w:rPr>
        <w:t>ереду ошибок в изображении лица.</w:t>
      </w:r>
    </w:p>
    <w:p w:rsidR="00613228" w:rsidRDefault="00613228" w:rsidP="00BB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228" w:rsidRDefault="00613228" w:rsidP="00BB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59B" w:rsidRPr="00EB6EE5" w:rsidRDefault="00EB6EE5" w:rsidP="00BB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BB459B" w:rsidRPr="00EB6EE5">
        <w:rPr>
          <w:rFonts w:ascii="Times New Roman" w:hAnsi="Times New Roman" w:cs="Times New Roman"/>
          <w:b/>
          <w:sz w:val="28"/>
          <w:szCs w:val="28"/>
        </w:rPr>
        <w:t>Следующий  этап</w:t>
      </w:r>
      <w:proofErr w:type="gramEnd"/>
    </w:p>
    <w:p w:rsidR="00613228" w:rsidRDefault="00613228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Определив вертикальную профильную линию, приступайте к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определению деталей головы: нос, глаз, губ ‚уха.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Для правильного их расположения необходимо определить пропорции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головы и линию глаз, разделяющую нижнюю и верхнюю часть головы. Для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уточнения расположения деталей можно воспользоваться поперечными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вспомогательными линиями. Шея имеет цилиндрическую форму с двумя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параллельными секущими </w:t>
      </w:r>
      <w:proofErr w:type="gramStart"/>
      <w:r w:rsidRPr="004127D0">
        <w:rPr>
          <w:rFonts w:ascii="Times New Roman" w:hAnsi="Times New Roman" w:cs="Times New Roman"/>
          <w:sz w:val="28"/>
          <w:szCs w:val="28"/>
        </w:rPr>
        <w:t>основаниями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 Верхнее</w:t>
      </w:r>
      <w:proofErr w:type="gramEnd"/>
      <w:r w:rsidRPr="004127D0">
        <w:rPr>
          <w:rFonts w:ascii="Times New Roman" w:hAnsi="Times New Roman" w:cs="Times New Roman"/>
          <w:sz w:val="28"/>
          <w:szCs w:val="28"/>
        </w:rPr>
        <w:t xml:space="preserve"> основание шеи соединяется с основанием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головы, ниже с верхним основанием тулови</w:t>
      </w:r>
      <w:r>
        <w:rPr>
          <w:rFonts w:ascii="Times New Roman" w:hAnsi="Times New Roman" w:cs="Times New Roman"/>
          <w:sz w:val="28"/>
          <w:szCs w:val="28"/>
        </w:rPr>
        <w:t>щем</w:t>
      </w:r>
      <w:r w:rsidRPr="004127D0">
        <w:rPr>
          <w:rFonts w:ascii="Times New Roman" w:hAnsi="Times New Roman" w:cs="Times New Roman"/>
          <w:sz w:val="28"/>
          <w:szCs w:val="28"/>
        </w:rPr>
        <w:t>. Граница очертания нижнего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основания шеи проходит на уровне седьмого шейного позвонка, очерчивая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своими краями объем шеи до яремной вы</w:t>
      </w:r>
      <w:r w:rsidR="003170E0">
        <w:rPr>
          <w:rFonts w:ascii="Times New Roman" w:hAnsi="Times New Roman" w:cs="Times New Roman"/>
          <w:sz w:val="28"/>
          <w:szCs w:val="28"/>
        </w:rPr>
        <w:t xml:space="preserve">резки (ямки). Граница верхнего </w:t>
      </w:r>
      <w:r w:rsidRPr="004127D0">
        <w:rPr>
          <w:rFonts w:ascii="Times New Roman" w:hAnsi="Times New Roman" w:cs="Times New Roman"/>
          <w:sz w:val="28"/>
          <w:szCs w:val="28"/>
        </w:rPr>
        <w:t xml:space="preserve">основания - от затылочного возвышения, идущего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70E0">
        <w:rPr>
          <w:rFonts w:ascii="Times New Roman" w:hAnsi="Times New Roman" w:cs="Times New Roman"/>
          <w:sz w:val="28"/>
          <w:szCs w:val="28"/>
        </w:rPr>
        <w:t xml:space="preserve">о обе </w:t>
      </w:r>
      <w:r w:rsidRPr="004127D0">
        <w:rPr>
          <w:rFonts w:ascii="Times New Roman" w:hAnsi="Times New Roman" w:cs="Times New Roman"/>
          <w:sz w:val="28"/>
          <w:szCs w:val="28"/>
        </w:rPr>
        <w:t>стороны вдоль</w:t>
      </w:r>
      <w:r w:rsidR="003170E0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линии затылка, сосцевидных отростков, углом нижнечелюстных костей к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яремной </w:t>
      </w:r>
      <w:r>
        <w:rPr>
          <w:rFonts w:ascii="Times New Roman" w:hAnsi="Times New Roman" w:cs="Times New Roman"/>
          <w:sz w:val="28"/>
          <w:szCs w:val="28"/>
        </w:rPr>
        <w:t>ямке</w:t>
      </w:r>
      <w:r w:rsidRPr="004127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9B" w:rsidRPr="004127D0" w:rsidRDefault="00613228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59B" w:rsidRPr="004127D0">
        <w:rPr>
          <w:rFonts w:ascii="Times New Roman" w:hAnsi="Times New Roman" w:cs="Times New Roman"/>
          <w:sz w:val="28"/>
          <w:szCs w:val="28"/>
        </w:rPr>
        <w:t>Установив в общих чертах объем шеи, определив места расположения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деталей головы, переходим к размещению лобных бугров, надбровной дуги и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ее бугров, скуловых выступов, височных костей, уха, глаза, носа, губы,</w:t>
      </w:r>
    </w:p>
    <w:p w:rsidR="00BB459B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одочного угла, подбородка и шеи.</w:t>
      </w:r>
    </w:p>
    <w:p w:rsidR="001D4374" w:rsidRDefault="001D4374" w:rsidP="00EB6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74" w:rsidRDefault="001D4374" w:rsidP="00EB6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74" w:rsidRDefault="003A7B54" w:rsidP="003A7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2403" cy="3867150"/>
            <wp:effectExtent l="0" t="0" r="0" b="0"/>
            <wp:docPr id="7" name="Рисунок 7" descr="C:\Users\t126\Desktop\метод рекоменд\33333\33333\ris-golov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126\Desktop\метод рекоменд\33333\33333\ris-golovy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00" cy="38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4619" cy="3867150"/>
            <wp:effectExtent l="0" t="0" r="0" b="0"/>
            <wp:docPr id="8" name="Рисунок 8" descr="C:\Users\t126\Desktop\метод рекоменд\33333\33333\ris-golov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126\Desktop\метод рекоменд\33333\33333\ris-golovy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6" cy="38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74" w:rsidRDefault="001D4374" w:rsidP="00EB6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74" w:rsidRDefault="001D4374" w:rsidP="00EB6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172" w:rsidRPr="004127D0" w:rsidRDefault="00EB6EE5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172" w:rsidRPr="004127D0" w:rsidRDefault="00613228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При размещении деталей головы не</w:t>
      </w:r>
      <w:r w:rsidR="00EB6EE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забывайте соотносить их размеры между собой и с общей формой.  Поэтому, приступая к</w:t>
      </w:r>
      <w:r w:rsidR="00EB6EE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размещению отдельных частей необходимо еще раз проверить расстояния</w:t>
      </w:r>
      <w:r w:rsidR="00EB6EE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между ними и их </w:t>
      </w:r>
      <w:r w:rsidR="00EB6EE5">
        <w:rPr>
          <w:rFonts w:ascii="Times New Roman" w:hAnsi="Times New Roman" w:cs="Times New Roman"/>
          <w:sz w:val="28"/>
          <w:szCs w:val="28"/>
        </w:rPr>
        <w:t>п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ропорциональные </w:t>
      </w:r>
      <w:r w:rsidR="00EB6EE5">
        <w:rPr>
          <w:rFonts w:ascii="Times New Roman" w:hAnsi="Times New Roman" w:cs="Times New Roman"/>
          <w:sz w:val="28"/>
          <w:szCs w:val="28"/>
        </w:rPr>
        <w:t>со</w:t>
      </w:r>
      <w:r w:rsidR="00284172" w:rsidRPr="004127D0">
        <w:rPr>
          <w:rFonts w:ascii="Times New Roman" w:hAnsi="Times New Roman" w:cs="Times New Roman"/>
          <w:sz w:val="28"/>
          <w:szCs w:val="28"/>
        </w:rPr>
        <w:t>отношения.</w:t>
      </w:r>
    </w:p>
    <w:p w:rsidR="00EB6EE5" w:rsidRDefault="00EB6EE5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Уточняя расположение глаз необходимо правильно установить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между слезниками, наружным и внутренними углами, а затем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между веками глаз. Размещая нос и уточняя его пропорции,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84172" w:rsidRPr="004127D0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внимание на призматическую форму.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172" w:rsidRPr="004127D0">
        <w:rPr>
          <w:rFonts w:ascii="Times New Roman" w:hAnsi="Times New Roman" w:cs="Times New Roman"/>
          <w:sz w:val="28"/>
          <w:szCs w:val="28"/>
        </w:rPr>
        <w:t>ризма носа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фронтально, то передняя плоскость будет хорошо видна, а боковые будут в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перспективном сокращении.</w:t>
      </w:r>
    </w:p>
    <w:p w:rsidR="00284172" w:rsidRPr="004127D0" w:rsidRDefault="00627017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При трехчетвертном повороте видимая боковая</w:t>
      </w:r>
      <w:r w:rsidR="00EB6EE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плоскость призмы носа будет хоро</w:t>
      </w:r>
      <w:r w:rsidR="00EB6EE5">
        <w:rPr>
          <w:rFonts w:ascii="Times New Roman" w:hAnsi="Times New Roman" w:cs="Times New Roman"/>
          <w:sz w:val="28"/>
          <w:szCs w:val="28"/>
        </w:rPr>
        <w:t>шо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видна, а остальные плоскости будут</w:t>
      </w:r>
      <w:r w:rsidR="00EB6EE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находиться в перспективном сокращении. Уточните глубину боковых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плоскостей от переносицы, до слезников и от уголков кончика носа, до</w:t>
      </w:r>
    </w:p>
    <w:p w:rsidR="00627017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основания крыльев носа, а также характер нижней площадки носа. 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Для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размещения общей формы рта необходимо определить поперечную длину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ротовой щели, толщину верхней и нижней губ в целом, а затем их разницу.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Наметив их, обратите внимание на характер линии рта. В большинстве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случаев ‚линия рта при положении головы на уровне вашего глаза имеет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несколько выгнутую дугообразную форму. При небольшом наклоне головы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вперед по отношению к рисующему, лин</w:t>
      </w:r>
      <w:r w:rsidR="00627017">
        <w:rPr>
          <w:rFonts w:ascii="Times New Roman" w:hAnsi="Times New Roman" w:cs="Times New Roman"/>
          <w:sz w:val="28"/>
          <w:szCs w:val="28"/>
        </w:rPr>
        <w:t>и</w:t>
      </w:r>
      <w:r w:rsidRPr="004127D0">
        <w:rPr>
          <w:rFonts w:ascii="Times New Roman" w:hAnsi="Times New Roman" w:cs="Times New Roman"/>
          <w:sz w:val="28"/>
          <w:szCs w:val="28"/>
        </w:rPr>
        <w:t>я рта выглядит прямо, а при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сильном</w:t>
      </w:r>
      <w:r w:rsidR="00627017">
        <w:rPr>
          <w:rFonts w:ascii="Times New Roman" w:hAnsi="Times New Roman" w:cs="Times New Roman"/>
          <w:sz w:val="28"/>
          <w:szCs w:val="28"/>
        </w:rPr>
        <w:t xml:space="preserve"> наклоне</w:t>
      </w:r>
      <w:r w:rsidRPr="004127D0">
        <w:rPr>
          <w:rFonts w:ascii="Times New Roman" w:hAnsi="Times New Roman" w:cs="Times New Roman"/>
          <w:sz w:val="28"/>
          <w:szCs w:val="28"/>
        </w:rPr>
        <w:t xml:space="preserve">- выгнута в противоположную сторону. 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 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 При трехчетвертном положении головы дальняя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половина линии рта располагается в перс</w:t>
      </w:r>
      <w:r w:rsidR="00627017">
        <w:rPr>
          <w:rFonts w:ascii="Times New Roman" w:hAnsi="Times New Roman" w:cs="Times New Roman"/>
          <w:sz w:val="28"/>
          <w:szCs w:val="28"/>
        </w:rPr>
        <w:t>п</w:t>
      </w:r>
      <w:r w:rsidRPr="004127D0">
        <w:rPr>
          <w:rFonts w:ascii="Times New Roman" w:hAnsi="Times New Roman" w:cs="Times New Roman"/>
          <w:sz w:val="28"/>
          <w:szCs w:val="28"/>
        </w:rPr>
        <w:t>ективном сокращении, а ближняя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половина находится фронтально и не подлежит перспективному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сокращению.</w:t>
      </w:r>
    </w:p>
    <w:p w:rsidR="00284172" w:rsidRPr="004127D0" w:rsidRDefault="00627017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172" w:rsidRPr="004127D0">
        <w:rPr>
          <w:rFonts w:ascii="Times New Roman" w:hAnsi="Times New Roman" w:cs="Times New Roman"/>
          <w:sz w:val="28"/>
          <w:szCs w:val="28"/>
        </w:rPr>
        <w:t>Нижняя челюсть имеет в своем основании подковообразную форму,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уходящую своими выступами под скуловой отросток и образующую при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этом характерные в</w:t>
      </w:r>
      <w:r w:rsidR="00627017">
        <w:rPr>
          <w:rFonts w:ascii="Times New Roman" w:hAnsi="Times New Roman" w:cs="Times New Roman"/>
          <w:sz w:val="28"/>
          <w:szCs w:val="28"/>
        </w:rPr>
        <w:t>п</w:t>
      </w:r>
      <w:r w:rsidRPr="004127D0">
        <w:rPr>
          <w:rFonts w:ascii="Times New Roman" w:hAnsi="Times New Roman" w:cs="Times New Roman"/>
          <w:sz w:val="28"/>
          <w:szCs w:val="28"/>
        </w:rPr>
        <w:t>адины на поверхностях щек. Нижняя челюсть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определяет пластическую форму нижнего раздела головы. Форма подбородка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имеет подбородочным возвышением, образована двумя подбородочными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буграми спереди. Через нее проводят соединительную линию профиля,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проходящую по нижнему краю подбородка, вдоль средней площадки под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нижней челюстью, составляющей границу с шеей. Под нижней челюстью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располагается три площадки: одна - средняя прямая, идущая от края кончика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подбородка к гортани, и две треугольные боковые, расположенные по ее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сторонам, эти площадки спереди и по бокам граничат с краями челюстной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кости, в глубине снизу- с цилиндром шеи. Необходимо проследить за</w:t>
      </w:r>
    </w:p>
    <w:p w:rsidR="00613228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местоположением уголка челюстной кости.</w:t>
      </w:r>
    </w:p>
    <w:p w:rsidR="00627017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 От того ‚ как верно, с учетом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пропорций и перспективного сокращения определен ее угол, во многом будет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зависеть пластика головы.</w:t>
      </w:r>
    </w:p>
    <w:p w:rsidR="00613228" w:rsidRDefault="00CF3200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4172" w:rsidRPr="004127D0" w:rsidRDefault="00613228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Форма подбородка образована шестью основными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плоскостями: средней поверхностью, идущей от подбородочно-губной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борозды к верхней границе подбородочного возвышения, а затем к ее нижней</w:t>
      </w:r>
    </w:p>
    <w:p w:rsidR="00284172" w:rsidRPr="004127D0" w:rsidRDefault="00284172" w:rsidP="00EB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границе, и двух боковых плоскостей, примыкающих к середине и уходящих к</w:t>
      </w:r>
    </w:p>
    <w:p w:rsidR="00744E3D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нижнее - боковой поверхности головы. </w:t>
      </w:r>
      <w:r w:rsidR="0062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7964D9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Нам</w:t>
      </w:r>
      <w:r w:rsidR="00613228">
        <w:rPr>
          <w:rFonts w:ascii="Times New Roman" w:hAnsi="Times New Roman" w:cs="Times New Roman"/>
          <w:sz w:val="28"/>
          <w:szCs w:val="28"/>
        </w:rPr>
        <w:t>ечая общие формы деталей головы</w:t>
      </w:r>
      <w:r w:rsidR="00284172" w:rsidRPr="004127D0">
        <w:rPr>
          <w:rFonts w:ascii="Times New Roman" w:hAnsi="Times New Roman" w:cs="Times New Roman"/>
          <w:sz w:val="28"/>
          <w:szCs w:val="28"/>
        </w:rPr>
        <w:t>‚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одновременно уточните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местоположение скуловых выступов. Они располагаются симметрично с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двух сторон на линии границы между боковой и лицевой поверхностями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головы, примерно на среднем уровне лицевой поверхности головы</w:t>
      </w:r>
      <w:r w:rsidR="007964D9">
        <w:rPr>
          <w:rFonts w:ascii="Times New Roman" w:hAnsi="Times New Roman" w:cs="Times New Roman"/>
          <w:sz w:val="28"/>
          <w:szCs w:val="28"/>
        </w:rPr>
        <w:t>, о</w:t>
      </w:r>
      <w:r w:rsidRPr="004127D0">
        <w:rPr>
          <w:rFonts w:ascii="Times New Roman" w:hAnsi="Times New Roman" w:cs="Times New Roman"/>
          <w:sz w:val="28"/>
          <w:szCs w:val="28"/>
        </w:rPr>
        <w:t>тносительно длины носа,</w:t>
      </w:r>
      <w:r w:rsidR="00D01CA2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скуловые точки располагают</w:t>
      </w:r>
      <w:r w:rsidR="007964D9">
        <w:rPr>
          <w:rFonts w:ascii="Times New Roman" w:hAnsi="Times New Roman" w:cs="Times New Roman"/>
          <w:sz w:val="28"/>
          <w:szCs w:val="28"/>
        </w:rPr>
        <w:t xml:space="preserve">ся на уровне его средней длины. </w:t>
      </w:r>
      <w:r w:rsidRPr="004127D0">
        <w:rPr>
          <w:rFonts w:ascii="Times New Roman" w:hAnsi="Times New Roman" w:cs="Times New Roman"/>
          <w:sz w:val="28"/>
          <w:szCs w:val="28"/>
        </w:rPr>
        <w:t xml:space="preserve"> </w:t>
      </w:r>
      <w:r w:rsidR="007964D9">
        <w:rPr>
          <w:rFonts w:ascii="Times New Roman" w:hAnsi="Times New Roman" w:cs="Times New Roman"/>
          <w:sz w:val="28"/>
          <w:szCs w:val="28"/>
        </w:rPr>
        <w:t>С</w:t>
      </w:r>
      <w:r w:rsidRPr="004127D0">
        <w:rPr>
          <w:rFonts w:ascii="Times New Roman" w:hAnsi="Times New Roman" w:cs="Times New Roman"/>
          <w:sz w:val="28"/>
          <w:szCs w:val="28"/>
        </w:rPr>
        <w:t>куловые выступы играют важную роль в формировании</w:t>
      </w:r>
    </w:p>
    <w:p w:rsidR="007964D9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головы и служат опорными точками при ее построении. </w:t>
      </w:r>
      <w:r w:rsidR="0079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Ориентируясь на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скуловые точки, переходите к определению уха на боковой поверхности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головы. Уши располагаются на боковой поверхности головы в области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височной кости. Правильность и убедительность изображения головы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человека во многом зависит от правильного расположения уха, особенно это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касается рисования головы в профиль. При этом надо помнить ‚ что скуловой</w:t>
      </w:r>
      <w:r w:rsidR="00B07CDD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отросток располагается на уровне средне</w:t>
      </w:r>
      <w:r w:rsidR="00226855">
        <w:rPr>
          <w:rFonts w:ascii="Times New Roman" w:hAnsi="Times New Roman" w:cs="Times New Roman"/>
          <w:sz w:val="28"/>
          <w:szCs w:val="28"/>
        </w:rPr>
        <w:t>й части ушной раковины(</w:t>
      </w:r>
      <w:proofErr w:type="spellStart"/>
      <w:r w:rsidR="00226855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="00226855">
        <w:rPr>
          <w:rFonts w:ascii="Times New Roman" w:hAnsi="Times New Roman" w:cs="Times New Roman"/>
          <w:sz w:val="28"/>
          <w:szCs w:val="28"/>
        </w:rPr>
        <w:t>).</w:t>
      </w:r>
    </w:p>
    <w:p w:rsidR="00284172" w:rsidRPr="004127D0" w:rsidRDefault="00226855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При определении положении 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необходимо уточнить его пропорциональные отношения с частями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оловы,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4172" w:rsidRPr="004127D0">
        <w:rPr>
          <w:rFonts w:ascii="Times New Roman" w:hAnsi="Times New Roman" w:cs="Times New Roman"/>
          <w:sz w:val="28"/>
          <w:szCs w:val="28"/>
        </w:rPr>
        <w:t>частности с размером носа, так как размер уха приблизительно имеет с носом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величину и располагается на одном уровне. Чтобы верно разместить ухо на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боковой поверхности головы, нужно проследить за его перспективным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сокращением. Необходимо обратить внимание на характер формы и</w:t>
      </w:r>
    </w:p>
    <w:p w:rsidR="00284172" w:rsidRPr="004127D0" w:rsidRDefault="00284172" w:rsidP="00796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положения уха</w:t>
      </w:r>
      <w:r w:rsidR="0022685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(продольная ось раковины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уха,</w:t>
      </w:r>
      <w:r w:rsidRPr="004127D0">
        <w:rPr>
          <w:rFonts w:ascii="Times New Roman" w:hAnsi="Times New Roman" w:cs="Times New Roman"/>
          <w:sz w:val="28"/>
          <w:szCs w:val="28"/>
        </w:rPr>
        <w:t xml:space="preserve"> должна быть параллельна, вдоль оси носа).</w:t>
      </w:r>
    </w:p>
    <w:p w:rsidR="00284172" w:rsidRPr="004127D0" w:rsidRDefault="00226855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A95">
        <w:rPr>
          <w:rFonts w:ascii="Times New Roman" w:hAnsi="Times New Roman" w:cs="Times New Roman"/>
          <w:sz w:val="28"/>
          <w:szCs w:val="28"/>
        </w:rPr>
        <w:t xml:space="preserve">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Далее переходим к определению общей формы лобной поверхности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головы. Форма лба ограничена четырьмя основными плоскостями</w:t>
      </w:r>
      <w:r w:rsidR="00960EE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имеющими из</w:t>
      </w:r>
      <w:r w:rsidR="007A6778">
        <w:rPr>
          <w:rFonts w:ascii="Times New Roman" w:hAnsi="Times New Roman" w:cs="Times New Roman"/>
          <w:sz w:val="28"/>
          <w:szCs w:val="28"/>
        </w:rPr>
        <w:t>огнутые, выпуклые поверхности (</w:t>
      </w:r>
      <w:r w:rsidRPr="004127D0">
        <w:rPr>
          <w:rFonts w:ascii="Times New Roman" w:hAnsi="Times New Roman" w:cs="Times New Roman"/>
          <w:sz w:val="28"/>
          <w:szCs w:val="28"/>
        </w:rPr>
        <w:t>кроме двух боковых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височных). Лобная и лобно-теменная поверхности разграничиваются на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уровне лобных бугров. Лобные и боковые поверхности имеют границы,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проходящие по линии виска. Это две боковые линии, проходящие вдоль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линии виска к затылку и линии, отделяющие переднюю фронтальную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поверхность лба от лобно-теменной, которые одновременно служат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границей, отделяющей лицевую от теменн</w:t>
      </w:r>
      <w:r w:rsidR="00960EE3">
        <w:rPr>
          <w:rFonts w:ascii="Times New Roman" w:hAnsi="Times New Roman" w:cs="Times New Roman"/>
          <w:sz w:val="28"/>
          <w:szCs w:val="28"/>
        </w:rPr>
        <w:t xml:space="preserve">ой </w:t>
      </w:r>
      <w:r w:rsidRPr="004127D0">
        <w:rPr>
          <w:rFonts w:ascii="Times New Roman" w:hAnsi="Times New Roman" w:cs="Times New Roman"/>
          <w:sz w:val="28"/>
          <w:szCs w:val="28"/>
        </w:rPr>
        <w:t>поверхност</w:t>
      </w:r>
      <w:r w:rsidR="00960EE3">
        <w:rPr>
          <w:rFonts w:ascii="Times New Roman" w:hAnsi="Times New Roman" w:cs="Times New Roman"/>
          <w:sz w:val="28"/>
          <w:szCs w:val="28"/>
        </w:rPr>
        <w:t>и</w:t>
      </w:r>
      <w:r w:rsidRPr="004127D0">
        <w:rPr>
          <w:rFonts w:ascii="Times New Roman" w:hAnsi="Times New Roman" w:cs="Times New Roman"/>
          <w:sz w:val="28"/>
          <w:szCs w:val="28"/>
        </w:rPr>
        <w:t>.</w:t>
      </w:r>
    </w:p>
    <w:p w:rsidR="00284172" w:rsidRPr="004127D0" w:rsidRDefault="00AF5D1C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Наметив общую форму поверхности лба можно переходить к уточнению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деталей: уровня расположения лобных бугров, надбровных дуг, надбровных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бугров и границы волосяного покрова.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Переходя к уточнению деталей головы </w:t>
      </w:r>
      <w:r w:rsidR="00AF5D1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127D0">
        <w:rPr>
          <w:rFonts w:ascii="Times New Roman" w:hAnsi="Times New Roman" w:cs="Times New Roman"/>
          <w:sz w:val="28"/>
          <w:szCs w:val="28"/>
        </w:rPr>
        <w:t>следит</w:t>
      </w:r>
      <w:r w:rsidR="00AF5D1C">
        <w:rPr>
          <w:rFonts w:ascii="Times New Roman" w:hAnsi="Times New Roman" w:cs="Times New Roman"/>
          <w:sz w:val="28"/>
          <w:szCs w:val="28"/>
        </w:rPr>
        <w:t xml:space="preserve">ь </w:t>
      </w:r>
      <w:r w:rsidRPr="004127D0">
        <w:rPr>
          <w:rFonts w:ascii="Times New Roman" w:hAnsi="Times New Roman" w:cs="Times New Roman"/>
          <w:sz w:val="28"/>
          <w:szCs w:val="28"/>
        </w:rPr>
        <w:t>за общей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анатомической закономерностью строения костей и мышц. Для лучшего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запоминания закономерности расположения мышц и форм можно</w:t>
      </w:r>
    </w:p>
    <w:p w:rsidR="00AF5D1C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качестве справочника слепок черепа и </w:t>
      </w:r>
      <w:proofErr w:type="spellStart"/>
      <w:r w:rsidRPr="004127D0"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 w:rsidRPr="0041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На</w:t>
      </w:r>
      <w:r w:rsidR="00AF5D1C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протяжении всех этапов рисования необходимо придерживаться главного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принципа- от общего к частному, от частного к общему. Кроме того, не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заостряя внимания на чем-либо одном, ведя детальную проработку форм,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периодически следует возвращаться к общему построению изображения.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Такой подход дает возможность вести рисунок цельно, обобщенно и без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излишней детализации. </w:t>
      </w:r>
      <w:r w:rsidR="00AF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AF5D1C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Уточнение рисунка следует начинать с формы поверхности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знании анатомии, перспективы и 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необходимых вещей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172" w:rsidRPr="004127D0">
        <w:rPr>
          <w:rFonts w:ascii="Times New Roman" w:hAnsi="Times New Roman" w:cs="Times New Roman"/>
          <w:sz w:val="28"/>
          <w:szCs w:val="28"/>
        </w:rPr>
        <w:t>в играет</w:t>
      </w:r>
      <w:proofErr w:type="gramEnd"/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важную роль в передаче характера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изображаемого объекта.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E65DBF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Для полного формирования передней поверхности лба большое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значение имеет надбровна</w:t>
      </w:r>
      <w:r w:rsidR="007A6778">
        <w:rPr>
          <w:rFonts w:ascii="Times New Roman" w:hAnsi="Times New Roman" w:cs="Times New Roman"/>
          <w:sz w:val="28"/>
          <w:szCs w:val="28"/>
        </w:rPr>
        <w:t>я дуга. По своей форме она, так</w:t>
      </w:r>
      <w:r w:rsidRPr="004127D0">
        <w:rPr>
          <w:rFonts w:ascii="Times New Roman" w:hAnsi="Times New Roman" w:cs="Times New Roman"/>
          <w:sz w:val="28"/>
          <w:szCs w:val="28"/>
        </w:rPr>
        <w:t>же</w:t>
      </w:r>
      <w:r w:rsidR="007A6778">
        <w:rPr>
          <w:rFonts w:ascii="Times New Roman" w:hAnsi="Times New Roman" w:cs="Times New Roman"/>
          <w:sz w:val="28"/>
          <w:szCs w:val="28"/>
        </w:rPr>
        <w:t xml:space="preserve">, </w:t>
      </w:r>
      <w:r w:rsidRPr="004127D0">
        <w:rPr>
          <w:rFonts w:ascii="Times New Roman" w:hAnsi="Times New Roman" w:cs="Times New Roman"/>
          <w:sz w:val="28"/>
          <w:szCs w:val="28"/>
        </w:rPr>
        <w:t>как и вся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передняя поверхность лба, имеет дугообразную выгнутую форму,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напоминающую конструкцию перекрытия, выделяющуюся над нижним</w:t>
      </w:r>
    </w:p>
    <w:p w:rsidR="00E65DBF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основанием и граничащую с верхним глазничным краем. 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Надбровная дуга,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располагаясь в нижнем основании поверхности лба в средней части занимает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половину высоты, а при хоро</w:t>
      </w:r>
      <w:r w:rsidR="00E65DBF">
        <w:rPr>
          <w:rFonts w:ascii="Times New Roman" w:hAnsi="Times New Roman" w:cs="Times New Roman"/>
          <w:sz w:val="28"/>
          <w:szCs w:val="28"/>
        </w:rPr>
        <w:t>ш</w:t>
      </w:r>
      <w:r w:rsidR="00B07CDD">
        <w:rPr>
          <w:rFonts w:ascii="Times New Roman" w:hAnsi="Times New Roman" w:cs="Times New Roman"/>
          <w:sz w:val="28"/>
          <w:szCs w:val="28"/>
        </w:rPr>
        <w:t>о выраженном</w:t>
      </w:r>
      <w:r w:rsidRPr="004127D0">
        <w:rPr>
          <w:rFonts w:ascii="Times New Roman" w:hAnsi="Times New Roman" w:cs="Times New Roman"/>
          <w:sz w:val="28"/>
          <w:szCs w:val="28"/>
        </w:rPr>
        <w:t>, более половины,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тогда, как края этих дуг сужаются вдвое, а то и втрое. Наибольший выступ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надбровные дуги имеют в области надпереносья и называются надбровными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буграми. Они располагаются симметр</w:t>
      </w:r>
      <w:r w:rsidR="00B07CDD">
        <w:rPr>
          <w:rFonts w:ascii="Times New Roman" w:hAnsi="Times New Roman" w:cs="Times New Roman"/>
          <w:sz w:val="28"/>
          <w:szCs w:val="28"/>
        </w:rPr>
        <w:t>ично по обе стороны от средней</w:t>
      </w:r>
      <w:r w:rsidRPr="004127D0">
        <w:rPr>
          <w:rFonts w:ascii="Times New Roman" w:hAnsi="Times New Roman" w:cs="Times New Roman"/>
          <w:sz w:val="28"/>
          <w:szCs w:val="28"/>
        </w:rPr>
        <w:t>, приблизительно на расстоянии ширины ноздрей.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Края надбровных дуг граничат с двух сторон в области виска с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лобными отростками, соединяющимися с отростками скуловых костей. Чуть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выше лобных отростков, над краем глазничных впадин, по обе стороны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имеются надглазничные выступы. Все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костные выступы и их образования должны служить опорными точками для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построения формы тоном. Рисуя форму все эти плоскости необходимо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обосновать анатомически.</w:t>
      </w:r>
    </w:p>
    <w:p w:rsidR="00284172" w:rsidRPr="004127D0" w:rsidRDefault="00DE3F8A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Прежде чем прейти к следующему этапу, проверьте результаты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проделанной работы. Заметив ошибку, нужно немедленно исправить</w:t>
      </w:r>
      <w:r w:rsidR="00DE3F8A">
        <w:rPr>
          <w:rFonts w:ascii="Times New Roman" w:hAnsi="Times New Roman" w:cs="Times New Roman"/>
          <w:sz w:val="28"/>
          <w:szCs w:val="28"/>
        </w:rPr>
        <w:t>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Нужно работать осмысленно, сочетая непосредственное восприятие с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полученной информации о модели. Наметив общее расположение глаза,</w:t>
      </w:r>
    </w:p>
    <w:p w:rsidR="00284172" w:rsidRPr="004127D0" w:rsidRDefault="00284172" w:rsidP="00DE3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можно перейти к уточнению рисунка его формы. </w:t>
      </w:r>
      <w:r w:rsidR="00DE3F8A">
        <w:rPr>
          <w:rFonts w:ascii="Times New Roman" w:hAnsi="Times New Roman" w:cs="Times New Roman"/>
          <w:sz w:val="28"/>
          <w:szCs w:val="28"/>
        </w:rPr>
        <w:t xml:space="preserve">  Форма глазного я</w:t>
      </w:r>
      <w:r w:rsidRPr="004127D0">
        <w:rPr>
          <w:rFonts w:ascii="Times New Roman" w:hAnsi="Times New Roman" w:cs="Times New Roman"/>
          <w:sz w:val="28"/>
          <w:szCs w:val="28"/>
        </w:rPr>
        <w:t>блока должна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восприниматься рисующим</w:t>
      </w:r>
      <w:r w:rsidR="00DE3F8A">
        <w:rPr>
          <w:rFonts w:ascii="Times New Roman" w:hAnsi="Times New Roman" w:cs="Times New Roman"/>
          <w:sz w:val="28"/>
          <w:szCs w:val="28"/>
        </w:rPr>
        <w:t>,</w:t>
      </w:r>
      <w:r w:rsidRPr="004127D0">
        <w:rPr>
          <w:rFonts w:ascii="Times New Roman" w:hAnsi="Times New Roman" w:cs="Times New Roman"/>
          <w:sz w:val="28"/>
          <w:szCs w:val="28"/>
        </w:rPr>
        <w:t xml:space="preserve"> как полушарие, это хоро</w:t>
      </w:r>
      <w:r w:rsidR="00DE3F8A">
        <w:rPr>
          <w:rFonts w:ascii="Times New Roman" w:hAnsi="Times New Roman" w:cs="Times New Roman"/>
          <w:sz w:val="28"/>
          <w:szCs w:val="28"/>
        </w:rPr>
        <w:t>шо</w:t>
      </w:r>
      <w:r w:rsidRPr="004127D0">
        <w:rPr>
          <w:rFonts w:ascii="Times New Roman" w:hAnsi="Times New Roman" w:cs="Times New Roman"/>
          <w:sz w:val="28"/>
          <w:szCs w:val="28"/>
        </w:rPr>
        <w:t xml:space="preserve"> видно при закрытых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глазах. </w:t>
      </w:r>
      <w:r w:rsidR="00DE3F8A">
        <w:rPr>
          <w:rFonts w:ascii="Times New Roman" w:hAnsi="Times New Roman" w:cs="Times New Roman"/>
          <w:sz w:val="28"/>
          <w:szCs w:val="28"/>
        </w:rPr>
        <w:t xml:space="preserve"> П</w:t>
      </w:r>
      <w:r w:rsidRPr="004127D0">
        <w:rPr>
          <w:rFonts w:ascii="Times New Roman" w:hAnsi="Times New Roman" w:cs="Times New Roman"/>
          <w:sz w:val="28"/>
          <w:szCs w:val="28"/>
        </w:rPr>
        <w:t>режде чем приступить к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рисунку формы глаза, нужно внимательно изучить строение глазного яблока, находящегося в глазничной впадине, и его детали. Выступающие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надглазничные края надбровных дуг играют важную роль при выявлении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формы глазного яблока, глаз должен быть посажен в глубине глазницы. Выявляя шаровидную форму</w:t>
      </w:r>
    </w:p>
    <w:p w:rsidR="00284172" w:rsidRPr="004127D0" w:rsidRDefault="00284172" w:rsidP="00DE3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глаза, </w:t>
      </w:r>
      <w:r w:rsidR="00DE3F8A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127D0">
        <w:rPr>
          <w:rFonts w:ascii="Times New Roman" w:hAnsi="Times New Roman" w:cs="Times New Roman"/>
          <w:sz w:val="28"/>
          <w:szCs w:val="28"/>
        </w:rPr>
        <w:t>наме</w:t>
      </w:r>
      <w:r w:rsidR="00DE3F8A">
        <w:rPr>
          <w:rFonts w:ascii="Times New Roman" w:hAnsi="Times New Roman" w:cs="Times New Roman"/>
          <w:sz w:val="28"/>
          <w:szCs w:val="28"/>
        </w:rPr>
        <w:t>тить</w:t>
      </w:r>
      <w:r w:rsidRPr="004127D0">
        <w:rPr>
          <w:rFonts w:ascii="Times New Roman" w:hAnsi="Times New Roman" w:cs="Times New Roman"/>
          <w:sz w:val="28"/>
          <w:szCs w:val="28"/>
        </w:rPr>
        <w:t xml:space="preserve"> направление, ширину и толщину каждого века. 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DE3F8A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Кроме того, одновременно определяйте его толщину, следя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за изменением в перспективе. </w:t>
      </w:r>
      <w:r w:rsidR="00DE3F8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 xml:space="preserve"> 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3B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2E37">
        <w:rPr>
          <w:rFonts w:ascii="Times New Roman" w:hAnsi="Times New Roman" w:cs="Times New Roman"/>
          <w:sz w:val="28"/>
          <w:szCs w:val="28"/>
        </w:rPr>
        <w:t xml:space="preserve"> Затем п</w:t>
      </w:r>
      <w:r w:rsidR="00284172" w:rsidRPr="004127D0">
        <w:rPr>
          <w:rFonts w:ascii="Times New Roman" w:hAnsi="Times New Roman" w:cs="Times New Roman"/>
          <w:sz w:val="28"/>
          <w:szCs w:val="28"/>
        </w:rPr>
        <w:t>ере</w:t>
      </w:r>
      <w:r w:rsidR="00862E37">
        <w:rPr>
          <w:rFonts w:ascii="Times New Roman" w:hAnsi="Times New Roman" w:cs="Times New Roman"/>
          <w:sz w:val="28"/>
          <w:szCs w:val="28"/>
        </w:rPr>
        <w:t>ходим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</w:t>
      </w:r>
      <w:r w:rsidR="00862E37">
        <w:rPr>
          <w:rFonts w:ascii="Times New Roman" w:hAnsi="Times New Roman" w:cs="Times New Roman"/>
          <w:sz w:val="28"/>
          <w:szCs w:val="28"/>
        </w:rPr>
        <w:t xml:space="preserve">к </w:t>
      </w:r>
      <w:r w:rsidR="00862E37" w:rsidRPr="004127D0">
        <w:rPr>
          <w:rFonts w:ascii="Times New Roman" w:hAnsi="Times New Roman" w:cs="Times New Roman"/>
          <w:sz w:val="28"/>
          <w:szCs w:val="28"/>
        </w:rPr>
        <w:t>последовательно</w:t>
      </w:r>
      <w:r w:rsidR="00862E37">
        <w:rPr>
          <w:rFonts w:ascii="Times New Roman" w:hAnsi="Times New Roman" w:cs="Times New Roman"/>
          <w:sz w:val="28"/>
          <w:szCs w:val="28"/>
        </w:rPr>
        <w:t>му</w:t>
      </w:r>
      <w:r w:rsidR="00862E37" w:rsidRPr="004127D0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862E37">
        <w:rPr>
          <w:rFonts w:ascii="Times New Roman" w:hAnsi="Times New Roman" w:cs="Times New Roman"/>
          <w:sz w:val="28"/>
          <w:szCs w:val="28"/>
        </w:rPr>
        <w:t>ю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формы носа.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На этом этапе следует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уточнить детали носа и его характерные особенности. При всем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многообразии форм</w:t>
      </w:r>
      <w:r w:rsidR="00862E37">
        <w:rPr>
          <w:rFonts w:ascii="Times New Roman" w:hAnsi="Times New Roman" w:cs="Times New Roman"/>
          <w:sz w:val="28"/>
          <w:szCs w:val="28"/>
        </w:rPr>
        <w:t>а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нос</w:t>
      </w:r>
      <w:r w:rsidR="00862E37">
        <w:rPr>
          <w:rFonts w:ascii="Times New Roman" w:hAnsi="Times New Roman" w:cs="Times New Roman"/>
          <w:sz w:val="28"/>
          <w:szCs w:val="28"/>
        </w:rPr>
        <w:t>а</w:t>
      </w:r>
      <w:r w:rsidR="00284172" w:rsidRPr="004127D0">
        <w:rPr>
          <w:rFonts w:ascii="Times New Roman" w:hAnsi="Times New Roman" w:cs="Times New Roman"/>
          <w:sz w:val="28"/>
          <w:szCs w:val="28"/>
        </w:rPr>
        <w:t>, структурная основа форм остается неизменной.</w:t>
      </w:r>
      <w:r w:rsidR="004D7AAA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Внешний вид формы носа продиктова</w:t>
      </w:r>
      <w:r w:rsidR="004D7AAA">
        <w:rPr>
          <w:rFonts w:ascii="Times New Roman" w:hAnsi="Times New Roman" w:cs="Times New Roman"/>
          <w:sz w:val="28"/>
          <w:szCs w:val="28"/>
        </w:rPr>
        <w:t>н особенностями строения костей</w:t>
      </w:r>
      <w:r w:rsidR="00284172" w:rsidRPr="004127D0">
        <w:rPr>
          <w:rFonts w:ascii="Times New Roman" w:hAnsi="Times New Roman" w:cs="Times New Roman"/>
          <w:sz w:val="28"/>
          <w:szCs w:val="28"/>
        </w:rPr>
        <w:t>. Длина носа определя</w:t>
      </w:r>
      <w:r w:rsidR="00862E37">
        <w:rPr>
          <w:rFonts w:ascii="Times New Roman" w:hAnsi="Times New Roman" w:cs="Times New Roman"/>
          <w:sz w:val="28"/>
          <w:szCs w:val="28"/>
        </w:rPr>
        <w:t>е</w:t>
      </w:r>
      <w:r w:rsidR="00284172" w:rsidRPr="004127D0">
        <w:rPr>
          <w:rFonts w:ascii="Times New Roman" w:hAnsi="Times New Roman" w:cs="Times New Roman"/>
          <w:sz w:val="28"/>
          <w:szCs w:val="28"/>
        </w:rPr>
        <w:t>тся двумя расстояниями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у лицевого основания и длиной передней плоскости носа.</w:t>
      </w:r>
    </w:p>
    <w:p w:rsidR="00D0273B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 Длину лицевого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основания носа принять измерять от нижней площадки конца ноздрей до</w:t>
      </w:r>
      <w:r w:rsidR="004D7AAA">
        <w:rPr>
          <w:rFonts w:ascii="Times New Roman" w:hAnsi="Times New Roman" w:cs="Times New Roman"/>
          <w:sz w:val="28"/>
          <w:szCs w:val="28"/>
        </w:rPr>
        <w:t xml:space="preserve"> </w:t>
      </w:r>
      <w:r w:rsidR="00862E37">
        <w:rPr>
          <w:rFonts w:ascii="Times New Roman" w:hAnsi="Times New Roman" w:cs="Times New Roman"/>
          <w:sz w:val="28"/>
          <w:szCs w:val="28"/>
        </w:rPr>
        <w:t>с</w:t>
      </w:r>
      <w:r w:rsidRPr="004127D0">
        <w:rPr>
          <w:rFonts w:ascii="Times New Roman" w:hAnsi="Times New Roman" w:cs="Times New Roman"/>
          <w:sz w:val="28"/>
          <w:szCs w:val="28"/>
        </w:rPr>
        <w:t>лезников</w:t>
      </w:r>
      <w:r w:rsidR="00862E37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4D7AAA">
        <w:rPr>
          <w:rFonts w:ascii="Times New Roman" w:hAnsi="Times New Roman" w:cs="Times New Roman"/>
          <w:sz w:val="28"/>
          <w:szCs w:val="28"/>
        </w:rPr>
        <w:t>,</w:t>
      </w:r>
      <w:r w:rsidRPr="004127D0">
        <w:rPr>
          <w:rFonts w:ascii="Times New Roman" w:hAnsi="Times New Roman" w:cs="Times New Roman"/>
          <w:sz w:val="28"/>
          <w:szCs w:val="28"/>
        </w:rPr>
        <w:t xml:space="preserve"> длину передней плоскости- от кончиков миндалины до впадины</w:t>
      </w:r>
      <w:r w:rsidR="00862E37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переносицы</w:t>
      </w:r>
    </w:p>
    <w:p w:rsidR="00284172" w:rsidRPr="004127D0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От впадины переносицы до линии надбровных дуг, имеется</w:t>
      </w:r>
      <w:r w:rsidR="004D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72" w:rsidRPr="004127D0">
        <w:rPr>
          <w:rFonts w:ascii="Times New Roman" w:hAnsi="Times New Roman" w:cs="Times New Roman"/>
          <w:sz w:val="28"/>
          <w:szCs w:val="28"/>
        </w:rPr>
        <w:t>трап</w:t>
      </w:r>
      <w:r w:rsidR="004D7AAA">
        <w:rPr>
          <w:rFonts w:ascii="Times New Roman" w:hAnsi="Times New Roman" w:cs="Times New Roman"/>
          <w:sz w:val="28"/>
          <w:szCs w:val="28"/>
        </w:rPr>
        <w:t>е</w:t>
      </w:r>
      <w:r w:rsidR="00284172" w:rsidRPr="004127D0">
        <w:rPr>
          <w:rFonts w:ascii="Times New Roman" w:hAnsi="Times New Roman" w:cs="Times New Roman"/>
          <w:sz w:val="28"/>
          <w:szCs w:val="28"/>
        </w:rPr>
        <w:t>ц</w:t>
      </w:r>
      <w:r w:rsidR="004D7AAA">
        <w:rPr>
          <w:rFonts w:ascii="Times New Roman" w:hAnsi="Times New Roman" w:cs="Times New Roman"/>
          <w:sz w:val="28"/>
          <w:szCs w:val="28"/>
        </w:rPr>
        <w:t>и</w:t>
      </w:r>
      <w:r w:rsidR="00284172" w:rsidRPr="004127D0">
        <w:rPr>
          <w:rFonts w:ascii="Times New Roman" w:hAnsi="Times New Roman" w:cs="Times New Roman"/>
          <w:sz w:val="28"/>
          <w:szCs w:val="28"/>
        </w:rPr>
        <w:t>видная</w:t>
      </w:r>
      <w:proofErr w:type="spellEnd"/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плоскость, которая служит переходной ото лба к носу.</w:t>
      </w:r>
    </w:p>
    <w:p w:rsidR="00D0273B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Большинство</w:t>
      </w:r>
      <w:r w:rsidR="004D7AAA">
        <w:rPr>
          <w:rFonts w:ascii="Times New Roman" w:hAnsi="Times New Roman" w:cs="Times New Roman"/>
          <w:sz w:val="28"/>
          <w:szCs w:val="28"/>
        </w:rPr>
        <w:t xml:space="preserve"> рисующих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 забывают о ней, поэтому, рисуя нос и надбровные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выступы, ведут рисунок хаотично и беспорядочно. Передняя носовая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плоскость разделяется на три сектора: верхний, средний и нижний.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 xml:space="preserve">из секторов образует </w:t>
      </w:r>
      <w:proofErr w:type="spellStart"/>
      <w:r w:rsidR="00284172" w:rsidRPr="004127D0">
        <w:rPr>
          <w:rFonts w:ascii="Times New Roman" w:hAnsi="Times New Roman" w:cs="Times New Roman"/>
          <w:sz w:val="28"/>
          <w:szCs w:val="28"/>
        </w:rPr>
        <w:t>трапицевидные</w:t>
      </w:r>
      <w:proofErr w:type="spellEnd"/>
      <w:r w:rsidR="00284172" w:rsidRPr="004127D0">
        <w:rPr>
          <w:rFonts w:ascii="Times New Roman" w:hAnsi="Times New Roman" w:cs="Times New Roman"/>
          <w:sz w:val="28"/>
          <w:szCs w:val="28"/>
        </w:rPr>
        <w:t xml:space="preserve"> фигуры, соприкасающиеся со своими основаниями.</w:t>
      </w:r>
    </w:p>
    <w:p w:rsidR="00284172" w:rsidRPr="004127D0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Итак, первые два сектора сверху, соприкасаясь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широкими основаниями, образуют горбинку носа, третий снизу, расширяясь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в нижнем основании сообразно формам миндалины, определяет верхнюю.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поверхность кончика носа. Касаясь построения формы нижнего основания</w:t>
      </w:r>
    </w:p>
    <w:p w:rsidR="00284172" w:rsidRPr="004127D0" w:rsidRDefault="004D7AAA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носа, следует отметить, что одной из самых сложных форм в изображени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носа является его нижний раздел.</w:t>
      </w:r>
    </w:p>
    <w:p w:rsidR="00284172" w:rsidRPr="004127D0" w:rsidRDefault="004D7AAA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Одна из наиболее выразительных частей - губы. Пластическая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характеристика рта играет важную роль при передаче характера им</w:t>
      </w:r>
    </w:p>
    <w:p w:rsidR="00D0273B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выражения лица. </w:t>
      </w:r>
      <w:r w:rsidR="00D0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 своим размерам, структуре, изменчивости форм, рот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очень разнообразен. Несмотря на многочисленные разновидности, единой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для всех людей остается структура мышечных образований рта и</w:t>
      </w:r>
    </w:p>
    <w:p w:rsidR="004D7AAA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сим</w:t>
      </w:r>
      <w:r w:rsidR="004D7AAA">
        <w:rPr>
          <w:rFonts w:ascii="Times New Roman" w:hAnsi="Times New Roman" w:cs="Times New Roman"/>
          <w:sz w:val="28"/>
          <w:szCs w:val="28"/>
        </w:rPr>
        <w:t>метричность расположения частей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 Поэтому при построении</w:t>
      </w:r>
      <w:r w:rsidR="004D7AAA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изображения нужно хорошо освоить эту закономерность.</w:t>
      </w:r>
    </w:p>
    <w:p w:rsidR="00284172" w:rsidRPr="004127D0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172" w:rsidRPr="004127D0">
        <w:rPr>
          <w:rFonts w:ascii="Times New Roman" w:hAnsi="Times New Roman" w:cs="Times New Roman"/>
          <w:sz w:val="28"/>
          <w:szCs w:val="28"/>
        </w:rPr>
        <w:t>Ведя построение рисунка рта, следуйте принципу парности расположения</w:t>
      </w:r>
    </w:p>
    <w:p w:rsidR="00284172" w:rsidRPr="004127D0" w:rsidRDefault="00CF3200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форм, </w:t>
      </w:r>
      <w:r w:rsidR="00284172" w:rsidRPr="004127D0">
        <w:rPr>
          <w:rFonts w:ascii="Times New Roman" w:hAnsi="Times New Roman" w:cs="Times New Roman"/>
          <w:sz w:val="28"/>
          <w:szCs w:val="28"/>
        </w:rPr>
        <w:t>та</w:t>
      </w:r>
      <w:r w:rsidR="004F0F41">
        <w:rPr>
          <w:rFonts w:ascii="Times New Roman" w:hAnsi="Times New Roman" w:cs="Times New Roman"/>
          <w:sz w:val="28"/>
          <w:szCs w:val="28"/>
        </w:rPr>
        <w:t>к</w:t>
      </w:r>
      <w:r w:rsidR="00E0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2" w:rsidRPr="004127D0">
        <w:rPr>
          <w:rFonts w:ascii="Times New Roman" w:hAnsi="Times New Roman" w:cs="Times New Roman"/>
          <w:sz w:val="28"/>
          <w:szCs w:val="28"/>
        </w:rPr>
        <w:t>как и при изображении остальных деталей головы. Верхняя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губа состоит из мышц, расположенных в средней части, и двух парных </w:t>
      </w:r>
      <w:r w:rsidR="004D7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продолговатых образований справа и слева</w:t>
      </w:r>
      <w:r w:rsidR="00730B4C">
        <w:rPr>
          <w:rFonts w:ascii="Times New Roman" w:hAnsi="Times New Roman" w:cs="Times New Roman"/>
          <w:sz w:val="28"/>
          <w:szCs w:val="28"/>
        </w:rPr>
        <w:t xml:space="preserve">. </w:t>
      </w:r>
      <w:r w:rsidRPr="004127D0">
        <w:rPr>
          <w:rFonts w:ascii="Times New Roman" w:hAnsi="Times New Roman" w:cs="Times New Roman"/>
          <w:sz w:val="28"/>
          <w:szCs w:val="28"/>
        </w:rPr>
        <w:t>Наиболее характерным является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образование в средней части - бугорок верхней губы.</w:t>
      </w:r>
      <w:r w:rsidR="00C84451">
        <w:rPr>
          <w:rFonts w:ascii="Times New Roman" w:hAnsi="Times New Roman" w:cs="Times New Roman"/>
          <w:sz w:val="28"/>
          <w:szCs w:val="28"/>
        </w:rPr>
        <w:t xml:space="preserve"> Верхняя губа по отношению к нижней заметно выступает вперед,</w:t>
      </w:r>
      <w:r w:rsidR="007A5AB7">
        <w:rPr>
          <w:rFonts w:ascii="Times New Roman" w:hAnsi="Times New Roman" w:cs="Times New Roman"/>
          <w:sz w:val="28"/>
          <w:szCs w:val="28"/>
        </w:rPr>
        <w:t xml:space="preserve"> </w:t>
      </w:r>
      <w:r w:rsidR="00C84451">
        <w:rPr>
          <w:rFonts w:ascii="Times New Roman" w:hAnsi="Times New Roman" w:cs="Times New Roman"/>
          <w:sz w:val="28"/>
          <w:szCs w:val="28"/>
        </w:rPr>
        <w:t xml:space="preserve">что хорошо видно сбоку  </w:t>
      </w:r>
      <w:r w:rsidRPr="004127D0">
        <w:rPr>
          <w:rFonts w:ascii="Times New Roman" w:hAnsi="Times New Roman" w:cs="Times New Roman"/>
          <w:sz w:val="28"/>
          <w:szCs w:val="28"/>
        </w:rPr>
        <w:t xml:space="preserve"> Нижняя состоит из двух</w:t>
      </w:r>
      <w:r w:rsidR="00C84451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симметрично расположенны</w:t>
      </w:r>
      <w:r w:rsidR="00D95285">
        <w:rPr>
          <w:rFonts w:ascii="Times New Roman" w:hAnsi="Times New Roman" w:cs="Times New Roman"/>
          <w:sz w:val="28"/>
          <w:szCs w:val="28"/>
        </w:rPr>
        <w:t>х выпуклых мышечных образований</w:t>
      </w:r>
      <w:r w:rsidR="00D0273B">
        <w:rPr>
          <w:rFonts w:ascii="Times New Roman" w:hAnsi="Times New Roman" w:cs="Times New Roman"/>
          <w:sz w:val="28"/>
          <w:szCs w:val="28"/>
        </w:rPr>
        <w:t>.</w:t>
      </w:r>
      <w:r w:rsidR="007A5AB7">
        <w:rPr>
          <w:rFonts w:ascii="Times New Roman" w:hAnsi="Times New Roman" w:cs="Times New Roman"/>
          <w:sz w:val="28"/>
          <w:szCs w:val="28"/>
        </w:rPr>
        <w:t xml:space="preserve"> При построении следует ориентироваться на среднюю профильную осевую линию. При изображении нижней губы,</w:t>
      </w:r>
      <w:r w:rsidR="008274CC">
        <w:rPr>
          <w:rFonts w:ascii="Times New Roman" w:hAnsi="Times New Roman" w:cs="Times New Roman"/>
          <w:sz w:val="28"/>
          <w:szCs w:val="28"/>
        </w:rPr>
        <w:t xml:space="preserve"> </w:t>
      </w:r>
      <w:r w:rsidR="00B07CDD">
        <w:rPr>
          <w:rFonts w:ascii="Times New Roman" w:hAnsi="Times New Roman" w:cs="Times New Roman"/>
          <w:sz w:val="28"/>
          <w:szCs w:val="28"/>
        </w:rPr>
        <w:t xml:space="preserve">нужно строго придерживаться </w:t>
      </w:r>
      <w:r w:rsidR="00CF3200">
        <w:rPr>
          <w:rFonts w:ascii="Times New Roman" w:hAnsi="Times New Roman" w:cs="Times New Roman"/>
          <w:sz w:val="28"/>
          <w:szCs w:val="28"/>
        </w:rPr>
        <w:t xml:space="preserve">парности строения </w:t>
      </w:r>
      <w:r w:rsidR="007A5AB7">
        <w:rPr>
          <w:rFonts w:ascii="Times New Roman" w:hAnsi="Times New Roman" w:cs="Times New Roman"/>
          <w:sz w:val="28"/>
          <w:szCs w:val="28"/>
        </w:rPr>
        <w:t xml:space="preserve">и не забывать перспективное сокращение дальней </w:t>
      </w:r>
      <w:r w:rsidR="008274CC">
        <w:rPr>
          <w:rFonts w:ascii="Times New Roman" w:hAnsi="Times New Roman" w:cs="Times New Roman"/>
          <w:sz w:val="28"/>
          <w:szCs w:val="28"/>
        </w:rPr>
        <w:t>половины</w:t>
      </w:r>
      <w:r w:rsidR="007A5AB7">
        <w:rPr>
          <w:rFonts w:ascii="Times New Roman" w:hAnsi="Times New Roman" w:cs="Times New Roman"/>
          <w:sz w:val="28"/>
          <w:szCs w:val="28"/>
        </w:rPr>
        <w:t xml:space="preserve"> губы</w:t>
      </w:r>
      <w:r w:rsidR="008274CC">
        <w:rPr>
          <w:rFonts w:ascii="Times New Roman" w:hAnsi="Times New Roman" w:cs="Times New Roman"/>
          <w:sz w:val="28"/>
          <w:szCs w:val="28"/>
        </w:rPr>
        <w:t>.</w:t>
      </w:r>
    </w:p>
    <w:p w:rsidR="00D95285" w:rsidRDefault="00D9528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0F35" w:rsidRPr="00210F35">
        <w:rPr>
          <w:rFonts w:ascii="Times New Roman" w:hAnsi="Times New Roman" w:cs="Times New Roman"/>
          <w:b/>
          <w:sz w:val="28"/>
          <w:szCs w:val="28"/>
        </w:rPr>
        <w:t>Следующий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35">
        <w:rPr>
          <w:rFonts w:ascii="Times New Roman" w:hAnsi="Times New Roman" w:cs="Times New Roman"/>
          <w:sz w:val="28"/>
          <w:szCs w:val="28"/>
        </w:rPr>
        <w:t>п</w:t>
      </w:r>
      <w:r w:rsidRPr="004127D0">
        <w:rPr>
          <w:rFonts w:ascii="Times New Roman" w:hAnsi="Times New Roman" w:cs="Times New Roman"/>
          <w:sz w:val="28"/>
          <w:szCs w:val="28"/>
        </w:rPr>
        <w:t xml:space="preserve">ереходя к детальной прорисовке формы, </w:t>
      </w:r>
      <w:r>
        <w:rPr>
          <w:rFonts w:ascii="Times New Roman" w:hAnsi="Times New Roman" w:cs="Times New Roman"/>
          <w:sz w:val="28"/>
          <w:szCs w:val="28"/>
        </w:rPr>
        <w:t xml:space="preserve">рисующим </w:t>
      </w:r>
      <w:r w:rsidRPr="004127D0">
        <w:rPr>
          <w:rFonts w:ascii="Times New Roman" w:hAnsi="Times New Roman" w:cs="Times New Roman"/>
          <w:sz w:val="28"/>
          <w:szCs w:val="28"/>
        </w:rPr>
        <w:t>следует</w:t>
      </w:r>
      <w:r w:rsidR="00210F3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придерживаться законов теории теней, чтобы не испытывать больших</w:t>
      </w:r>
      <w:r w:rsidR="00210F35">
        <w:rPr>
          <w:rFonts w:ascii="Times New Roman" w:hAnsi="Times New Roman" w:cs="Times New Roman"/>
          <w:sz w:val="28"/>
          <w:szCs w:val="28"/>
        </w:rPr>
        <w:t xml:space="preserve"> </w:t>
      </w:r>
      <w:r w:rsidRPr="004127D0">
        <w:rPr>
          <w:rFonts w:ascii="Times New Roman" w:hAnsi="Times New Roman" w:cs="Times New Roman"/>
          <w:sz w:val="28"/>
          <w:szCs w:val="28"/>
        </w:rPr>
        <w:t>трудностей при выполнении тонального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27D0">
        <w:rPr>
          <w:rFonts w:ascii="Times New Roman" w:hAnsi="Times New Roman" w:cs="Times New Roman"/>
          <w:sz w:val="28"/>
          <w:szCs w:val="28"/>
        </w:rPr>
        <w:t>В тональном рисунке разработка формы головы и ее деталей,</w:t>
      </w:r>
    </w:p>
    <w:p w:rsidR="00BB459B" w:rsidRPr="004127D0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пользуются четырьмя основными тональными градациями: светом, тенью,</w:t>
      </w:r>
    </w:p>
    <w:p w:rsidR="00BB459B" w:rsidRDefault="00BB459B" w:rsidP="00BB4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>полутенью, падающей тенью.</w:t>
      </w:r>
      <w:r>
        <w:rPr>
          <w:rFonts w:ascii="Times New Roman" w:hAnsi="Times New Roman" w:cs="Times New Roman"/>
          <w:sz w:val="28"/>
          <w:szCs w:val="28"/>
        </w:rPr>
        <w:t xml:space="preserve"> Для начала легкой штриховкой прокладываем основные тени, это позволит увидеть форму головы в целом, тон следует вводить постепенно, не заостряя на каком –либо одном месте. Таким образом по методическому принципу: от частности к общему, от общего к частному.  </w:t>
      </w:r>
    </w:p>
    <w:p w:rsidR="00D95285" w:rsidRDefault="00D9528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285" w:rsidRDefault="003A7B54" w:rsidP="003A7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3900393"/>
            <wp:effectExtent l="0" t="0" r="0" b="5080"/>
            <wp:docPr id="9" name="Рисунок 9" descr="C:\Users\t126\Desktop\метод рекоменд\33333\33333\ris-golov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126\Desktop\метод рекоменд\33333\33333\ris-golovy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71" cy="39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0C8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5pt;height:307pt">
            <v:imagedata r:id="rId10" o:title="ris-golovy-9"/>
          </v:shape>
        </w:pict>
      </w:r>
    </w:p>
    <w:p w:rsidR="00D95285" w:rsidRDefault="00D9528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Pr="004127D0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ACA" w:rsidRDefault="001831EC" w:rsidP="00B8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CDD">
        <w:rPr>
          <w:rFonts w:ascii="Times New Roman" w:hAnsi="Times New Roman" w:cs="Times New Roman"/>
          <w:sz w:val="28"/>
          <w:szCs w:val="28"/>
        </w:rPr>
        <w:t xml:space="preserve">Прорисовывая детали, следует заканчивать их одновременно, чтобы иметь возможность работать отношениями. Детали дальнего плана </w:t>
      </w:r>
      <w:r>
        <w:rPr>
          <w:rFonts w:ascii="Times New Roman" w:hAnsi="Times New Roman" w:cs="Times New Roman"/>
          <w:sz w:val="28"/>
          <w:szCs w:val="28"/>
        </w:rPr>
        <w:t>должны быть менее проработаны, чем детали первого план</w:t>
      </w:r>
      <w:r w:rsidR="00E04A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CA" w:rsidRDefault="001831EC" w:rsidP="00B8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объемных форм нужно пользоваться простейшими тональными средствами –светом</w:t>
      </w:r>
      <w:r w:rsidR="00DF6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олутенью</w:t>
      </w:r>
      <w:r w:rsidR="00DF6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енью </w:t>
      </w:r>
      <w:r w:rsidR="00A149C2">
        <w:rPr>
          <w:rFonts w:ascii="Times New Roman" w:hAnsi="Times New Roman" w:cs="Times New Roman"/>
          <w:sz w:val="28"/>
          <w:szCs w:val="28"/>
        </w:rPr>
        <w:t>и рефлексом</w:t>
      </w:r>
      <w:r w:rsidR="00DF697C">
        <w:rPr>
          <w:rFonts w:ascii="Times New Roman" w:hAnsi="Times New Roman" w:cs="Times New Roman"/>
          <w:sz w:val="28"/>
          <w:szCs w:val="28"/>
        </w:rPr>
        <w:t>.</w:t>
      </w:r>
      <w:r w:rsidR="008A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2F" w:rsidRDefault="00E04ACA" w:rsidP="00B8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309">
        <w:rPr>
          <w:rFonts w:ascii="Times New Roman" w:hAnsi="Times New Roman" w:cs="Times New Roman"/>
          <w:sz w:val="28"/>
          <w:szCs w:val="28"/>
        </w:rPr>
        <w:t>Для того чтобы рисунку придать завершенность, необходимо провести все соответствующие части головы к единому целому.</w:t>
      </w:r>
      <w:r w:rsidR="00B8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C2" w:rsidRDefault="00A149C2" w:rsidP="00B80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упущение в завершенности</w:t>
      </w:r>
      <w:r w:rsidR="008A1309">
        <w:rPr>
          <w:rFonts w:ascii="Times New Roman" w:hAnsi="Times New Roman" w:cs="Times New Roman"/>
          <w:sz w:val="28"/>
          <w:szCs w:val="28"/>
        </w:rPr>
        <w:t>, для этого нужно чаща прищуриваться</w:t>
      </w:r>
      <w:r>
        <w:rPr>
          <w:rFonts w:ascii="Times New Roman" w:hAnsi="Times New Roman" w:cs="Times New Roman"/>
          <w:sz w:val="28"/>
          <w:szCs w:val="28"/>
        </w:rPr>
        <w:t>, при этом лучше увидеть</w:t>
      </w:r>
      <w:r w:rsidR="00B80766">
        <w:rPr>
          <w:rFonts w:ascii="Times New Roman" w:hAnsi="Times New Roman" w:cs="Times New Roman"/>
          <w:sz w:val="28"/>
          <w:szCs w:val="28"/>
        </w:rPr>
        <w:t xml:space="preserve"> тональные различия и их градации. </w:t>
      </w:r>
    </w:p>
    <w:p w:rsidR="00E04ACA" w:rsidRDefault="00A149C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80766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B80766">
        <w:rPr>
          <w:rFonts w:ascii="Times New Roman" w:hAnsi="Times New Roman" w:cs="Times New Roman"/>
          <w:sz w:val="28"/>
          <w:szCs w:val="28"/>
        </w:rPr>
        <w:t>материальности гипсовой головы необходимо ввести фон так</w:t>
      </w:r>
      <w:r w:rsidR="00B80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6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белизна гипса постепенно выявлялась</w:t>
      </w:r>
      <w:r w:rsidR="00B80766">
        <w:rPr>
          <w:rFonts w:ascii="Times New Roman" w:hAnsi="Times New Roman" w:cs="Times New Roman"/>
          <w:sz w:val="28"/>
          <w:szCs w:val="28"/>
        </w:rPr>
        <w:t xml:space="preserve"> все отчетливее, фон вводить п</w:t>
      </w:r>
      <w:r w:rsidR="00E04ACA">
        <w:rPr>
          <w:rFonts w:ascii="Times New Roman" w:hAnsi="Times New Roman" w:cs="Times New Roman"/>
          <w:sz w:val="28"/>
          <w:szCs w:val="28"/>
        </w:rPr>
        <w:t>остепенно, выявляя самое темное</w:t>
      </w:r>
      <w:r w:rsidR="00B80766">
        <w:rPr>
          <w:rFonts w:ascii="Times New Roman" w:hAnsi="Times New Roman" w:cs="Times New Roman"/>
          <w:sz w:val="28"/>
          <w:szCs w:val="28"/>
        </w:rPr>
        <w:t xml:space="preserve">, самое светлое, </w:t>
      </w:r>
      <w:proofErr w:type="gramStart"/>
      <w:r w:rsidR="00B8076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80766">
        <w:rPr>
          <w:rFonts w:ascii="Times New Roman" w:hAnsi="Times New Roman" w:cs="Times New Roman"/>
          <w:sz w:val="28"/>
          <w:szCs w:val="28"/>
        </w:rPr>
        <w:t xml:space="preserve"> чтобы голова не теряла свою 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0766">
        <w:rPr>
          <w:rFonts w:ascii="Times New Roman" w:hAnsi="Times New Roman" w:cs="Times New Roman"/>
          <w:sz w:val="28"/>
          <w:szCs w:val="28"/>
        </w:rPr>
        <w:t xml:space="preserve">зну. </w:t>
      </w:r>
    </w:p>
    <w:p w:rsidR="008D6355" w:rsidRDefault="00B80766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 блики на освещенной поверхности</w:t>
      </w:r>
      <w:r w:rsidR="00A149C2">
        <w:rPr>
          <w:rFonts w:ascii="Times New Roman" w:hAnsi="Times New Roman" w:cs="Times New Roman"/>
          <w:sz w:val="28"/>
          <w:szCs w:val="28"/>
        </w:rPr>
        <w:t xml:space="preserve"> формы, следует нанести еле заметный легкий тон.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355" w:rsidRDefault="00A149C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необходимо проверить общее состояние рисунка с характера форм, уточнению пропорций, объема головы и правильной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6355" w:rsidRDefault="008D635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55" w:rsidRDefault="008D635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55" w:rsidRDefault="008D635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55" w:rsidRPr="004127D0" w:rsidRDefault="008D635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72" w:rsidRPr="004127D0" w:rsidRDefault="00D0273B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35" w:rsidRDefault="00210F35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DD" w:rsidRDefault="00B07CDD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2F" w:rsidRDefault="00D0702F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172" w:rsidRPr="00210F35" w:rsidRDefault="00284172" w:rsidP="00744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F3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1. </w:t>
      </w:r>
      <w:r w:rsidR="007F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064B">
        <w:rPr>
          <w:rFonts w:ascii="Times New Roman" w:hAnsi="Times New Roman" w:cs="Times New Roman"/>
          <w:sz w:val="28"/>
          <w:szCs w:val="28"/>
        </w:rPr>
        <w:t>Н.Ли</w:t>
      </w:r>
      <w:proofErr w:type="spellEnd"/>
      <w:r w:rsidR="007F064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F064B">
        <w:rPr>
          <w:rFonts w:ascii="Times New Roman" w:hAnsi="Times New Roman" w:cs="Times New Roman"/>
          <w:sz w:val="28"/>
          <w:szCs w:val="28"/>
        </w:rPr>
        <w:t>Основы учебного академического  рисунка»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27D0">
        <w:rPr>
          <w:rFonts w:ascii="Times New Roman" w:hAnsi="Times New Roman" w:cs="Times New Roman"/>
          <w:sz w:val="28"/>
          <w:szCs w:val="28"/>
        </w:rPr>
        <w:t>М.Г.Рабинович</w:t>
      </w:r>
      <w:proofErr w:type="spellEnd"/>
      <w:r w:rsidRPr="004127D0">
        <w:rPr>
          <w:rFonts w:ascii="Times New Roman" w:hAnsi="Times New Roman" w:cs="Times New Roman"/>
          <w:sz w:val="28"/>
          <w:szCs w:val="28"/>
        </w:rPr>
        <w:t xml:space="preserve"> «Пластическая анатомия человека».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3. Т.А. </w:t>
      </w:r>
      <w:proofErr w:type="spellStart"/>
      <w:r w:rsidRPr="004127D0">
        <w:rPr>
          <w:rFonts w:ascii="Times New Roman" w:hAnsi="Times New Roman" w:cs="Times New Roman"/>
          <w:sz w:val="28"/>
          <w:szCs w:val="28"/>
        </w:rPr>
        <w:t>Коленкова</w:t>
      </w:r>
      <w:proofErr w:type="spellEnd"/>
      <w:r w:rsidRPr="004127D0">
        <w:rPr>
          <w:rFonts w:ascii="Times New Roman" w:hAnsi="Times New Roman" w:cs="Times New Roman"/>
          <w:sz w:val="28"/>
          <w:szCs w:val="28"/>
        </w:rPr>
        <w:t xml:space="preserve"> «Рисунок, учебное пособие».</w:t>
      </w:r>
    </w:p>
    <w:p w:rsidR="00284172" w:rsidRPr="004127D0" w:rsidRDefault="00284172" w:rsidP="0074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7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27D0">
        <w:rPr>
          <w:rFonts w:ascii="Times New Roman" w:hAnsi="Times New Roman" w:cs="Times New Roman"/>
          <w:sz w:val="28"/>
          <w:szCs w:val="28"/>
        </w:rPr>
        <w:t>Р.С.Родичева</w:t>
      </w:r>
      <w:proofErr w:type="spellEnd"/>
      <w:r w:rsidRPr="004127D0">
        <w:rPr>
          <w:rFonts w:ascii="Times New Roman" w:hAnsi="Times New Roman" w:cs="Times New Roman"/>
          <w:sz w:val="28"/>
          <w:szCs w:val="28"/>
        </w:rPr>
        <w:t xml:space="preserve"> «Рисунок, голова».</w:t>
      </w:r>
    </w:p>
    <w:p w:rsidR="00284172" w:rsidRPr="004127D0" w:rsidRDefault="00E508B6" w:rsidP="00DC6F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8C">
        <w:rPr>
          <w:rFonts w:ascii="Times New Roman" w:hAnsi="Times New Roman" w:cs="Times New Roman"/>
          <w:sz w:val="28"/>
          <w:szCs w:val="28"/>
        </w:rPr>
        <w:t xml:space="preserve"> </w:t>
      </w:r>
      <w:r w:rsidR="007F06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172" w:rsidRPr="0041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8"/>
    <w:rsid w:val="00115639"/>
    <w:rsid w:val="001831EC"/>
    <w:rsid w:val="001A1E43"/>
    <w:rsid w:val="001D4374"/>
    <w:rsid w:val="00210F35"/>
    <w:rsid w:val="00226855"/>
    <w:rsid w:val="00242771"/>
    <w:rsid w:val="00284172"/>
    <w:rsid w:val="003170E0"/>
    <w:rsid w:val="003A7B54"/>
    <w:rsid w:val="003E1F24"/>
    <w:rsid w:val="004127D0"/>
    <w:rsid w:val="00460739"/>
    <w:rsid w:val="004D7AAA"/>
    <w:rsid w:val="004F0F41"/>
    <w:rsid w:val="00515A62"/>
    <w:rsid w:val="00613228"/>
    <w:rsid w:val="00627017"/>
    <w:rsid w:val="00682E6E"/>
    <w:rsid w:val="00693EA0"/>
    <w:rsid w:val="00730B4C"/>
    <w:rsid w:val="00744E3D"/>
    <w:rsid w:val="007964D9"/>
    <w:rsid w:val="007A5AB7"/>
    <w:rsid w:val="007A6778"/>
    <w:rsid w:val="007B673C"/>
    <w:rsid w:val="007F064B"/>
    <w:rsid w:val="00802781"/>
    <w:rsid w:val="008274CC"/>
    <w:rsid w:val="00862E37"/>
    <w:rsid w:val="008A1309"/>
    <w:rsid w:val="008D6355"/>
    <w:rsid w:val="00930C8C"/>
    <w:rsid w:val="00960EE3"/>
    <w:rsid w:val="00A149C2"/>
    <w:rsid w:val="00AA71D2"/>
    <w:rsid w:val="00AF5D1C"/>
    <w:rsid w:val="00B07CDD"/>
    <w:rsid w:val="00B17054"/>
    <w:rsid w:val="00B24E1C"/>
    <w:rsid w:val="00B80766"/>
    <w:rsid w:val="00BB459B"/>
    <w:rsid w:val="00C84451"/>
    <w:rsid w:val="00C96506"/>
    <w:rsid w:val="00CF3200"/>
    <w:rsid w:val="00D01CA2"/>
    <w:rsid w:val="00D0273B"/>
    <w:rsid w:val="00D0702F"/>
    <w:rsid w:val="00D46D96"/>
    <w:rsid w:val="00D95285"/>
    <w:rsid w:val="00DB0A95"/>
    <w:rsid w:val="00DB252A"/>
    <w:rsid w:val="00DC6F3B"/>
    <w:rsid w:val="00DE3F8A"/>
    <w:rsid w:val="00DF697C"/>
    <w:rsid w:val="00E04ACA"/>
    <w:rsid w:val="00E4640F"/>
    <w:rsid w:val="00E508B6"/>
    <w:rsid w:val="00E65DBF"/>
    <w:rsid w:val="00EB6EE5"/>
    <w:rsid w:val="00EE7893"/>
    <w:rsid w:val="00F46B52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8C67-3C03-4DF1-AAA4-B070FBE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27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12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41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3218-C6C8-4ED3-8629-F131C605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Трембач Кирилл Алексеевич</dc:creator>
  <cp:keywords/>
  <dc:description/>
  <cp:lastModifiedBy>Преподаватель 126</cp:lastModifiedBy>
  <cp:revision>28</cp:revision>
  <dcterms:created xsi:type="dcterms:W3CDTF">2022-10-24T07:20:00Z</dcterms:created>
  <dcterms:modified xsi:type="dcterms:W3CDTF">2022-10-26T09:28:00Z</dcterms:modified>
</cp:coreProperties>
</file>