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60" w:rsidRPr="004F5960" w:rsidRDefault="004F5960" w:rsidP="004F59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60">
        <w:rPr>
          <w:rFonts w:ascii="Times New Roman" w:hAnsi="Times New Roman" w:cs="Times New Roman"/>
          <w:b/>
          <w:sz w:val="28"/>
          <w:szCs w:val="28"/>
        </w:rPr>
        <w:t>Современные особенности изучения английского языка</w:t>
      </w:r>
    </w:p>
    <w:p w:rsidR="00FD4759" w:rsidRPr="00FD4759" w:rsidRDefault="00E737B4" w:rsidP="00FD4759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Английский язык это самый востребованный язык в мире. 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не утрачивает актуальности благодаря своей универсальности и широкой распространенности. К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аждый 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человек 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хотя бы раз в жиз</w:t>
      </w:r>
      <w:bookmarkStart w:id="0" w:name="_GoBack"/>
      <w:bookmarkEnd w:id="0"/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 пробовал его выучить или хотя бы задумывался об этом.</w:t>
      </w:r>
      <w:r w:rsidR="003A37B9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сталкивался с его необходимостью, но отказывался от этой затеи или быстро бросал из-за</w:t>
      </w:r>
      <w:r w:rsidR="003B13CE" w:rsidRPr="003B1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1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сформировавшегося предубеждения</w:t>
      </w:r>
      <w:r w:rsidR="003A37B9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что это сложно, или ему «не дано».</w:t>
      </w:r>
      <w:r w:rsid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A37B9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онечно </w:t>
      </w:r>
      <w:r w:rsidR="003A37B9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же,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1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еще и 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r w:rsidR="003B1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базовых предметов во всех образовательных учреждениях.</w:t>
      </w:r>
      <w:r w:rsidRPr="001354E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быстроменяющемся мире не менее стремительно меняются подходы и пересматриваются технологии </w:t>
      </w:r>
      <w:r w:rsidR="003A37B9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методы 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обучения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иностранным языкам. Сейчас активно принимаю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тся во внимание психологич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еские и личностные особенности того, кто изучает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иностранный язык</w:t>
      </w:r>
      <w:r w:rsid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="00FD4759" w:rsidRP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[1]</w:t>
      </w:r>
      <w:r w:rsid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FD4759" w:rsidRP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r w:rsidR="00D8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FD4759" w:rsidRP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A37B9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608C2" w:rsidRPr="00FD4759" w:rsidRDefault="003B13CE" w:rsidP="002A4F3A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основе современного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опыта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всеобщей отечественной и зарубежной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педагогической деятельности 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рекомендуется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обратить внимание на 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выделенные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пункты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которые оказывают влияние на эффективность изучения английского 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могут послужить ключевыми </w:t>
      </w:r>
      <w:proofErr w:type="gramStart"/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факторами</w:t>
      </w:r>
      <w:proofErr w:type="gramEnd"/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влияющими на </w:t>
      </w:r>
      <w:r w:rsidR="003A37B9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успешность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результат</w:t>
      </w:r>
      <w:r w:rsidR="003A37B9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изучения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английского </w:t>
      </w:r>
      <w:r w:rsidR="00FD4759" w:rsidRP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r w:rsidR="00D8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FD4759" w:rsidRP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].</w:t>
      </w:r>
      <w:r w:rsidR="002A4F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1) Определите 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ип восприятия информации: как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вам или вашему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ученику проще воспринять информац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усвоить материал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 «</w:t>
      </w:r>
      <w:proofErr w:type="spellStart"/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визуал</w:t>
      </w:r>
      <w:proofErr w:type="spellEnd"/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или 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большинство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визуал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</w:t>
      </w:r>
      <w:proofErr w:type="spellEnd"/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 в группе -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дойдёт все наглядное и образное: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рисуй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схемы и таблицы для запоминания информации. 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Например, если мы учим построение предложения или вопроса – можно расположить члены предложения в вагончиках поезда и раскрасить разными цветами.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при обработке текста</w:t>
      </w:r>
      <w:r w:rsidRP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нарисовать ментальную карту. 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Такая наглядность очень помогает лучше запомнить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порядок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вспомнить нужную информацию</w:t>
      </w:r>
      <w:r w:rsidR="00D608C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Ещё В.Ф. Шаталов доказал, что система опорных сигналов действительно помогает повысить усвоение материала </w:t>
      </w:r>
      <w:proofErr w:type="gramStart"/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B1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r w:rsidR="00D8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3B1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  <w:r w:rsidR="00D8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D86F3F" w:rsidRPr="00D8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[6]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</w:t>
      </w:r>
    </w:p>
    <w:p w:rsidR="00D608C2" w:rsidRPr="001354EE" w:rsidRDefault="00D608C2" w:rsidP="00FD4759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же 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 относите себя к «</w:t>
      </w:r>
      <w:proofErr w:type="spellStart"/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аудиалам</w:t>
      </w:r>
      <w:proofErr w:type="spellEnd"/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у вас такие ученики 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сдела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йте акцент 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</w:t>
      </w:r>
      <w:proofErr w:type="spellStart"/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аудокниги</w:t>
      </w:r>
      <w:proofErr w:type="spellEnd"/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песни и 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даже </w:t>
      </w:r>
      <w:proofErr w:type="spellStart"/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подкасты</w:t>
      </w:r>
      <w:proofErr w:type="spellEnd"/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как способ презентации материала.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Например, что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бы запомнить содержание текста - 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лучше включить </w:t>
      </w:r>
      <w:proofErr w:type="spellStart"/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аудирование</w:t>
      </w:r>
      <w:proofErr w:type="spellEnd"/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озвучку текста.</w:t>
      </w:r>
      <w:r w:rsid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Чтобы представить фразовые глаголы - можно спеть караоке песню с ними в тексте, выделяя их в контексте применения. Ритмика и мелодия могут помочь усвоить и запомнить нужную лексику.</w:t>
      </w:r>
    </w:p>
    <w:p w:rsidR="00D608C2" w:rsidRPr="001354EE" w:rsidRDefault="00D608C2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4759" w:rsidRPr="00EA6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перед нами «</w:t>
      </w:r>
      <w:proofErr w:type="spellStart"/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кинестетики</w:t>
      </w:r>
      <w:proofErr w:type="spellEnd"/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и они </w:t>
      </w:r>
      <w:r w:rsidR="003B1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никак 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могут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без движения, а сосредоточиться 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 сложно, то в помощь нам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всевозможные интерактивные учебники и игры.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Например, покидать мячик на запоминание новых слов, или на составление 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вопросов устно.</w:t>
      </w:r>
      <w:r w:rsidR="003B1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подойдет метод «Броуновского движения»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формат </w:t>
      </w:r>
      <w:proofErr w:type="spellStart"/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квеста</w:t>
      </w:r>
      <w:proofErr w:type="spellEnd"/>
      <w:r w:rsidR="003B1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когда необходимо передвигаться по аудитории с целью поиска ответа или решения на вопрос</w:t>
      </w:r>
      <w:r w:rsidR="00D8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86F3F" w:rsidRPr="00D8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[2]</w:t>
      </w:r>
      <w:r w:rsidR="003B1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921E8" w:rsidRDefault="00D608C2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4759" w:rsidRPr="003B1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сегодня выделяют еще одну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специфическую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группу: 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дискрет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proofErr w:type="spellEnd"/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дигитал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proofErr w:type="spellEnd"/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и таким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олбучающимся</w:t>
      </w:r>
      <w:proofErr w:type="spellEnd"/>
      <w:r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главное логика и послед</w:t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овательность. Поэтому нужно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придерживаться определенной системы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последовательности</w:t>
      </w:r>
      <w:r w:rsidR="003A37B9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стратегии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которая понятна самому</w:t>
      </w:r>
      <w:r w:rsidR="00697D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697D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обучающемуся</w:t>
      </w:r>
      <w:proofErr w:type="gramEnd"/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прежде всего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97D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97DD7" w:rsidRPr="001354E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Обрати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</w:t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внимание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ассоциац</w:t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ии. Многие недооценивают эту важную часть нашего восприятия и памяти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Доказано, что наш мозг всегда запоминает что-то намного лучше и на более долгий период, если это вызывает в нас какой-то эмоциональный отклик, который провоцирует та или иная ассоциация, сложившаяся в ходе обучения. Например, с че</w:t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 может ассоциироваться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слово</w:t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это правило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 напоминает? На что похоже?</w:t>
      </w:r>
      <w:r w:rsidR="00D8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86F3F" w:rsidRP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[4]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Даже задавая наводящие </w:t>
      </w:r>
      <w:proofErr w:type="gramStart"/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вопросы</w:t>
      </w:r>
      <w:proofErr w:type="gramEnd"/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педагог может помочь вспомнить нужный материал.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Дай</w:t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 время на формирование навыка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 не требуй</w:t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 от 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себя или </w:t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учеников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сразу и больших результатов. Все новое - это сложно. По</w:t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этому не стоить перегружать слишком большим объемом информации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Как правило, если это приносит удовольствие и не вызывает </w:t>
      </w:r>
      <w:r w:rsidR="00864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внутреннего напряжения, то процесс освоения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будет более легким.</w:t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забывайте периодически повторять пройденные темы, зацикливать новый материал на основе предыдущего.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Анализируйте промежуточные и итоговые результаты.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очень важно констатировать успехи – пусть и самые небольшие. Это помогает сохранять мотивацию и позитивное отношение к учебному процессу.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4) 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Помогите 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сознать или сами дайте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мотивацию изучать иностранный язык</w:t>
      </w:r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помогите поддерживать ее ученикам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  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Любому человеку</w:t>
      </w:r>
      <w:r w:rsidR="004577B3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 важен стимул и понимание, зачем он этим занимается. 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Цели могут быть краткосрочные и долгосрочные. К краткосрочным целям можно отнести выдачу наклеек в конце занятия. К </w:t>
      </w:r>
      <w:proofErr w:type="gramStart"/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долгосрочным</w:t>
      </w:r>
      <w:proofErr w:type="gramEnd"/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отсроченный результат в перспективе. 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необходимо для устойчивого интереса к занятиям и достижения своих целей. Например, чтобы поменять работу, </w:t>
      </w:r>
      <w:r w:rsidR="0038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сдать успешно ЕГЭ и </w:t>
      </w:r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поступить в престижный ВУЗ, для путешествий, и многое иное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D4759" w:rsidRP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316D2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Когда есть четкое понимание, зачем я это делаю, есть видение своего маршрута к поставленной цели знание</w:t>
      </w:r>
      <w:r w:rsidR="003A37B9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идти</w:t>
      </w:r>
      <w:r w:rsidR="00FD4759" w:rsidRP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ней.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5)</w:t>
      </w:r>
      <w:r w:rsidR="00864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современном мире подается очень много информации, в мини-ролика</w:t>
      </w:r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х, постах в </w:t>
      </w:r>
      <w:proofErr w:type="spellStart"/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соц</w:t>
      </w:r>
      <w:proofErr w:type="spellEnd"/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-сетях, различных медиа и поэтому </w:t>
      </w:r>
      <w:r w:rsidR="00292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всё больше становится </w:t>
      </w:r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распространено так называемое «клиповое мышление»</w:t>
      </w:r>
      <w:r w:rsidR="00F54319" w:rsidRP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[7]</w:t>
      </w:r>
      <w:r w:rsidR="00D8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92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это в свою очередь ведет</w:t>
      </w:r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 частой неспособности воспринимать сразу большие объемы информации, </w:t>
      </w:r>
      <w:r w:rsidR="00292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составлению выводов, комплексному </w:t>
      </w:r>
      <w:r w:rsidR="00292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анализу, </w:t>
      </w:r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значительно затрудняет</w:t>
      </w:r>
      <w:r w:rsidR="00697D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учебный процесс. Э</w:t>
      </w:r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 то, на что сегодня нужно </w:t>
      </w:r>
      <w:proofErr w:type="gramStart"/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обращать внимание</w:t>
      </w:r>
      <w:proofErr w:type="gramEnd"/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92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практикующим преподавателям всех уровней </w:t>
      </w:r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адаптировать занятия с учетом этого:  можно дозированно подавать информацию в том объ</w:t>
      </w:r>
      <w:r w:rsidR="00292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еме, который</w:t>
      </w:r>
      <w:r w:rsidR="00F543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конкретный ученик или группа в состоянии эффективно обработать </w:t>
      </w:r>
      <w:r w:rsidR="00292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прочного усвоения материала.</w:t>
      </w:r>
    </w:p>
    <w:p w:rsidR="00FD4759" w:rsidRDefault="002921E8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6) Из предыдущего пункта следует еще одна особенность сегодняшней аудитории, которая обучается. Это зависимость от гаджетов и интернета. Сегодня обучающемуся просто скучно и не интересно просто смотреть на доску или в учебник. Им необходима постоянная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геймификация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анимация процесса, смена действий и ролей подобно играм в смартфоне. И это можно использовать на пользу учебному процессу. На помощь нам в этом случае приходят игровые методы обучения и всевозможные интерактивные платформы с учебными заданиями. В этих случаем мы используем смартфон обучающегося как полезный инструмент обучения. Можно на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QR</w:t>
      </w:r>
      <w:r w:rsidRPr="00292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кодах зашифровать определенные задания, распечатать их и спрятать в</w:t>
      </w:r>
      <w:r w:rsidR="004D52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аудитории. Обучающиеся должны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найти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QR</w:t>
      </w:r>
      <w:r w:rsidRPr="00292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код и отсканировать его</w:t>
      </w:r>
      <w:r w:rsidR="004D52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камерой своего смартфона, чтобы увидеть задание. Или смартфон может использоваться как пульт при подключении к интерактивной платформе для выполнения задания.</w:t>
      </w:r>
      <w:r w:rsidR="00E737B4" w:rsidRPr="001354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64706" w:rsidRDefault="00864706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706" w:rsidRDefault="00864706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706" w:rsidRDefault="00864706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706" w:rsidRDefault="00864706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D5255" w:rsidRDefault="004D5255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D5255" w:rsidRDefault="004D5255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D5255" w:rsidRDefault="004D5255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D5255" w:rsidRDefault="004D5255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D5255" w:rsidRDefault="004D5255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D5255" w:rsidRDefault="004D5255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706" w:rsidRDefault="00864706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706" w:rsidRDefault="00864706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706" w:rsidRDefault="00864706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D4759" w:rsidRDefault="00864706" w:rsidP="001354E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Литература</w:t>
      </w:r>
      <w:r w:rsidR="00FD4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D4759" w:rsidRPr="00D86F3F" w:rsidRDefault="00FD4759" w:rsidP="00FD47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759">
        <w:rPr>
          <w:rFonts w:ascii="Times New Roman" w:hAnsi="Times New Roman" w:cs="Times New Roman"/>
          <w:sz w:val="24"/>
          <w:szCs w:val="24"/>
        </w:rPr>
        <w:t xml:space="preserve">Гришечкина Галина Юрьевна, </w:t>
      </w:r>
      <w:proofErr w:type="spellStart"/>
      <w:r w:rsidRPr="00FD4759">
        <w:rPr>
          <w:rFonts w:ascii="Times New Roman" w:hAnsi="Times New Roman" w:cs="Times New Roman"/>
          <w:sz w:val="24"/>
          <w:szCs w:val="24"/>
        </w:rPr>
        <w:t>Юкович</w:t>
      </w:r>
      <w:proofErr w:type="spellEnd"/>
      <w:r w:rsidRPr="00FD4759">
        <w:rPr>
          <w:rFonts w:ascii="Times New Roman" w:hAnsi="Times New Roman" w:cs="Times New Roman"/>
          <w:sz w:val="24"/>
          <w:szCs w:val="24"/>
        </w:rPr>
        <w:t xml:space="preserve"> Елизавета Валерьевна САМОСТОЯТЕЛЬНОЕ ИЗУЧЕНИЕ ИНОСТРАННОГО ЯЗЫКА: ЭФФЕКТИВНЫЕ ПОДХОДЫ С УЧЁТОМ ТИПА ВОСПРИЯТИЯ // Вестник науки и образования. 2023. №4 (135). URL: https://cyberleninka.ru/article/n/samostoyatelnoe-izuchenie-inostrannogo-yazyka-effektivnye-podhody-s-uchyotom-tipa-vospriyatiya (дата обращения: 27.10.2023).</w:t>
      </w:r>
    </w:p>
    <w:p w:rsidR="00D86F3F" w:rsidRPr="00D86F3F" w:rsidRDefault="00D86F3F" w:rsidP="00FD47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F3F">
        <w:rPr>
          <w:rFonts w:ascii="Times New Roman" w:hAnsi="Times New Roman" w:cs="Times New Roman"/>
          <w:sz w:val="24"/>
          <w:szCs w:val="24"/>
        </w:rPr>
        <w:t xml:space="preserve">Даричева Мария Вячеславовна, </w:t>
      </w:r>
      <w:proofErr w:type="spellStart"/>
      <w:r w:rsidRPr="00D86F3F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D86F3F">
        <w:rPr>
          <w:rFonts w:ascii="Times New Roman" w:hAnsi="Times New Roman" w:cs="Times New Roman"/>
          <w:sz w:val="24"/>
          <w:szCs w:val="24"/>
        </w:rPr>
        <w:t xml:space="preserve"> Дарья Сергеевна, Гришина Ирина Алексеевна ПРИМЕНЕНИЕ ИНТЕРАКТИВНЫХ МЕТОДОВ ПРИ ОБУЧЕНИИ ГОВОРЕНИЮ НА УРОКАХ АНГЛИЙСКОГО ЯЗЫКА // Проблемы современного педагогического образования. 2022. №75-4. URL: https://cyberleninka.ru/article/n/primenenie-interaktivnyh-metodov-pri-obuchenii-govoreniyu-na-urokah-angliyskogo-yazyka (дата обращения: 27.10.2023).</w:t>
      </w:r>
    </w:p>
    <w:p w:rsidR="003B13CE" w:rsidRPr="00D86F3F" w:rsidRDefault="003B13CE" w:rsidP="00FD47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13CE">
        <w:rPr>
          <w:rFonts w:ascii="Times New Roman" w:hAnsi="Times New Roman" w:cs="Times New Roman"/>
          <w:sz w:val="24"/>
          <w:szCs w:val="24"/>
        </w:rPr>
        <w:t>Кондракова С. О. Опорные сигналы В. Ф. Шаталова средство активизации творческого подхода к учебному процессу // Известия РГПУ им. А. И. Герцена. 2008. №65. URL: https://cyberleninka.ru/article/n/opornye-signaly-v-f-shatalova-sredstvo-aktivizatsii-tvorcheskogo-podhoda-k-uchebnomu-protsessu (дата обращения: 27.10.2023).</w:t>
      </w:r>
    </w:p>
    <w:p w:rsidR="00D86F3F" w:rsidRPr="003B13CE" w:rsidRDefault="00D86F3F" w:rsidP="00FD47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F3F">
        <w:rPr>
          <w:rFonts w:ascii="Times New Roman" w:hAnsi="Times New Roman" w:cs="Times New Roman"/>
          <w:sz w:val="24"/>
          <w:szCs w:val="24"/>
        </w:rPr>
        <w:t>Миронова В.О. Использование инновационного метода ассоциации при обучении младших школьников письменной речи на уроках английского языка // Актуальные проблемы гуманитарных и естественных наук. 2015. №4-3. URL: https://cyberleninka.ru/article/n/ispolzovanie-innovatsionnogo-metoda-assotsiatsii-pri-obuchenii-mladshih-shkolnikov-pismennoy-rechi-na-urokah-angliyskogo-yazyka (дата обращения: 27.10.</w:t>
      </w:r>
      <w:r>
        <w:rPr>
          <w:rFonts w:ascii="Times New Roman" w:hAnsi="Times New Roman" w:cs="Times New Roman"/>
          <w:sz w:val="24"/>
          <w:szCs w:val="24"/>
        </w:rPr>
        <w:t>2023).</w:t>
      </w:r>
    </w:p>
    <w:p w:rsidR="00FD4759" w:rsidRPr="003B13CE" w:rsidRDefault="00FD4759" w:rsidP="00FD47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13CE">
        <w:rPr>
          <w:rFonts w:ascii="Times New Roman" w:hAnsi="Times New Roman" w:cs="Times New Roman"/>
          <w:sz w:val="24"/>
          <w:szCs w:val="24"/>
        </w:rPr>
        <w:t xml:space="preserve"> Навалихина А.И. ТЕСТ НА ОПРЕДЕЛЕНИЕ ВЕДУЩЕЙ МОДАЛЬНОСТИ ВОСПРИЯТИЯ С ЦЕЛЬЮ ПРИМЕНЕНИЯ В СФЕРЕ ОБРАЗОВАНИЯ // Вестник ПНИПУ. Проблемы языкознания и педагогики. 2022. №3. URL: https://cyberleninka.ru/article/n/test-na-opredelenie-veduschey-modalnosti-vospriyatiya-s-tselyu-primeneniya-v-sfere-obrazovaniya (дата обращения: 27.10.2023).</w:t>
      </w:r>
    </w:p>
    <w:p w:rsidR="003B13CE" w:rsidRPr="00F54319" w:rsidRDefault="003B13CE" w:rsidP="003B13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759">
        <w:rPr>
          <w:rFonts w:ascii="Times New Roman" w:hAnsi="Times New Roman" w:cs="Times New Roman"/>
          <w:sz w:val="24"/>
          <w:szCs w:val="24"/>
        </w:rPr>
        <w:t xml:space="preserve">Романова Галина Владимировна Развитие иноязычной грамматической компетенции обучающихся 9-х классов с учетом их психолого-возрастных и </w:t>
      </w:r>
      <w:r w:rsidRPr="00D86F3F">
        <w:rPr>
          <w:rFonts w:ascii="Times New Roman" w:hAnsi="Times New Roman" w:cs="Times New Roman"/>
          <w:sz w:val="24"/>
          <w:szCs w:val="24"/>
        </w:rPr>
        <w:t xml:space="preserve">индивидуальных особенностей (на основе применения интерактивной доски) // Педагогическое образование в России. 2016. №2. URL: </w:t>
      </w:r>
      <w:r w:rsidRPr="00D86F3F">
        <w:rPr>
          <w:rFonts w:ascii="Times New Roman" w:hAnsi="Times New Roman" w:cs="Times New Roman"/>
          <w:sz w:val="24"/>
          <w:szCs w:val="24"/>
        </w:rPr>
        <w:lastRenderedPageBreak/>
        <w:t>https://cyberleninka.ru/article/n/razvitie-inoyazychnoy-grammaticheskoy-kompetentsii-obuchayuschihsya-9-h-klassov-s-uchetom-ih-psihologo-vozrastnyh-i-individualnyh (дата обращения: 27.10.2023).</w:t>
      </w:r>
    </w:p>
    <w:p w:rsidR="00F54319" w:rsidRPr="00F54319" w:rsidRDefault="00F54319" w:rsidP="003B13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319">
        <w:rPr>
          <w:rFonts w:ascii="Times New Roman" w:hAnsi="Times New Roman" w:cs="Times New Roman"/>
          <w:sz w:val="24"/>
          <w:szCs w:val="24"/>
        </w:rPr>
        <w:t xml:space="preserve">Сорокин А.А., </w:t>
      </w:r>
      <w:proofErr w:type="spellStart"/>
      <w:r w:rsidRPr="00F54319">
        <w:rPr>
          <w:rFonts w:ascii="Times New Roman" w:hAnsi="Times New Roman" w:cs="Times New Roman"/>
          <w:sz w:val="24"/>
          <w:szCs w:val="24"/>
        </w:rPr>
        <w:t>Краус</w:t>
      </w:r>
      <w:proofErr w:type="spellEnd"/>
      <w:r w:rsidRPr="00F54319">
        <w:rPr>
          <w:rFonts w:ascii="Times New Roman" w:hAnsi="Times New Roman" w:cs="Times New Roman"/>
          <w:sz w:val="24"/>
          <w:szCs w:val="24"/>
        </w:rPr>
        <w:t xml:space="preserve"> В.И. КЛИПОВОЕ МЫШЛЕНИЕ // Теория и практика современной науки. 2018. №11 (41). URL: https://cyberleninka.ru/article/n/klipovoe-myshlenie (дата обращения: 27.10.2023).</w:t>
      </w:r>
    </w:p>
    <w:p w:rsidR="003B13CE" w:rsidRPr="003B13CE" w:rsidRDefault="003B13CE" w:rsidP="003B13C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B13CE" w:rsidRPr="003B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E92"/>
    <w:multiLevelType w:val="hybridMultilevel"/>
    <w:tmpl w:val="8CA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2F"/>
    <w:rsid w:val="001354EE"/>
    <w:rsid w:val="0028012F"/>
    <w:rsid w:val="002921E8"/>
    <w:rsid w:val="002A4F3A"/>
    <w:rsid w:val="00387B02"/>
    <w:rsid w:val="003A37B9"/>
    <w:rsid w:val="003B13CE"/>
    <w:rsid w:val="004577B3"/>
    <w:rsid w:val="004D5255"/>
    <w:rsid w:val="004F5960"/>
    <w:rsid w:val="005329B4"/>
    <w:rsid w:val="00697DD7"/>
    <w:rsid w:val="00864706"/>
    <w:rsid w:val="00D608C2"/>
    <w:rsid w:val="00D86F3F"/>
    <w:rsid w:val="00E316D2"/>
    <w:rsid w:val="00E737B4"/>
    <w:rsid w:val="00EA6ABE"/>
    <w:rsid w:val="00F54319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School</dc:creator>
  <cp:keywords/>
  <dc:description/>
  <cp:lastModifiedBy>Пользователь</cp:lastModifiedBy>
  <cp:revision>6</cp:revision>
  <dcterms:created xsi:type="dcterms:W3CDTF">2023-06-08T11:05:00Z</dcterms:created>
  <dcterms:modified xsi:type="dcterms:W3CDTF">2023-10-27T12:41:00Z</dcterms:modified>
</cp:coreProperties>
</file>