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1C" w:rsidRPr="00801A10" w:rsidRDefault="00801A10" w:rsidP="00B57CD5">
      <w:pPr>
        <w:spacing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bookmarkStart w:id="0" w:name="_GoBack"/>
      <w:r w:rsidRPr="00801A10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Изучение лирической поэзии в начальной школе</w:t>
      </w:r>
    </w:p>
    <w:bookmarkEnd w:id="0"/>
    <w:p w:rsidR="00553670" w:rsidRPr="00801A10" w:rsidRDefault="00312F19" w:rsidP="000C2898">
      <w:pPr>
        <w:spacing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01A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Важнейшим элементом</w:t>
      </w:r>
      <w:r w:rsidR="003A0185" w:rsidRPr="00801A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школьного курса литературы</w:t>
      </w:r>
      <w:r w:rsidRPr="00801A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является лирическая поэзия</w:t>
      </w:r>
      <w:r w:rsidR="003A0185" w:rsidRPr="00801A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Она приобщает </w:t>
      </w:r>
      <w:r w:rsidRPr="00801A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детей </w:t>
      </w:r>
      <w:r w:rsidR="003A0185" w:rsidRPr="00801A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 духовному богатству народа, формирует их нравственный мир, обогащает опытом восприятия жизни в самых многообразных её проявлениях.</w:t>
      </w:r>
      <w:r w:rsidRPr="00801A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A0185" w:rsidRPr="00801A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Являясь высшим выражением духовной культуры народа, она играет чрезвычайно важную роль в формировании гуманистических идеалов и эстетических потребностей личности, особенно в период её становления и развития. Отражая тонкие и сложные движения души, лирическая поэзия открывает младшим школьникам величие цели и смысл гуманистических устремлений человека, нелегкие пути его к добру, красоте и правде. Глубина чувства, отраженная в лирическом произведении, побуждает читателя пристальнее вглядываться в человека, глубже понимать окружающий мир. Лирические строки, воспринятые сердцем, делают нас лучше, отзывчивее, благороднее.</w:t>
      </w:r>
      <w:r w:rsidRPr="00801A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Учителю нужно воспитать талантливого читателя, помочь ребёнку понять и полюбить поэзию как одно из средств выражения внутреннего мира человека.</w:t>
      </w:r>
    </w:p>
    <w:p w:rsidR="003A0185" w:rsidRPr="00801A10" w:rsidRDefault="003A0185" w:rsidP="000C2898">
      <w:pPr>
        <w:spacing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01A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Однако на практике изучение лирики вызывает у педагогов большие трудности, и чаще всего сводится к банальному заучиванию наизусть или выразительному чтению. Как сделать так, чтобы лирическое произведение нашло живой отклик в душе ребёнка, заставило его мыслить, рассуждать?</w:t>
      </w:r>
    </w:p>
    <w:p w:rsidR="00553670" w:rsidRPr="00801A10" w:rsidRDefault="00F40C98" w:rsidP="000C2898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1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младших классов, следует практически показывать учащимся, что прочесть лирическое стихотворение - «не безделица»: его надо понять, пережить и нужно передать слушателям чувства и мысли поэта так, чтобы они пережили то же.</w:t>
      </w:r>
      <w:r w:rsidR="00553670" w:rsidRPr="00801A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53670" w:rsidRPr="00801A10" w:rsidRDefault="00891DEA" w:rsidP="000C28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A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Хочу </w:t>
      </w:r>
      <w:r w:rsidR="0077181C" w:rsidRPr="00801A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поделиться с читателями журнала опытом работы над стихотворением М.Ю. Лермонтова «Горные вершины…»</w:t>
      </w:r>
    </w:p>
    <w:p w:rsidR="00B57CD5" w:rsidRPr="00801A10" w:rsidRDefault="00B57CD5" w:rsidP="00B57CD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01A1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урока литературного чтения в 4 классе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> </w:t>
      </w:r>
      <w:r w:rsidRPr="00801A1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 учебнику «Литературное чтение ». Авторы: Л. Ф. Климанова и др.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> </w:t>
      </w:r>
      <w:r w:rsidRPr="00801A1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УМК «Перспектива»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>  </w:t>
      </w:r>
      <w:r w:rsidRPr="00801A1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Тема: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01A10">
        <w:rPr>
          <w:rFonts w:ascii="Times New Roman" w:eastAsia="Calibri" w:hAnsi="Times New Roman" w:cs="Times New Roman"/>
          <w:sz w:val="24"/>
          <w:szCs w:val="24"/>
          <w:lang w:eastAsia="ar-SA"/>
        </w:rPr>
        <w:t>Биография и творчество М. Ю. Лермонтова. Стихотворение «Горные вершины».</w:t>
      </w:r>
    </w:p>
    <w:p w:rsidR="00B57CD5" w:rsidRPr="00801A10" w:rsidRDefault="00B57CD5" w:rsidP="00B57CD5">
      <w:pPr>
        <w:spacing w:line="36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01A1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Цель: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знакомство учащихся с творчеством М. Ю. Лермонтова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> </w:t>
      </w:r>
      <w:r w:rsidRPr="00801A1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Задачи: 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> </w:t>
      </w:r>
      <w:r w:rsidRPr="00801A1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Образовательные: 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1.Познакомить с биографией и стихотворением  М. Ю. Лермонтова «Горные вершины», </w:t>
      </w:r>
    </w:p>
    <w:p w:rsidR="00B57CD5" w:rsidRPr="00801A10" w:rsidRDefault="00B57CD5" w:rsidP="00B57CD5">
      <w:pPr>
        <w:spacing w:line="36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>2.Учить видеть скрытый смысл стихотворений М. Ю. Лермонтова.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>3.Совершенствовать навык чтения: правильность, беглость, скорость, осознанность, выразительность.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>4.Формировать читательские умения у детей при работе с текстом, умение логично и аргументировано излагать свои мысли во время устной речи.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> </w:t>
      </w:r>
      <w:r w:rsidRPr="00801A1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Развивающие:</w:t>
      </w:r>
      <w:r w:rsidRPr="00801A10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>1.Развивать устную речь учащихся, образное и логическое мышление, артикуляционный аппарат, дикцию, словарный запас учащихся, мышление, фонематический слух.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>2.Формировать читательскую самостоятельность.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>3.Расширять кругозор детей.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> </w:t>
      </w:r>
      <w:r w:rsidRPr="00801A1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Воспитательные:</w:t>
      </w:r>
      <w:r w:rsidRPr="00801A10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>1.Прививать любовь к русской поэзии и приучать к слушанию классической музыки.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>2.Воспитывать интерес к творчеству талантливых людей.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>3.Воспитывать взаимоуважение к одноклассникам.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  <w:t> </w:t>
      </w:r>
      <w:r w:rsidRPr="00801A1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Оборудование: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01A1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презентация, раздаточный материал, учебник  «Литературное чтение» 4 класс, 2 часть УМК «Перспектива»</w:t>
      </w:r>
    </w:p>
    <w:p w:rsidR="00B57CD5" w:rsidRPr="00801A10" w:rsidRDefault="00B57CD5" w:rsidP="00B57CD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Ход урока</w:t>
      </w:r>
    </w:p>
    <w:p w:rsidR="00B57CD5" w:rsidRPr="00801A10" w:rsidRDefault="00B57CD5" w:rsidP="00B57CD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01A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Этап самоопределения к деятельности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i/>
          <w:sz w:val="24"/>
          <w:szCs w:val="24"/>
        </w:rPr>
        <w:t>Давайте улыбнёмся!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i/>
          <w:sz w:val="24"/>
          <w:szCs w:val="24"/>
        </w:rPr>
        <w:t>Подарим друг другу хорошее настроение!</w:t>
      </w:r>
    </w:p>
    <w:p w:rsidR="00B57CD5" w:rsidRPr="00801A10" w:rsidRDefault="00B57CD5" w:rsidP="00B57CD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01A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Актуализация знаний и мотивация</w:t>
      </w:r>
      <w:r w:rsidRPr="008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</w:p>
    <w:p w:rsidR="00B57CD5" w:rsidRPr="00801A10" w:rsidRDefault="00B57CD5" w:rsidP="00B57CD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01A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Постановка учебной задачи</w:t>
      </w:r>
    </w:p>
    <w:p w:rsidR="00B57CD5" w:rsidRPr="00801A10" w:rsidRDefault="00B57CD5" w:rsidP="00B57CD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-Какой раздел мы сейчас изучаем? (Великие русские писатели)</w:t>
      </w:r>
    </w:p>
    <w:p w:rsidR="00B57CD5" w:rsidRPr="00801A10" w:rsidRDefault="00B57CD5" w:rsidP="00B57CD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-Эпиграфом нашего урока литературного чтения будут слова Ираклия Андроникова: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i/>
          <w:sz w:val="24"/>
          <w:szCs w:val="24"/>
        </w:rPr>
        <w:t>«Лермонтовым нельзя начитаться. Даже когда вспоминаешь стихи молча, они звучат в твоей памяти словно прекрасная музыка.»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 О ком мы будем говорить сегодня на уроке?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 Как вы понимаете эти слова?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 Что бы вы хотели сегодня узнать?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 С чем познакомиться?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sz w:val="24"/>
          <w:szCs w:val="24"/>
        </w:rPr>
        <w:t>Проверка домашнего задания.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 Итак, начнем наш урок с проверки домашнего задания.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Группа ребят приготовила для вас сообщение о жизни и творчестве М.Ю. Лермонтова.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lastRenderedPageBreak/>
        <w:t>(Выступают заранее подготовленные дети). Слайды</w:t>
      </w:r>
    </w:p>
    <w:p w:rsidR="00B57CD5" w:rsidRPr="00801A10" w:rsidRDefault="00B57CD5" w:rsidP="00B57CD5">
      <w:pPr>
        <w:shd w:val="clear" w:color="auto" w:fill="FFFFFF"/>
        <w:spacing w:after="150" w:line="360" w:lineRule="auto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801A10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1.Михаил Юрьевич Лермонтов родился, а Москве в 1814 году. Поэт, прозаик, драматург. Сын армейского капитана Юрия Петровича Лермонтова и Марии Михайловны Лермонтовой, урожденной Арсеньевой, единственной наследницы значительного состояния своей матери, Елизаветы Алексеевны, принадлежавшей к богатому и влиятельному роду Столыпиных. Брак, заключенный против ее воли, был неравным и несчастливым; мальчик рос в атмосфере семейных несогласий. </w:t>
      </w:r>
    </w:p>
    <w:p w:rsidR="00B57CD5" w:rsidRPr="00801A10" w:rsidRDefault="00B57CD5" w:rsidP="00B57CD5">
      <w:pPr>
        <w:shd w:val="clear" w:color="auto" w:fill="FFFFFF"/>
        <w:spacing w:after="150" w:line="360" w:lineRule="auto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801A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После ранней смерти матери трёхлетнего Мишу взяла к себе бабушка, устранив от воспитания отца. Женщина умная, твердая и властная, бабушка перенесла на внука все свои привязанности. В Тарханах, в богатой помещичьей усадьбе, окружённый общей заботой и баловством, </w:t>
      </w:r>
      <w:proofErr w:type="spellStart"/>
      <w:r w:rsidRPr="00801A10">
        <w:rPr>
          <w:rFonts w:ascii="Times New Roman" w:eastAsia="Calibri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801A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провёл свои детские и отроческие годы.</w:t>
      </w:r>
    </w:p>
    <w:p w:rsidR="00B57CD5" w:rsidRPr="00801A10" w:rsidRDefault="00B57CD5" w:rsidP="00B57CD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01A10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 В раннем детстве Лермонтов перенес какую-то тяжёлую болезнь, которая надолго приковала его к постели и оставила следы на всю жизнь. Он всегда был предрасположен к различным болезням. Болезненное состояние внука требовали частых поездок на Кавказ, который с тех пор сделался поэтической родиной Лермонтова.</w:t>
      </w:r>
    </w:p>
    <w:p w:rsidR="00B57CD5" w:rsidRPr="00801A10" w:rsidRDefault="00B57CD5" w:rsidP="00B57CD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01A10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4.</w:t>
      </w:r>
      <w:r w:rsidRPr="00801A10">
        <w:rPr>
          <w:rFonts w:ascii="Times New Roman" w:eastAsia="Calibri" w:hAnsi="Times New Roman" w:cs="Times New Roman"/>
          <w:sz w:val="24"/>
          <w:szCs w:val="24"/>
        </w:rPr>
        <w:t xml:space="preserve"> Лермонтов получил столичное домашнее образование: помимо обычного гувернера – француза, у него была бонна – немка и позднее преподаватель – англичанин; Лермонтов с детства свободно владел французским и немецким языками. И 1 сентября 1828 года был зачислен четвёртый класс 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Московского университетского пансиона.</w:t>
      </w:r>
    </w:p>
    <w:p w:rsidR="00B57CD5" w:rsidRPr="00801A10" w:rsidRDefault="00B57CD5" w:rsidP="00B57CD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01A10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5.Учился он прилежно и был не однажды награждён призами, чем очень гордился. Выйдя из пансиона в 1830 г., он сразу же подал прошение о приёме его студентом в Московский университет.</w:t>
      </w:r>
    </w:p>
    <w:p w:rsidR="00B57CD5" w:rsidRPr="00801A10" w:rsidRDefault="00B57CD5" w:rsidP="00B57CD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01A10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6.Через год, в 1832 году, Лермонтов ушёл из университета и выехал в Петербург. Там он поступил в Школу гвардейских подпрапорщиков и кавалерийских юнкеров, где также отличился, успешно выдержал экзамен при переходе в старший класс и по окончании был произведён в корнеты лейб-гвардии Гусарского полка.</w:t>
      </w:r>
    </w:p>
    <w:p w:rsidR="00B57CD5" w:rsidRPr="00801A10" w:rsidRDefault="00B57CD5" w:rsidP="00B57CD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01A10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7.В 1837 году имя Лермонтова стало известно всей образованной России благодаря стихотворению «Смерть поэта», написанному по поводу кончины </w:t>
      </w:r>
      <w:proofErr w:type="spellStart"/>
      <w:r w:rsidRPr="00801A10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А.С.Пушкина</w:t>
      </w:r>
      <w:proofErr w:type="spellEnd"/>
      <w:r w:rsidRPr="00801A10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 Это стихотворение вызвало неудовольствие царского двора. Лермонтов вскоре был арестован, а потом переведён в Нижегородский драгунский полк, располагавшийся на Кавказе. Весной 1838 г., благодаря хлопотам бабушки, Лермонтова возвратили в гвардию, в тот же лейб-гвардейский гусарский полк.</w:t>
      </w:r>
    </w:p>
    <w:p w:rsidR="00B57CD5" w:rsidRPr="00801A10" w:rsidRDefault="00B57CD5" w:rsidP="00B57CD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01A10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8.В Петербурге Лермонтов сразу вошёл в свет, его видели во многих аристократических домах. Он входит в пушкинский круг писателей и знакомится с Жуковским, Вяземским, </w:t>
      </w:r>
      <w:r w:rsidRPr="00801A10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lastRenderedPageBreak/>
        <w:t>Плетнёвым, Баратынским. Поэта снова отправили на Кавказ, в действующую армию. Он участвовал в боевых действиях, проявил себя исключительно храбрым и блестящим офицером, был награждён золотой саблей с надписью: «За храбрость».</w:t>
      </w:r>
    </w:p>
    <w:p w:rsidR="00B57CD5" w:rsidRPr="00801A10" w:rsidRDefault="00B57CD5" w:rsidP="00B57CD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01A10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9.В апреле 1841 г. Лермонтов пытался выйти в отставку. Не получив положительного ответа, опять вынужден был уехать на Кавказ. Здесь произошёл конфликт Лермонтова с его однокурсником Мартыновым, переросший в дуэль. Лермонтов считал ссору незначительной, а примирение необходимым, но Мартынов считал по-другому.</w:t>
      </w:r>
    </w:p>
    <w:p w:rsidR="00B57CD5" w:rsidRPr="00801A10" w:rsidRDefault="00B57CD5" w:rsidP="00B57CD5">
      <w:pPr>
        <w:spacing w:after="0" w:line="360" w:lineRule="auto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801A10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10.15 июля 1841 г. состоялась дуэль. Лермонтов был убит. Ему было 27 лет.</w:t>
      </w:r>
    </w:p>
    <w:p w:rsidR="00B57CD5" w:rsidRPr="00801A10" w:rsidRDefault="00B57CD5" w:rsidP="00B57CD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01A10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Бабушка обратилась к Николаю І с просьбой перевезти тело Лермонтова из Пятигорска в Тарханы. Поэт был погребён в фамильном склепе Арсеньевых в Тарханах, где он покоится и сейчас.</w:t>
      </w:r>
    </w:p>
    <w:p w:rsidR="00B57CD5" w:rsidRPr="00801A10" w:rsidRDefault="00B57CD5" w:rsidP="00B57CD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</w:t>
      </w:r>
      <w:r w:rsidRPr="008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I.</w:t>
      </w:r>
      <w:r w:rsidRPr="00801A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Открытие детьми нового знания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sz w:val="24"/>
          <w:szCs w:val="24"/>
        </w:rPr>
        <w:t xml:space="preserve"> Работа с текстом «Рождение стихов»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– А в учебнике на стр. 100-101 нас ждет текст. Прочитайте название («Рождение стихов».)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 Как вы думаете, о ком и чём будет этот текст?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-Давайте проверим, читаем по цепочке.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-Проверим, как вы внимательно слушали.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 Поработаем в группах.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sz w:val="24"/>
          <w:szCs w:val="24"/>
        </w:rPr>
        <w:t>Задание «Внимательный читатель»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-Каждая группа выбирает вопрос из «шкатулки вопросов» и придумывает его продолжение.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1 группа –Как? (Выглядел? Как называлась гора?)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2 группа – Кто? (Воспитывал Лермонтова?)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3 группа – Сколько? (Лет ему исполнилось, когда поехал в Москву?)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4 группа – Что? (Стала замечать Бабушка? Что любил читать?)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5 группа – Куда? (Поехал учиться?)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6 группа – Где? (Лечился Лермонтов?)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 Давайте проверим, какие вопросы вы придумали и кто из вас самый внимательный читатель.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sz w:val="24"/>
          <w:szCs w:val="24"/>
        </w:rPr>
        <w:t>Работа по теме урока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-Посмотрите на иллюстрации в учебнике. На них мы видим М.Ю. Лермонтова в детстве и его дом.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 М.Ю. Лермонтов был наделен прекрасной памятью, владел несколькими иностранными языками, в совершенстве знал немецкий язык. Увлекался творчеством немецких поэтов. Особенно восхищали его стихи Иоганна Вольфганга Гёте.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lastRenderedPageBreak/>
        <w:t>- Вот послушайте одно из них - Иоганн Гёте «Ночная песня странника»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-Так звучит это стихотворение на немецком.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Johann Wolfgang Goethe, 1780</w:t>
      </w:r>
      <w:r w:rsidRPr="00801A10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br/>
        <w:t>Uber allen Gipfeln</w:t>
      </w:r>
      <w:r w:rsidRPr="00801A10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br/>
        <w:t>Ist Ruh,</w:t>
      </w:r>
      <w:r w:rsidRPr="00801A10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br/>
        <w:t>In allen Wipfeln</w:t>
      </w:r>
      <w:r w:rsidRPr="00801A10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br/>
        <w:t>Spurest du</w:t>
      </w:r>
      <w:r w:rsidRPr="00801A10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br/>
        <w:t>Kaum einen Hauch;</w:t>
      </w:r>
      <w:r w:rsidRPr="00801A10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br/>
        <w:t xml:space="preserve">Die </w:t>
      </w:r>
      <w:proofErr w:type="spellStart"/>
      <w:r w:rsidRPr="00801A10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Vogelein</w:t>
      </w:r>
      <w:proofErr w:type="spellEnd"/>
      <w:r w:rsidRPr="00801A10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01A10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schweigen</w:t>
      </w:r>
      <w:proofErr w:type="spellEnd"/>
      <w:r w:rsidRPr="00801A10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im Walde.</w:t>
      </w:r>
      <w:r w:rsidRPr="00801A10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br/>
      </w:r>
      <w:proofErr w:type="spellStart"/>
      <w:r w:rsidRPr="00801A10">
        <w:rPr>
          <w:rFonts w:ascii="Times New Roman" w:eastAsia="Calibri" w:hAnsi="Times New Roman" w:cs="Times New Roman"/>
          <w:color w:val="000000"/>
          <w:sz w:val="24"/>
          <w:szCs w:val="24"/>
        </w:rPr>
        <w:t>Warte</w:t>
      </w:r>
      <w:proofErr w:type="spellEnd"/>
      <w:r w:rsidRPr="00801A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1A10">
        <w:rPr>
          <w:rFonts w:ascii="Times New Roman" w:eastAsia="Calibri" w:hAnsi="Times New Roman" w:cs="Times New Roman"/>
          <w:color w:val="000000"/>
          <w:sz w:val="24"/>
          <w:szCs w:val="24"/>
        </w:rPr>
        <w:t>nur</w:t>
      </w:r>
      <w:proofErr w:type="spellEnd"/>
      <w:r w:rsidRPr="00801A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1A10">
        <w:rPr>
          <w:rFonts w:ascii="Times New Roman" w:eastAsia="Calibri" w:hAnsi="Times New Roman" w:cs="Times New Roman"/>
          <w:color w:val="000000"/>
          <w:sz w:val="24"/>
          <w:szCs w:val="24"/>
        </w:rPr>
        <w:t>balde</w:t>
      </w:r>
      <w:proofErr w:type="spellEnd"/>
      <w:r w:rsidRPr="00801A1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 w:rsidRPr="00801A10">
        <w:rPr>
          <w:rFonts w:ascii="Times New Roman" w:eastAsia="Calibri" w:hAnsi="Times New Roman" w:cs="Times New Roman"/>
          <w:color w:val="000000"/>
          <w:sz w:val="24"/>
          <w:szCs w:val="24"/>
        </w:rPr>
        <w:t>Ruhest</w:t>
      </w:r>
      <w:proofErr w:type="spellEnd"/>
      <w:r w:rsidRPr="00801A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1A10">
        <w:rPr>
          <w:rFonts w:ascii="Times New Roman" w:eastAsia="Calibri" w:hAnsi="Times New Roman" w:cs="Times New Roman"/>
          <w:color w:val="000000"/>
          <w:sz w:val="24"/>
          <w:szCs w:val="24"/>
        </w:rPr>
        <w:t>du</w:t>
      </w:r>
      <w:proofErr w:type="spellEnd"/>
      <w:r w:rsidRPr="00801A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1A10">
        <w:rPr>
          <w:rFonts w:ascii="Times New Roman" w:eastAsia="Calibri" w:hAnsi="Times New Roman" w:cs="Times New Roman"/>
          <w:color w:val="000000"/>
          <w:sz w:val="24"/>
          <w:szCs w:val="24"/>
        </w:rPr>
        <w:t>auch</w:t>
      </w:r>
      <w:proofErr w:type="spellEnd"/>
      <w:r w:rsidRPr="00801A1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(Читает учитель)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-Его подробный перевод есть у вас учебнике.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-Давайте почитаем (с102 внизу) вслух.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-А теперь прочитайте про себя на стр. 102 вверху стихотворение «Горные вершины», это перевод этого же стихотворения, который написал Лермонтов.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-Какие мысли и чувства возникли у вас при чтении этого стихотворения? (Чувство усталости, покоя, мысли о природе)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-Какие картины вы видите? Расскажите.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-Перечитайте стихи шепотом, прислушайтесь к звучанию.  В тексте вам встретились слова: Слайд</w:t>
      </w:r>
    </w:p>
    <w:p w:rsidR="00B57CD5" w:rsidRPr="00801A10" w:rsidRDefault="00B57CD5" w:rsidP="00B57CD5">
      <w:pPr>
        <w:numPr>
          <w:ilvl w:val="0"/>
          <w:numId w:val="1"/>
        </w:numPr>
        <w:spacing w:line="36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i/>
          <w:sz w:val="24"/>
          <w:szCs w:val="24"/>
        </w:rPr>
        <w:t>Мгла- непрозрачный воздух (от тумана, пыли, дыма, сгущающихся сумерек)</w:t>
      </w:r>
    </w:p>
    <w:p w:rsidR="00B57CD5" w:rsidRPr="00801A10" w:rsidRDefault="00B57CD5" w:rsidP="00B57CD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i/>
          <w:sz w:val="24"/>
          <w:szCs w:val="24"/>
        </w:rPr>
        <w:t>Тьма-отсутствие света, освещения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 xml:space="preserve">-Какой темп чтения наиболее подходит и будет отражать содержание? (медленный) 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-Почему?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-Кто попробует прочитать стихотворение …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(Выразительное чтение 3 ученика)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-Какие средства художественной выразительности использует Лермонтов? (Олицетворение «вершины спят»)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-Почему во второй строфе появляются глаголы с частицей «не»? (Эта частица усиливает спокойствие и безмолвие ночи)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 Сравните стихотворение «Горные вершины» и иллюстрацию в учебнике.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-На иллюстрации и в стихотворении описывается природа, в стихотворении горные вершины и на пейзаже тоже. На пейзаже отблеск заката и в стихотворении спокойное время суток.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lastRenderedPageBreak/>
        <w:t>-А кто написал эту картину?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-М.Ю. Лермонтов был очень одаренным человеком. Помимо поэтического дара и природной музыкальности, он был наделен большим талантом художника. Многие исследователи его творчества считают, что если бы он занимался живописью и графикой более серьезно и профессионально, то несомненно, стал бы большим художником.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Почти все самые лучшие картины, рисунки поэта отражают зародившуюся в детстве любовь к Кавказу.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Стихотворения М.Ю. Лермонтова привлекали внимание композиторов. Многие его стихи стали песнями, романсами.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-Я предлагаю послушать романс «Горные вершины» и посмотреть на работы Лермонтова-художника.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sz w:val="24"/>
          <w:szCs w:val="24"/>
        </w:rPr>
        <w:t>(Фильм)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 xml:space="preserve"> Стихотворение Гёте переводил не только М.Ю. Лермонтов, но и Валерий Яковлевич Брюсов, Иннокентий Фёдорович Анненский, Борис Леонидович Пастернак. На первый взгляд оно кажется просто пейзажной зарисовкой, но попробуем разобраться, что в этом маленьком тексте так привлекает поэтов.</w:t>
      </w:r>
    </w:p>
    <w:p w:rsidR="00B57CD5" w:rsidRPr="00801A10" w:rsidRDefault="00B57CD5" w:rsidP="00B57CD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01A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801A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V.</w:t>
      </w:r>
      <w:r w:rsidRPr="00801A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Первичное закрепление</w:t>
      </w:r>
      <w:r w:rsidRPr="008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Pr="00801A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Самостоятельная работа в группах с проверкой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sz w:val="24"/>
          <w:szCs w:val="24"/>
        </w:rPr>
        <w:t>Поработаем по рядам.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01A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Каждому </w:t>
      </w:r>
      <w:proofErr w:type="gramStart"/>
      <w:r w:rsidRPr="00801A10">
        <w:rPr>
          <w:rFonts w:ascii="Times New Roman" w:eastAsia="Calibri" w:hAnsi="Times New Roman" w:cs="Times New Roman"/>
          <w:sz w:val="24"/>
          <w:szCs w:val="24"/>
          <w:u w:val="single"/>
        </w:rPr>
        <w:t>ряду  нужно</w:t>
      </w:r>
      <w:proofErr w:type="gramEnd"/>
      <w:r w:rsidRPr="00801A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сравнить переводы  стихотворения Гёте двух авторов: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1 ряд -сравнивает перевод Лермонтова и Брюсова стр. 103 учебника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2 ряд- Лермонтова и Анненского (на листочках)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3 ряд- Лермонтова и Пастернака (на листочках)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Сначала поработаем в паре по памятке №1, а затем объединяемся в группы. (Назначаю командиров групп)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Проверим результаты вашей работы. (Ответ по памятке№2)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-Прочитаем перевод Валерия Яковлевича Брюсова (Слайд БРЮСОВ)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Поделитесь своими впечатлениями.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Чей перевод вам понравился больше и почему?</w:t>
      </w:r>
    </w:p>
    <w:p w:rsidR="00B57CD5" w:rsidRPr="00801A10" w:rsidRDefault="00B57CD5" w:rsidP="00B57CD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 xml:space="preserve">Свой ответ стройте по памятке: </w:t>
      </w:r>
    </w:p>
    <w:p w:rsidR="00B57CD5" w:rsidRPr="00801A10" w:rsidRDefault="00B57CD5" w:rsidP="00B57CD5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i/>
          <w:sz w:val="24"/>
          <w:szCs w:val="24"/>
        </w:rPr>
        <w:t>1.Прочитайте перевод.</w:t>
      </w:r>
    </w:p>
    <w:p w:rsidR="00B57CD5" w:rsidRPr="00801A10" w:rsidRDefault="00B57CD5" w:rsidP="00B57CD5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i/>
          <w:sz w:val="24"/>
          <w:szCs w:val="24"/>
        </w:rPr>
        <w:t>2.Сравните с переводом М.Ю. Лермонтова, в чём вы видите различие:</w:t>
      </w:r>
    </w:p>
    <w:p w:rsidR="00B57CD5" w:rsidRPr="00801A10" w:rsidRDefault="00B57CD5" w:rsidP="00B57CD5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i/>
          <w:sz w:val="24"/>
          <w:szCs w:val="24"/>
        </w:rPr>
        <w:t>-Есть ли рифма?</w:t>
      </w:r>
    </w:p>
    <w:p w:rsidR="00B57CD5" w:rsidRPr="00801A10" w:rsidRDefault="00B57CD5" w:rsidP="00B57CD5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-Использует ли автор средства художественной выразительности? (метафоры, олицетворения, сравнения)?</w:t>
      </w:r>
    </w:p>
    <w:p w:rsidR="00B57CD5" w:rsidRPr="00801A10" w:rsidRDefault="00B57CD5" w:rsidP="00B57CD5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i/>
          <w:sz w:val="24"/>
          <w:szCs w:val="24"/>
        </w:rPr>
        <w:t>-Какое перевод нравится больше? Почему?</w:t>
      </w:r>
    </w:p>
    <w:p w:rsidR="00B57CD5" w:rsidRPr="00801A10" w:rsidRDefault="00B57CD5" w:rsidP="00B57CD5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i/>
          <w:sz w:val="24"/>
          <w:szCs w:val="24"/>
        </w:rPr>
        <w:t>Свой ответ начните так:</w:t>
      </w:r>
    </w:p>
    <w:p w:rsidR="00B57CD5" w:rsidRPr="00801A10" w:rsidRDefault="00B57CD5" w:rsidP="00B57CD5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i/>
          <w:sz w:val="24"/>
          <w:szCs w:val="24"/>
        </w:rPr>
        <w:t>Мы считаем, что…</w:t>
      </w:r>
    </w:p>
    <w:p w:rsidR="00B57CD5" w:rsidRPr="00801A10" w:rsidRDefault="00B57CD5" w:rsidP="00B57CD5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i/>
          <w:sz w:val="24"/>
          <w:szCs w:val="24"/>
        </w:rPr>
        <w:t>Потому что…</w:t>
      </w:r>
    </w:p>
    <w:p w:rsidR="00B57CD5" w:rsidRPr="00801A10" w:rsidRDefault="00B57CD5" w:rsidP="00B57CD5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i/>
          <w:sz w:val="24"/>
          <w:szCs w:val="24"/>
        </w:rPr>
        <w:t>Исходя из этого мы делаем вывод…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sz w:val="24"/>
          <w:szCs w:val="24"/>
        </w:rPr>
        <w:t xml:space="preserve">2ряд 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2 ряд Лермонтова и Анненского (Слайд АННЕНСКИЙ)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3 ряд Лермонтова и Пастернака (Слайд Пастернак)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-Шедевр поэтического перевода «Ночной песни странника» Гёте тот редкий случай, когда перевод, становится едва ли не лучше оригинала. В восьми строчках Лермонтову удалось передать ощущение гармонии, целостности мира. Человек и природа слиты и неделимы. Дорога становится метафорой жизненного пути, а человек странником.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Главная мысль заключена в последних двух строках. «Подожди немного, отдохнёшь и ты». Лермонтов углубляет первоначальный смысл о смерти как покое, заложенный Гёте. Точно переведены только первая, седьмая и восьмая строки. Это свободный лирический перевод.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Валерий Брюсов считал стихотворение Лермонтова недосягаемо прекрасным переводом.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Кажется, что в стихотворении очень тонко, совершенно точно описано твоё собственное состояние, часть твоей души.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-Дома вы выучите это стихотворение наизусть.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-Вернёмся к эпиграфу нашего урока.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i/>
          <w:sz w:val="24"/>
          <w:szCs w:val="24"/>
        </w:rPr>
        <w:t>«Лермонтовым нельзя начитаться. Даже когда вспоминаешь стихи молча, они звучат в твоей памяти словно прекрасная музыка.»</w:t>
      </w:r>
    </w:p>
    <w:p w:rsidR="00B57CD5" w:rsidRPr="00801A10" w:rsidRDefault="00B57CD5" w:rsidP="00B57CD5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Ираклий Андроников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-Что вы теперь можете сказать…</w:t>
      </w:r>
    </w:p>
    <w:p w:rsidR="00B57CD5" w:rsidRPr="00801A10" w:rsidRDefault="00B57CD5" w:rsidP="00B57CD5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V</w:t>
      </w:r>
      <w:r w:rsidRPr="00801A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801A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Рефлексия деятельности  </w:t>
      </w:r>
    </w:p>
    <w:p w:rsidR="00B57CD5" w:rsidRPr="00801A10" w:rsidRDefault="00B57CD5" w:rsidP="00B57CD5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-На следующем уроке мы продолжим знакомиться с творчеством М.Ю. Лермонтова.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-Подведём итог урока. Выберите любое начало предложения и продолжите его.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i/>
          <w:sz w:val="24"/>
          <w:szCs w:val="24"/>
        </w:rPr>
        <w:t>-Сегодня на уроке я узнал….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-На этом уроке я похвалил бы себя за…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i/>
          <w:sz w:val="24"/>
          <w:szCs w:val="24"/>
        </w:rPr>
        <w:t>-После урока мне захотелось…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801A10">
        <w:rPr>
          <w:rFonts w:ascii="Times New Roman" w:eastAsia="Calibri" w:hAnsi="Times New Roman" w:cs="Times New Roman"/>
          <w:i/>
          <w:sz w:val="24"/>
          <w:szCs w:val="24"/>
        </w:rPr>
        <w:t>-Хочу похвалить…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6. Оценки за урок.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A10">
        <w:rPr>
          <w:rFonts w:ascii="Times New Roman" w:eastAsia="Calibri" w:hAnsi="Times New Roman" w:cs="Times New Roman"/>
          <w:color w:val="000000"/>
          <w:sz w:val="24"/>
          <w:szCs w:val="24"/>
        </w:rPr>
        <w:t>Спасибо за урок!</w:t>
      </w:r>
    </w:p>
    <w:p w:rsidR="00B57CD5" w:rsidRPr="00801A10" w:rsidRDefault="00B57CD5" w:rsidP="00B57CD5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01A10">
        <w:rPr>
          <w:rFonts w:ascii="Times New Roman" w:eastAsia="Calibri" w:hAnsi="Times New Roman" w:cs="Times New Roman"/>
          <w:b/>
          <w:sz w:val="24"/>
          <w:szCs w:val="24"/>
        </w:rPr>
        <w:t>Список литературы:</w:t>
      </w:r>
      <w:r w:rsidRPr="00801A10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57CD5" w:rsidRPr="00801A10" w:rsidRDefault="00B57CD5" w:rsidP="00B57CD5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01A10">
        <w:rPr>
          <w:rFonts w:ascii="Calibri" w:eastAsia="Calibri" w:hAnsi="Calibri" w:cs="Times New Roman"/>
          <w:sz w:val="24"/>
          <w:szCs w:val="24"/>
        </w:rPr>
        <w:t>1)</w:t>
      </w:r>
      <w:r w:rsidRPr="00801A1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 </w:t>
      </w:r>
      <w:r w:rsidRPr="00801A10">
        <w:rPr>
          <w:rFonts w:ascii="Times New Roman" w:eastAsia="Times New Roman" w:hAnsi="Times New Roman" w:cs="Times New Roman"/>
          <w:color w:val="111111"/>
          <w:spacing w:val="-2"/>
          <w:kern w:val="36"/>
          <w:sz w:val="24"/>
          <w:szCs w:val="24"/>
          <w:lang w:eastAsia="ru-RU"/>
        </w:rPr>
        <w:t>Климанова Л.Ф. Горецкий В.Г. Виноградская Л.А.</w:t>
      </w:r>
    </w:p>
    <w:p w:rsidR="00B57CD5" w:rsidRPr="00801A10" w:rsidRDefault="00B57CD5" w:rsidP="00B57CD5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</w:pPr>
      <w:r w:rsidRPr="00801A1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 «Литературное чтение» 4 класс, 2 часть, УМК «Перспектива»</w:t>
      </w:r>
    </w:p>
    <w:p w:rsidR="00B57CD5" w:rsidRPr="00801A10" w:rsidRDefault="00B57CD5" w:rsidP="00B57CD5">
      <w:pPr>
        <w:spacing w:line="360" w:lineRule="auto"/>
        <w:rPr>
          <w:rFonts w:ascii="Times New Roman" w:eastAsia="Times New Roman" w:hAnsi="Times New Roman" w:cs="Times New Roman"/>
          <w:color w:val="ED7D31"/>
          <w:sz w:val="24"/>
          <w:szCs w:val="24"/>
          <w:lang w:eastAsia="ar-SA"/>
        </w:rPr>
      </w:pPr>
      <w:r w:rsidRPr="00801A10">
        <w:rPr>
          <w:rFonts w:ascii="Times New Roman" w:eastAsia="Calibri" w:hAnsi="Times New Roman" w:cs="Times New Roman"/>
          <w:sz w:val="24"/>
          <w:szCs w:val="24"/>
        </w:rPr>
        <w:t>2)</w:t>
      </w:r>
      <w:r w:rsidRPr="00801A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01A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Кутявина</w:t>
      </w:r>
      <w:proofErr w:type="spellEnd"/>
      <w:r w:rsidRPr="00801A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С. В.</w:t>
      </w:r>
      <w:r w:rsidRPr="00801A10">
        <w:rPr>
          <w:rFonts w:ascii="Times New Roman" w:eastAsia="Calibri" w:hAnsi="Times New Roman" w:cs="Times New Roman"/>
          <w:color w:val="616580"/>
          <w:sz w:val="24"/>
          <w:szCs w:val="24"/>
          <w:shd w:val="clear" w:color="auto" w:fill="FFFFFF"/>
        </w:rPr>
        <w:t xml:space="preserve"> «</w:t>
      </w:r>
      <w:r w:rsidRPr="00801A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Поурочные разработки по литературному чтению. 4 класс», пособие для учителя к УМК Л.Ф. Климановой и др. «Перспектива»</w:t>
      </w: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7CD5" w:rsidRPr="00801A10" w:rsidRDefault="00B57CD5" w:rsidP="00B57CD5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185" w:rsidRPr="00801A10" w:rsidRDefault="003A0185" w:rsidP="00553670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312F19" w:rsidRPr="00801A10" w:rsidRDefault="00312F19" w:rsidP="00553670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312F19" w:rsidRPr="0080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04CF1"/>
    <w:multiLevelType w:val="hybridMultilevel"/>
    <w:tmpl w:val="1F5A36B8"/>
    <w:lvl w:ilvl="0" w:tplc="73E2182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07909"/>
    <w:multiLevelType w:val="hybridMultilevel"/>
    <w:tmpl w:val="3DD453F2"/>
    <w:lvl w:ilvl="0" w:tplc="BE4625C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8214B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2E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E9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E1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A7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E6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47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E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85"/>
    <w:rsid w:val="00061012"/>
    <w:rsid w:val="000C2898"/>
    <w:rsid w:val="0017059D"/>
    <w:rsid w:val="00312F19"/>
    <w:rsid w:val="003A0185"/>
    <w:rsid w:val="003C16F0"/>
    <w:rsid w:val="00553670"/>
    <w:rsid w:val="0077181C"/>
    <w:rsid w:val="00801A10"/>
    <w:rsid w:val="00810B32"/>
    <w:rsid w:val="00891DEA"/>
    <w:rsid w:val="008F4BC0"/>
    <w:rsid w:val="00AF6108"/>
    <w:rsid w:val="00B57CD5"/>
    <w:rsid w:val="00F4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98D9"/>
  <w15:chartTrackingRefBased/>
  <w15:docId w15:val="{64A62F15-1E8C-4837-B737-4395AB02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2022-09-20T17:45:00Z</dcterms:created>
  <dcterms:modified xsi:type="dcterms:W3CDTF">2022-09-20T17:45:00Z</dcterms:modified>
</cp:coreProperties>
</file>