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63" w:rsidRDefault="00695C63" w:rsidP="00695C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Детская одаренность: понятие, признаки, виды, </w:t>
      </w:r>
    </w:p>
    <w:p w:rsidR="00695C63" w:rsidRDefault="00695C63" w:rsidP="00695C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работы в дошкольном учреждении</w:t>
      </w:r>
      <w:r w:rsidRPr="0048672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23">
        <w:rPr>
          <w:rFonts w:ascii="Times New Roman" w:hAnsi="Times New Roman" w:cs="Times New Roman"/>
          <w:sz w:val="28"/>
          <w:szCs w:val="28"/>
        </w:rPr>
        <w:t xml:space="preserve">Большое влияние на совершенствование всей системы образования в стране оказывает социальный заказ общества. 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</w:t>
      </w:r>
      <w:r w:rsidRPr="0048672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672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6723">
        <w:rPr>
          <w:rFonts w:ascii="Times New Roman" w:hAnsi="Times New Roman" w:cs="Times New Roman"/>
          <w:sz w:val="28"/>
          <w:szCs w:val="28"/>
        </w:rPr>
        <w:t xml:space="preserve"> в новой системе образования, моделью успешного современного человека должна стать творческая, активная личность, способная проявить себя в нестандартных условиях, которая может гибко и самостоятельно использовать приобретенные знания в разнообразных жизненных ситуациях. </w:t>
      </w:r>
    </w:p>
    <w:p w:rsidR="00695C63" w:rsidRPr="006F4F22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22">
        <w:rPr>
          <w:rFonts w:ascii="Times New Roman" w:hAnsi="Times New Roman" w:cs="Times New Roman"/>
          <w:bCs/>
          <w:sz w:val="28"/>
          <w:szCs w:val="28"/>
        </w:rPr>
        <w:t>В.В. Путин в ежегодном Послании к Федеральному Собранию сформулировал это так: «В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23">
        <w:rPr>
          <w:rFonts w:ascii="Times New Roman" w:hAnsi="Times New Roman" w:cs="Times New Roman"/>
          <w:sz w:val="28"/>
          <w:szCs w:val="28"/>
        </w:rPr>
        <w:t>Одним из путей решения данной проблемы является создание условий для развития способностей каждого ребёнка.</w:t>
      </w:r>
    </w:p>
    <w:p w:rsidR="00695C63" w:rsidRPr="0090207E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07E">
        <w:rPr>
          <w:rFonts w:ascii="Times New Roman" w:hAnsi="Times New Roman" w:cs="Times New Roman"/>
          <w:b/>
          <w:sz w:val="28"/>
          <w:szCs w:val="28"/>
        </w:rPr>
        <w:t xml:space="preserve">Способности - </w:t>
      </w:r>
      <w:r w:rsidRPr="0090207E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индивидуально-психологические особенности личности, обеспечивающие успех в деятельности, в общении и легкость овладения ими.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07E">
        <w:rPr>
          <w:rFonts w:ascii="Times New Roman" w:hAnsi="Times New Roman" w:cs="Times New Roman"/>
          <w:sz w:val="28"/>
          <w:szCs w:val="28"/>
        </w:rPr>
        <w:t xml:space="preserve"> </w:t>
      </w:r>
      <w:r w:rsidRPr="0090207E">
        <w:rPr>
          <w:rFonts w:ascii="Times New Roman" w:hAnsi="Times New Roman" w:cs="Times New Roman"/>
          <w:color w:val="000000"/>
          <w:sz w:val="28"/>
          <w:szCs w:val="28"/>
        </w:rPr>
        <w:t>Следующим уровнем развития способностей является </w:t>
      </w:r>
      <w:r w:rsidRPr="009020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одаренность.</w:t>
      </w:r>
      <w:r w:rsidRPr="0090207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5C63" w:rsidRPr="001772A8" w:rsidRDefault="00695C63" w:rsidP="00695C6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поговорить на тему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одарённых детей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проведём с вами маленький эксперимент. У вас есть анкеты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307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американский психолог Элис Пол </w:t>
      </w:r>
      <w:proofErr w:type="spellStart"/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Торренс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них написаны качества, которые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встречает у своих воспитанников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Отметьте знаком </w:t>
      </w: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«+»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 качества, которые вам нравятся в детях, а знаком </w:t>
      </w: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«–»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то, 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не нравится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5C63" w:rsidRPr="00B75C97" w:rsidRDefault="00695C63" w:rsidP="00695C63">
      <w:pPr>
        <w:spacing w:before="225"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C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Обведите кружочком плюсы, поставленные под четными числами.</w:t>
      </w:r>
    </w:p>
    <w:p w:rsidR="00695C63" w:rsidRDefault="00695C63" w:rsidP="00695C6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результаты опроса – оказывается, качества, представленные под четными числами, чаще всего характеризуют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одаренных детей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Одаренность бывает разная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данной анкете 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представлены характеристики творчески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одаренного ребенка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95C63" w:rsidRPr="001772A8" w:rsidRDefault="00695C63" w:rsidP="00695C6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Посмотрите, под какими качествами вы ставили плюсы, какие вам нравятся, а какие нет? Много ли таких плюсов получилось.</w:t>
      </w:r>
    </w:p>
    <w:p w:rsidR="00695C63" w:rsidRPr="001772A8" w:rsidRDefault="00695C63" w:rsidP="00695C6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из этого выводы. Легко ли определить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одаренный ребенок или нет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с истинно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одаренными детьми можно спутать развитых детей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олучающих хорошее образование. Кроме того,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одаренность </w:t>
      </w:r>
      <w:proofErr w:type="gramStart"/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может быть</w:t>
      </w:r>
      <w:proofErr w:type="gramEnd"/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 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явной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скрытой.</w:t>
      </w:r>
    </w:p>
    <w:p w:rsidR="00695C63" w:rsidRPr="001772A8" w:rsidRDefault="00695C63" w:rsidP="00695C6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вывод. Легко ли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с одаренным ребенком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или, по крайней мере, не всегда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ним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нелегко, но всегда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Возможно интеллектуальная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одаренность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благо для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творческая может оказаться большим испытанием.</w:t>
      </w:r>
    </w:p>
    <w:p w:rsidR="00695C63" w:rsidRPr="0090207E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Одарен</w:t>
      </w:r>
      <w:r w:rsidRPr="0090207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ностью называется своеобразное сочетание способностей, которое обеспечивает человеку возможность успешного выполнения какой-либо деятельности.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23">
        <w:rPr>
          <w:rFonts w:ascii="Times New Roman" w:hAnsi="Times New Roman" w:cs="Times New Roman"/>
          <w:sz w:val="28"/>
          <w:szCs w:val="28"/>
        </w:rPr>
        <w:t xml:space="preserve">В последние годы отмечается повышение интереса к вопросам раннего выявления и раскрытия детских дарований. Проблема одаренности стала актуальной и значимой в дошкольной психологии и педагогике. 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г. Под руководством Д.Б. Богоявленской и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разработана «Рабочая концепция одаренности» (РКО), </w:t>
      </w:r>
      <w:r w:rsidRPr="00486723">
        <w:rPr>
          <w:rFonts w:ascii="Times New Roman" w:hAnsi="Times New Roman" w:cs="Times New Roman"/>
          <w:sz w:val="28"/>
          <w:szCs w:val="28"/>
        </w:rPr>
        <w:t xml:space="preserve">А.М. Матюшкин разработал «Концепцию творческой одаренности», Л.А </w:t>
      </w:r>
      <w:proofErr w:type="spellStart"/>
      <w:r w:rsidRPr="0048672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86723">
        <w:rPr>
          <w:rFonts w:ascii="Times New Roman" w:hAnsi="Times New Roman" w:cs="Times New Roman"/>
          <w:sz w:val="28"/>
          <w:szCs w:val="28"/>
        </w:rPr>
        <w:t xml:space="preserve"> с авторским коллективом разработал программу «Одаренный ребенок». 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23">
        <w:rPr>
          <w:rFonts w:ascii="Times New Roman" w:hAnsi="Times New Roman" w:cs="Times New Roman"/>
          <w:sz w:val="28"/>
          <w:szCs w:val="28"/>
        </w:rPr>
        <w:t>При создании в ДОУ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Раннее выявление, обучение и воспитание одаренных и талантливых детей составляет одну из главных задач совершенствования системы образования.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«Рабочей концепции одаренности»</w:t>
      </w:r>
      <w:r>
        <w:t xml:space="preserve"> </w:t>
      </w:r>
      <w:r w:rsidRPr="00E511C6">
        <w:rPr>
          <w:rFonts w:ascii="Times New Roman" w:hAnsi="Times New Roman" w:cs="Times New Roman"/>
          <w:sz w:val="28"/>
          <w:szCs w:val="28"/>
        </w:rPr>
        <w:t>(1998, 2003)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11C6">
        <w:rPr>
          <w:rFonts w:ascii="Times New Roman" w:hAnsi="Times New Roman" w:cs="Times New Roman"/>
          <w:sz w:val="28"/>
          <w:szCs w:val="28"/>
        </w:rPr>
        <w:t>, с. 7],</w:t>
      </w:r>
      <w:r>
        <w:rPr>
          <w:rFonts w:ascii="Times New Roman" w:hAnsi="Times New Roman" w:cs="Times New Roman"/>
          <w:sz w:val="28"/>
          <w:szCs w:val="28"/>
        </w:rPr>
        <w:t xml:space="preserve"> мы рассматриваем ее, как «</w:t>
      </w:r>
      <w:r w:rsidRPr="00D91E62">
        <w:rPr>
          <w:rFonts w:ascii="Times New Roman" w:hAnsi="Times New Roman" w:cs="Times New Roman"/>
          <w:b/>
          <w:bCs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по сравнению с другими людьми».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Немного статистики</w:t>
      </w:r>
      <w:r w:rsidRPr="00D91E62">
        <w:rPr>
          <w:rFonts w:ascii="Times New Roman" w:hAnsi="Times New Roman" w:cs="Times New Roman"/>
          <w:b/>
          <w:sz w:val="28"/>
          <w:szCs w:val="28"/>
        </w:rPr>
        <w:t>.</w:t>
      </w:r>
      <w:r w:rsidRPr="00D91E62">
        <w:rPr>
          <w:rFonts w:ascii="Times New Roman" w:hAnsi="Times New Roman" w:cs="Times New Roman"/>
          <w:sz w:val="28"/>
          <w:szCs w:val="28"/>
        </w:rPr>
        <w:t xml:space="preserve"> </w:t>
      </w:r>
      <w:r w:rsidRPr="00E511C6">
        <w:rPr>
          <w:rFonts w:ascii="Times New Roman" w:hAnsi="Times New Roman" w:cs="Times New Roman"/>
          <w:sz w:val="28"/>
          <w:szCs w:val="28"/>
        </w:rPr>
        <w:t>По данным «ЮНЕСКО»</w:t>
      </w:r>
      <w:r w:rsidRPr="00D9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E62">
        <w:rPr>
          <w:rFonts w:ascii="Times New Roman" w:hAnsi="Times New Roman" w:cs="Times New Roman"/>
          <w:sz w:val="28"/>
          <w:szCs w:val="28"/>
        </w:rPr>
        <w:t xml:space="preserve">римерно пятая часть дошкольников может быть отнесена к одарённым детям. Но они, как правило, лишены необходимой для развития их талантов поддержки, в результате всего лишь 2-5% детского поколения действительно проявляют себя как одарённые. 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79">
        <w:rPr>
          <w:rFonts w:ascii="Times New Roman" w:hAnsi="Times New Roman" w:cs="Times New Roman"/>
          <w:b/>
          <w:sz w:val="28"/>
          <w:szCs w:val="28"/>
        </w:rPr>
        <w:t>Интеллектуально одарено 2% детей, с повышенными умственными способностями -15 - 16%, то есть в общем18 детей из ста. Из 5 одаренных детей выявляется только один. Однако, и это не означает, что одаренность такого ребенка будет развиваться и совершенствоваться в дальнейшем</w:t>
      </w:r>
      <w:r w:rsidRPr="001B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[2]</w:t>
      </w:r>
      <w:r w:rsidRPr="00D91E62">
        <w:rPr>
          <w:rFonts w:ascii="Times New Roman" w:hAnsi="Times New Roman" w:cs="Times New Roman"/>
          <w:sz w:val="28"/>
          <w:szCs w:val="28"/>
        </w:rPr>
        <w:t>.</w:t>
      </w:r>
    </w:p>
    <w:p w:rsidR="00695C63" w:rsidRPr="007355A6" w:rsidRDefault="00695C63" w:rsidP="00695C63">
      <w:pPr>
        <w:pStyle w:val="a6"/>
        <w:spacing w:line="360" w:lineRule="auto"/>
        <w:ind w:left="0" w:firstLine="504"/>
        <w:rPr>
          <w:b/>
          <w:sz w:val="28"/>
          <w:szCs w:val="28"/>
        </w:rPr>
      </w:pPr>
      <w:r w:rsidRPr="007355A6">
        <w:rPr>
          <w:b/>
          <w:color w:val="1A1B1C"/>
          <w:sz w:val="28"/>
          <w:szCs w:val="28"/>
        </w:rPr>
        <w:t>Все исследователи сходятся в том, что в практической работе с детьми вместо понятия «одаренный ребенок» следует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использовать</w:t>
      </w:r>
      <w:r w:rsidRPr="007355A6">
        <w:rPr>
          <w:b/>
          <w:color w:val="1A1B1C"/>
          <w:spacing w:val="-4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понятие</w:t>
      </w:r>
      <w:r w:rsidRPr="007355A6">
        <w:rPr>
          <w:b/>
          <w:color w:val="1A1B1C"/>
          <w:spacing w:val="-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«признаки</w:t>
      </w:r>
      <w:r w:rsidRPr="007355A6">
        <w:rPr>
          <w:b/>
          <w:color w:val="1A1B1C"/>
          <w:spacing w:val="-3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одаренности</w:t>
      </w:r>
      <w:r w:rsidRPr="007355A6">
        <w:rPr>
          <w:b/>
          <w:color w:val="1A1B1C"/>
          <w:spacing w:val="-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ребенка»</w:t>
      </w:r>
      <w:r w:rsidRPr="007355A6">
        <w:rPr>
          <w:b/>
          <w:color w:val="1A1B1C"/>
          <w:spacing w:val="-2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(или</w:t>
      </w:r>
      <w:r w:rsidRPr="007355A6">
        <w:rPr>
          <w:b/>
          <w:color w:val="1A1B1C"/>
          <w:spacing w:val="-2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«ребенок</w:t>
      </w:r>
      <w:r w:rsidRPr="007355A6">
        <w:rPr>
          <w:b/>
          <w:color w:val="1A1B1C"/>
          <w:spacing w:val="-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с</w:t>
      </w:r>
      <w:r w:rsidRPr="007355A6">
        <w:rPr>
          <w:b/>
          <w:color w:val="1A1B1C"/>
          <w:spacing w:val="-2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признаками</w:t>
      </w:r>
      <w:r w:rsidRPr="007355A6">
        <w:rPr>
          <w:b/>
          <w:color w:val="1A1B1C"/>
          <w:spacing w:val="-2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одаренности»).</w:t>
      </w:r>
    </w:p>
    <w:p w:rsidR="00695C63" w:rsidRPr="007355A6" w:rsidRDefault="00695C63" w:rsidP="00695C63">
      <w:pPr>
        <w:pStyle w:val="a6"/>
        <w:spacing w:line="360" w:lineRule="auto"/>
        <w:ind w:left="0" w:firstLine="504"/>
        <w:rPr>
          <w:color w:val="1A1B1C"/>
          <w:sz w:val="28"/>
          <w:szCs w:val="28"/>
        </w:rPr>
      </w:pPr>
      <w:r w:rsidRPr="007355A6">
        <w:rPr>
          <w:color w:val="1A1B1C"/>
          <w:sz w:val="28"/>
          <w:szCs w:val="28"/>
        </w:rPr>
        <w:t xml:space="preserve">КТО и КАКИМ образом может выявить признаки одаренности? Конечно, это может быть либо близкий взрослый, либо педагог, который наблюдает за развитием ребенка в течение долгого периода времени. </w:t>
      </w:r>
      <w:r w:rsidRPr="007355A6">
        <w:rPr>
          <w:b/>
          <w:color w:val="1A1B1C"/>
          <w:sz w:val="28"/>
          <w:szCs w:val="28"/>
        </w:rPr>
        <w:t>Признаки одаренности проявляются в реальной деятельности ребенка и могут быть выявлены на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уровне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наблюдения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за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характером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его</w:t>
      </w:r>
      <w:r w:rsidRPr="007355A6">
        <w:rPr>
          <w:b/>
          <w:color w:val="1A1B1C"/>
          <w:spacing w:val="1"/>
          <w:sz w:val="28"/>
          <w:szCs w:val="28"/>
        </w:rPr>
        <w:t xml:space="preserve"> </w:t>
      </w:r>
      <w:r w:rsidRPr="007355A6">
        <w:rPr>
          <w:b/>
          <w:color w:val="1A1B1C"/>
          <w:sz w:val="28"/>
          <w:szCs w:val="28"/>
        </w:rPr>
        <w:t>действий.</w:t>
      </w:r>
      <w:r w:rsidRPr="007355A6">
        <w:rPr>
          <w:color w:val="1A1B1C"/>
          <w:spacing w:val="1"/>
          <w:sz w:val="28"/>
          <w:szCs w:val="28"/>
        </w:rPr>
        <w:t xml:space="preserve"> </w:t>
      </w:r>
    </w:p>
    <w:p w:rsidR="00695C63" w:rsidRPr="007355A6" w:rsidRDefault="00695C63" w:rsidP="00695C63">
      <w:pPr>
        <w:pStyle w:val="a6"/>
        <w:spacing w:line="360" w:lineRule="auto"/>
        <w:ind w:left="0" w:firstLine="504"/>
        <w:rPr>
          <w:color w:val="1A1B1C"/>
          <w:spacing w:val="29"/>
          <w:sz w:val="28"/>
          <w:szCs w:val="28"/>
        </w:rPr>
      </w:pPr>
      <w:r w:rsidRPr="007355A6">
        <w:rPr>
          <w:color w:val="1A1B1C"/>
          <w:sz w:val="28"/>
          <w:szCs w:val="28"/>
        </w:rPr>
        <w:t>Признаки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 xml:space="preserve">одаренности </w:t>
      </w:r>
      <w:proofErr w:type="gramStart"/>
      <w:r w:rsidRPr="001B6379">
        <w:rPr>
          <w:b/>
          <w:color w:val="1A1B1C"/>
          <w:sz w:val="28"/>
          <w:szCs w:val="28"/>
        </w:rPr>
        <w:t xml:space="preserve">проявленной </w:t>
      </w:r>
      <w:r w:rsidRPr="001B6379">
        <w:rPr>
          <w:b/>
          <w:color w:val="1A1B1C"/>
          <w:spacing w:val="1"/>
          <w:sz w:val="28"/>
          <w:szCs w:val="28"/>
        </w:rPr>
        <w:t xml:space="preserve"> </w:t>
      </w:r>
      <w:r w:rsidRPr="001B6379">
        <w:rPr>
          <w:b/>
          <w:color w:val="1A1B1C"/>
          <w:sz w:val="28"/>
          <w:szCs w:val="28"/>
        </w:rPr>
        <w:t>явно</w:t>
      </w:r>
      <w:proofErr w:type="gramEnd"/>
      <w:r w:rsidRPr="007355A6">
        <w:rPr>
          <w:color w:val="1A1B1C"/>
          <w:sz w:val="28"/>
          <w:szCs w:val="28"/>
        </w:rPr>
        <w:t xml:space="preserve"> зафиксированы</w:t>
      </w:r>
      <w:r w:rsidRPr="007355A6">
        <w:rPr>
          <w:color w:val="1A1B1C"/>
          <w:spacing w:val="29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в</w:t>
      </w:r>
      <w:r w:rsidRPr="007355A6">
        <w:rPr>
          <w:color w:val="1A1B1C"/>
          <w:spacing w:val="27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ее</w:t>
      </w:r>
      <w:r w:rsidRPr="007355A6">
        <w:rPr>
          <w:color w:val="1A1B1C"/>
          <w:spacing w:val="28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определении</w:t>
      </w:r>
      <w:r w:rsidRPr="007355A6">
        <w:rPr>
          <w:color w:val="1A1B1C"/>
          <w:spacing w:val="27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и</w:t>
      </w:r>
      <w:r w:rsidRPr="007355A6">
        <w:rPr>
          <w:color w:val="1A1B1C"/>
          <w:spacing w:val="28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связаны</w:t>
      </w:r>
      <w:r w:rsidRPr="007355A6">
        <w:rPr>
          <w:color w:val="1A1B1C"/>
          <w:spacing w:val="30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с</w:t>
      </w:r>
      <w:r w:rsidRPr="007355A6">
        <w:rPr>
          <w:color w:val="1A1B1C"/>
          <w:spacing w:val="29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высоким</w:t>
      </w:r>
      <w:r w:rsidRPr="007355A6">
        <w:rPr>
          <w:color w:val="1A1B1C"/>
          <w:spacing w:val="28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уровнем</w:t>
      </w:r>
      <w:r w:rsidRPr="007355A6">
        <w:rPr>
          <w:color w:val="1A1B1C"/>
          <w:spacing w:val="28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выполнения</w:t>
      </w:r>
      <w:r w:rsidRPr="007355A6">
        <w:rPr>
          <w:color w:val="1A1B1C"/>
          <w:spacing w:val="27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деятельности.</w:t>
      </w:r>
      <w:r w:rsidRPr="007355A6">
        <w:rPr>
          <w:color w:val="1A1B1C"/>
          <w:spacing w:val="29"/>
          <w:sz w:val="28"/>
          <w:szCs w:val="28"/>
        </w:rPr>
        <w:t xml:space="preserve"> </w:t>
      </w:r>
    </w:p>
    <w:p w:rsidR="00695C63" w:rsidRPr="007355A6" w:rsidRDefault="00695C63" w:rsidP="00695C63">
      <w:pPr>
        <w:pStyle w:val="a6"/>
        <w:spacing w:line="360" w:lineRule="auto"/>
        <w:ind w:left="0" w:firstLine="504"/>
        <w:rPr>
          <w:color w:val="1A1B1C"/>
          <w:sz w:val="28"/>
          <w:szCs w:val="28"/>
        </w:rPr>
      </w:pPr>
      <w:r w:rsidRPr="007355A6">
        <w:rPr>
          <w:color w:val="1A1B1C"/>
          <w:sz w:val="28"/>
          <w:szCs w:val="28"/>
        </w:rPr>
        <w:t>Признаки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одаренности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охватывают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два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аспекта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поведения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одаренного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7355A6">
        <w:rPr>
          <w:color w:val="1A1B1C"/>
          <w:sz w:val="28"/>
          <w:szCs w:val="28"/>
        </w:rPr>
        <w:t>ребенка:</w:t>
      </w:r>
      <w:r w:rsidRPr="007355A6">
        <w:rPr>
          <w:color w:val="1A1B1C"/>
          <w:spacing w:val="1"/>
          <w:sz w:val="28"/>
          <w:szCs w:val="28"/>
        </w:rPr>
        <w:t xml:space="preserve"> </w:t>
      </w:r>
      <w:r w:rsidRPr="00E51184">
        <w:rPr>
          <w:b/>
          <w:color w:val="1A1B1C"/>
          <w:sz w:val="28"/>
          <w:szCs w:val="28"/>
        </w:rPr>
        <w:t>инструментальный</w:t>
      </w:r>
      <w:r w:rsidRPr="00E51184">
        <w:rPr>
          <w:b/>
          <w:color w:val="1A1B1C"/>
          <w:spacing w:val="1"/>
          <w:sz w:val="28"/>
          <w:szCs w:val="28"/>
        </w:rPr>
        <w:t xml:space="preserve"> </w:t>
      </w:r>
      <w:r w:rsidRPr="00E51184">
        <w:rPr>
          <w:b/>
          <w:color w:val="1A1B1C"/>
          <w:sz w:val="28"/>
          <w:szCs w:val="28"/>
        </w:rPr>
        <w:t>и</w:t>
      </w:r>
      <w:r w:rsidRPr="00E51184">
        <w:rPr>
          <w:b/>
          <w:color w:val="1A1B1C"/>
          <w:spacing w:val="1"/>
          <w:sz w:val="28"/>
          <w:szCs w:val="28"/>
        </w:rPr>
        <w:t xml:space="preserve"> </w:t>
      </w:r>
      <w:r w:rsidRPr="00E51184">
        <w:rPr>
          <w:b/>
          <w:color w:val="1A1B1C"/>
          <w:sz w:val="28"/>
          <w:szCs w:val="28"/>
        </w:rPr>
        <w:t>мотивационный</w:t>
      </w:r>
      <w:r w:rsidRPr="007355A6">
        <w:rPr>
          <w:color w:val="1A1B1C"/>
          <w:sz w:val="28"/>
          <w:szCs w:val="28"/>
        </w:rPr>
        <w:t xml:space="preserve">. </w:t>
      </w:r>
    </w:p>
    <w:p w:rsidR="00695C63" w:rsidRPr="002B0800" w:rsidRDefault="00695C63" w:rsidP="00695C63">
      <w:pPr>
        <w:pStyle w:val="a6"/>
        <w:spacing w:line="360" w:lineRule="auto"/>
        <w:ind w:left="0" w:firstLine="504"/>
        <w:rPr>
          <w:sz w:val="28"/>
          <w:szCs w:val="28"/>
        </w:rPr>
      </w:pPr>
      <w:r w:rsidRPr="002B0800">
        <w:rPr>
          <w:b/>
          <w:color w:val="1A1B1C"/>
          <w:sz w:val="28"/>
          <w:szCs w:val="28"/>
        </w:rPr>
        <w:t>Инструментальный аспект</w:t>
      </w:r>
      <w:r w:rsidRPr="002B0800">
        <w:rPr>
          <w:color w:val="1A1B1C"/>
          <w:sz w:val="28"/>
          <w:szCs w:val="28"/>
        </w:rPr>
        <w:t xml:space="preserve"> характеризует способы деятельности ребенка, а </w:t>
      </w:r>
      <w:r w:rsidRPr="002B0800">
        <w:rPr>
          <w:b/>
          <w:color w:val="1A1B1C"/>
          <w:sz w:val="28"/>
          <w:szCs w:val="28"/>
        </w:rPr>
        <w:t>мотивационный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—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о</w:t>
      </w:r>
      <w:r w:rsidRPr="002B0800">
        <w:rPr>
          <w:color w:val="1A1B1C"/>
          <w:sz w:val="28"/>
          <w:szCs w:val="28"/>
          <w:u w:val="dotted" w:color="B3D7E7"/>
        </w:rPr>
        <w:t>тн</w:t>
      </w:r>
      <w:r w:rsidRPr="002B0800">
        <w:rPr>
          <w:color w:val="1A1B1C"/>
          <w:sz w:val="28"/>
          <w:szCs w:val="28"/>
        </w:rPr>
        <w:t>ошение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ребенка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к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той или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иной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стороне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действительности, а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также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к своей</w:t>
      </w:r>
      <w:r w:rsidRPr="002B0800">
        <w:rPr>
          <w:color w:val="1A1B1C"/>
          <w:spacing w:val="-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деятельности</w:t>
      </w:r>
      <w:r>
        <w:rPr>
          <w:color w:val="1A1B1C"/>
          <w:sz w:val="28"/>
          <w:szCs w:val="28"/>
        </w:rPr>
        <w:t xml:space="preserve"> </w:t>
      </w:r>
      <w:r>
        <w:rPr>
          <w:sz w:val="28"/>
          <w:szCs w:val="28"/>
        </w:rPr>
        <w:t>[1]</w:t>
      </w:r>
      <w:r w:rsidRPr="00D91E62">
        <w:rPr>
          <w:sz w:val="28"/>
          <w:szCs w:val="28"/>
        </w:rPr>
        <w:t>.</w:t>
      </w:r>
    </w:p>
    <w:p w:rsidR="00695C63" w:rsidRPr="00BB7BB0" w:rsidRDefault="00695C63" w:rsidP="00695C63">
      <w:pPr>
        <w:spacing w:after="0" w:line="360" w:lineRule="auto"/>
        <w:ind w:firstLine="504"/>
        <w:rPr>
          <w:rFonts w:ascii="Times New Roman" w:hAnsi="Times New Roman" w:cs="Times New Roman"/>
          <w:sz w:val="28"/>
          <w:szCs w:val="28"/>
        </w:rPr>
      </w:pPr>
      <w:r w:rsidRPr="002B0800">
        <w:rPr>
          <w:rFonts w:ascii="Times New Roman" w:hAnsi="Times New Roman" w:cs="Times New Roman"/>
          <w:b/>
          <w:color w:val="1A1B1C"/>
          <w:sz w:val="28"/>
          <w:szCs w:val="28"/>
        </w:rPr>
        <w:t>Инструментальный</w:t>
      </w:r>
      <w:r w:rsidRPr="002B0800">
        <w:rPr>
          <w:rFonts w:ascii="Times New Roman" w:hAnsi="Times New Roman" w:cs="Times New Roman"/>
          <w:b/>
          <w:color w:val="1A1B1C"/>
          <w:spacing w:val="5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аспект</w:t>
      </w:r>
      <w:r w:rsidRPr="002B0800">
        <w:rPr>
          <w:rFonts w:ascii="Times New Roman" w:hAnsi="Times New Roman" w:cs="Times New Roman"/>
          <w:color w:val="1A1B1C"/>
          <w:spacing w:val="56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поведения</w:t>
      </w:r>
      <w:r w:rsidRPr="002B0800">
        <w:rPr>
          <w:rFonts w:ascii="Times New Roman" w:hAnsi="Times New Roman" w:cs="Times New Roman"/>
          <w:color w:val="1A1B1C"/>
          <w:spacing w:val="56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одаренного</w:t>
      </w:r>
      <w:r w:rsidRPr="002B0800">
        <w:rPr>
          <w:rFonts w:ascii="Times New Roman" w:hAnsi="Times New Roman" w:cs="Times New Roman"/>
          <w:color w:val="1A1B1C"/>
          <w:spacing w:val="55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ребенка</w:t>
      </w:r>
      <w:r w:rsidRPr="002B0800">
        <w:rPr>
          <w:rFonts w:ascii="Times New Roman" w:hAnsi="Times New Roman" w:cs="Times New Roman"/>
          <w:color w:val="1A1B1C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pacing w:val="55"/>
          <w:sz w:val="28"/>
          <w:szCs w:val="28"/>
        </w:rPr>
        <w:t>(</w:t>
      </w:r>
      <w:r w:rsidRPr="00BB7BB0">
        <w:rPr>
          <w:rFonts w:ascii="Times New Roman" w:hAnsi="Times New Roman" w:cs="Times New Roman"/>
          <w:color w:val="1A1B1C"/>
          <w:spacing w:val="55"/>
          <w:sz w:val="28"/>
          <w:szCs w:val="28"/>
        </w:rPr>
        <w:t>согласно «Рабочей концепции одаренности</w:t>
      </w:r>
      <w:proofErr w:type="gramStart"/>
      <w:r w:rsidRPr="00BB7BB0">
        <w:rPr>
          <w:rFonts w:ascii="Times New Roman" w:hAnsi="Times New Roman" w:cs="Times New Roman"/>
          <w:color w:val="1A1B1C"/>
          <w:spacing w:val="55"/>
          <w:sz w:val="28"/>
          <w:szCs w:val="28"/>
        </w:rPr>
        <w:t>»)</w:t>
      </w:r>
      <w:r w:rsidRPr="00BB7BB0">
        <w:rPr>
          <w:rFonts w:ascii="Times New Roman" w:hAnsi="Times New Roman" w:cs="Times New Roman"/>
          <w:color w:val="1A1B1C"/>
          <w:sz w:val="28"/>
          <w:szCs w:val="28"/>
        </w:rPr>
        <w:t>включает</w:t>
      </w:r>
      <w:proofErr w:type="gramEnd"/>
      <w:r w:rsidRPr="00BB7BB0">
        <w:rPr>
          <w:rFonts w:ascii="Times New Roman" w:hAnsi="Times New Roman" w:cs="Times New Roman"/>
          <w:color w:val="1A1B1C"/>
          <w:sz w:val="28"/>
          <w:szCs w:val="28"/>
        </w:rPr>
        <w:t xml:space="preserve"> в себя следующие признаки:</w:t>
      </w:r>
    </w:p>
    <w:p w:rsidR="00695C63" w:rsidRPr="00516941" w:rsidRDefault="00695C63" w:rsidP="00695C63">
      <w:pPr>
        <w:pStyle w:val="a4"/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Наличие специфических стратегий деятельности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. </w:t>
      </w:r>
    </w:p>
    <w:p w:rsidR="00695C63" w:rsidRPr="00516941" w:rsidRDefault="00695C63" w:rsidP="00695C63">
      <w:pPr>
        <w:pStyle w:val="a4"/>
        <w:widowControl w:val="0"/>
        <w:tabs>
          <w:tab w:val="left" w:pos="869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B1C"/>
          <w:sz w:val="28"/>
          <w:szCs w:val="28"/>
        </w:rPr>
        <w:t>Одаренный ребенок склонен к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новаторств</w:t>
      </w:r>
      <w:r>
        <w:rPr>
          <w:rFonts w:ascii="Times New Roman" w:hAnsi="Times New Roman" w:cs="Times New Roman"/>
          <w:b/>
          <w:color w:val="1A1B1C"/>
          <w:sz w:val="28"/>
          <w:szCs w:val="28"/>
        </w:rPr>
        <w:t>у -</w:t>
      </w:r>
      <w:r w:rsidRPr="00516941">
        <w:rPr>
          <w:rFonts w:ascii="Times New Roman" w:hAnsi="Times New Roman" w:cs="Times New Roman"/>
          <w:b/>
          <w:color w:val="1A1B1C"/>
          <w:spacing w:val="1"/>
          <w:sz w:val="28"/>
          <w:szCs w:val="28"/>
        </w:rPr>
        <w:t xml:space="preserve"> 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выход</w:t>
      </w:r>
      <w:r>
        <w:rPr>
          <w:rFonts w:ascii="Times New Roman" w:hAnsi="Times New Roman" w:cs="Times New Roman"/>
          <w:b/>
          <w:color w:val="1A1B1C"/>
          <w:sz w:val="28"/>
          <w:szCs w:val="28"/>
        </w:rPr>
        <w:t>у</w:t>
      </w:r>
      <w:r w:rsidRPr="00516941">
        <w:rPr>
          <w:rFonts w:ascii="Times New Roman" w:hAnsi="Times New Roman" w:cs="Times New Roman"/>
          <w:b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за</w:t>
      </w:r>
      <w:r w:rsidRPr="00516941">
        <w:rPr>
          <w:rFonts w:ascii="Times New Roman" w:hAnsi="Times New Roman" w:cs="Times New Roman"/>
          <w:b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пределы</w:t>
      </w:r>
      <w:r w:rsidRPr="00516941">
        <w:rPr>
          <w:rFonts w:ascii="Times New Roman" w:hAnsi="Times New Roman" w:cs="Times New Roman"/>
          <w:b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требований</w:t>
      </w:r>
      <w:r w:rsidRPr="00516941">
        <w:rPr>
          <w:rFonts w:ascii="Times New Roman" w:hAnsi="Times New Roman" w:cs="Times New Roman"/>
          <w:b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выполняемой</w:t>
      </w:r>
      <w:r w:rsidRPr="00516941">
        <w:rPr>
          <w:rFonts w:ascii="Times New Roman" w:hAnsi="Times New Roman" w:cs="Times New Roman"/>
          <w:b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b/>
          <w:color w:val="1A1B1C"/>
          <w:sz w:val="28"/>
          <w:szCs w:val="28"/>
        </w:rPr>
        <w:t>деятельности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,</w:t>
      </w:r>
      <w:r w:rsidRPr="00516941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что</w:t>
      </w:r>
      <w:r w:rsidRPr="00516941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позволяет</w:t>
      </w:r>
      <w:r w:rsidRPr="00516941">
        <w:rPr>
          <w:rFonts w:ascii="Times New Roman" w:hAnsi="Times New Roman" w:cs="Times New Roman"/>
          <w:color w:val="1A1B1C"/>
          <w:spacing w:val="52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ему</w:t>
      </w:r>
      <w:r w:rsidRPr="00516941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открывать</w:t>
      </w:r>
      <w:r w:rsidRPr="00516941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новые</w:t>
      </w:r>
      <w:r w:rsidRPr="00516941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приемы и</w:t>
      </w:r>
      <w:r w:rsidRPr="00516941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color w:val="1A1B1C"/>
          <w:sz w:val="28"/>
          <w:szCs w:val="28"/>
        </w:rPr>
        <w:t>закономерности.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lastRenderedPageBreak/>
        <w:t>Сформированность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качественно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своеобразного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индивидуального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стиля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деятельности</w:t>
      </w:r>
      <w:r>
        <w:rPr>
          <w:rFonts w:ascii="Times New Roman" w:hAnsi="Times New Roman" w:cs="Times New Roman"/>
          <w:i/>
          <w:color w:val="1A1B1C"/>
          <w:sz w:val="28"/>
          <w:szCs w:val="28"/>
        </w:rPr>
        <w:t xml:space="preserve">. 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Это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выража</w:t>
      </w:r>
      <w:r>
        <w:rPr>
          <w:rFonts w:ascii="Times New Roman" w:hAnsi="Times New Roman" w:cs="Times New Roman"/>
          <w:color w:val="1A1B1C"/>
          <w:sz w:val="28"/>
          <w:szCs w:val="28"/>
        </w:rPr>
        <w:t>ется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 в склонности 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одаренного ребенка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«все делать по-своему» и связанно</w:t>
      </w:r>
      <w:r>
        <w:rPr>
          <w:rFonts w:ascii="Times New Roman" w:hAnsi="Times New Roman" w:cs="Times New Roman"/>
          <w:color w:val="1A1B1C"/>
          <w:sz w:val="28"/>
          <w:szCs w:val="28"/>
        </w:rPr>
        <w:t>й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этим </w:t>
      </w:r>
      <w:proofErr w:type="gramStart"/>
      <w:r>
        <w:rPr>
          <w:rFonts w:ascii="Times New Roman" w:hAnsi="Times New Roman" w:cs="Times New Roman"/>
          <w:color w:val="1A1B1C"/>
          <w:sz w:val="28"/>
          <w:szCs w:val="28"/>
        </w:rPr>
        <w:t xml:space="preserve">качеством 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самодостаточной</w:t>
      </w:r>
      <w:proofErr w:type="gramEnd"/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системой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proofErr w:type="spellStart"/>
      <w:r w:rsidRPr="002B0800">
        <w:rPr>
          <w:rFonts w:ascii="Times New Roman" w:hAnsi="Times New Roman" w:cs="Times New Roman"/>
          <w:color w:val="1A1B1C"/>
          <w:sz w:val="28"/>
          <w:szCs w:val="28"/>
        </w:rPr>
        <w:t>саморегуляции</w:t>
      </w:r>
      <w:proofErr w:type="spellEnd"/>
      <w:r w:rsidRPr="002B0800">
        <w:rPr>
          <w:rFonts w:ascii="Times New Roman" w:hAnsi="Times New Roman" w:cs="Times New Roman"/>
          <w:color w:val="1A1B1C"/>
          <w:sz w:val="28"/>
          <w:szCs w:val="28"/>
        </w:rPr>
        <w:t>.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3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Особый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тип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организации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знаний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одаренного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A1B1C"/>
          <w:sz w:val="28"/>
          <w:szCs w:val="28"/>
        </w:rPr>
        <w:t xml:space="preserve">ребенка. </w:t>
      </w:r>
      <w:r w:rsidRPr="00B608F8">
        <w:rPr>
          <w:rFonts w:ascii="Times New Roman" w:hAnsi="Times New Roman" w:cs="Times New Roman"/>
          <w:color w:val="1A1B1C"/>
          <w:sz w:val="28"/>
          <w:szCs w:val="28"/>
        </w:rPr>
        <w:t>Одаренный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B608F8">
        <w:rPr>
          <w:rFonts w:ascii="Times New Roman" w:hAnsi="Times New Roman" w:cs="Times New Roman"/>
          <w:color w:val="1A1B1C"/>
          <w:spacing w:val="1"/>
          <w:sz w:val="28"/>
          <w:szCs w:val="28"/>
        </w:rPr>
        <w:t>ребенок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способ</w:t>
      </w:r>
      <w:r>
        <w:rPr>
          <w:rFonts w:ascii="Times New Roman" w:hAnsi="Times New Roman" w:cs="Times New Roman"/>
          <w:color w:val="1A1B1C"/>
          <w:sz w:val="28"/>
          <w:szCs w:val="28"/>
        </w:rPr>
        <w:t>ен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видеть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изучаемый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предмет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системе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разнообразных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z w:val="28"/>
          <w:szCs w:val="28"/>
        </w:rPr>
        <w:t>связей</w:t>
      </w:r>
      <w:r w:rsidRPr="00B608F8">
        <w:rPr>
          <w:rFonts w:ascii="Times New Roman" w:hAnsi="Times New Roman" w:cs="Times New Roman"/>
          <w:color w:val="1A1B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z w:val="28"/>
          <w:szCs w:val="28"/>
        </w:rPr>
        <w:t>(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высокая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структурированность</w:t>
      </w:r>
      <w:r>
        <w:rPr>
          <w:rFonts w:ascii="Times New Roman" w:hAnsi="Times New Roman" w:cs="Times New Roman"/>
          <w:color w:val="1A1B1C"/>
          <w:sz w:val="28"/>
          <w:szCs w:val="28"/>
        </w:rPr>
        <w:t>). О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собые характеристики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знаний одаренного ребенка обнаруживают себя</w:t>
      </w:r>
      <w:r>
        <w:rPr>
          <w:rFonts w:ascii="Times New Roman" w:hAnsi="Times New Roman" w:cs="Times New Roman"/>
          <w:color w:val="1A1B1C"/>
          <w:sz w:val="28"/>
          <w:szCs w:val="28"/>
        </w:rPr>
        <w:t>, как правило,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 в сфере его доминирующих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интересов.</w:t>
      </w:r>
    </w:p>
    <w:p w:rsidR="00695C63" w:rsidRPr="002B0800" w:rsidRDefault="00695C63" w:rsidP="00695C63">
      <w:pPr>
        <w:spacing w:after="0" w:line="360" w:lineRule="auto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color w:val="1A1B1C"/>
          <w:sz w:val="28"/>
          <w:szCs w:val="28"/>
          <w:u w:val="dotted" w:color="B3D7E7"/>
        </w:rPr>
        <w:t xml:space="preserve">   </w:t>
      </w:r>
      <w:r w:rsidRPr="002B0800">
        <w:rPr>
          <w:rFonts w:ascii="Times New Roman" w:hAnsi="Times New Roman" w:cs="Times New Roman"/>
          <w:color w:val="1A1B1C"/>
          <w:spacing w:val="7"/>
          <w:sz w:val="28"/>
          <w:szCs w:val="28"/>
          <w:u w:val="dotted" w:color="B3D7E7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  </w:t>
      </w:r>
      <w:r w:rsidRPr="002B0800">
        <w:rPr>
          <w:rFonts w:ascii="Times New Roman" w:hAnsi="Times New Roman" w:cs="Times New Roman"/>
          <w:color w:val="1A1B1C"/>
          <w:spacing w:val="-6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4)</w:t>
      </w:r>
      <w:r w:rsidRPr="002B0800">
        <w:rPr>
          <w:rFonts w:ascii="Times New Roman" w:hAnsi="Times New Roman" w:cs="Times New Roman"/>
          <w:color w:val="1A1B1C"/>
          <w:spacing w:val="-3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Своеобразный</w:t>
      </w:r>
      <w:r w:rsidRPr="002B0800">
        <w:rPr>
          <w:rFonts w:ascii="Times New Roman" w:hAnsi="Times New Roman" w:cs="Times New Roman"/>
          <w:i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тип</w:t>
      </w:r>
      <w:r w:rsidRPr="002B0800">
        <w:rPr>
          <w:rFonts w:ascii="Times New Roman" w:hAnsi="Times New Roman" w:cs="Times New Roman"/>
          <w:i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обучаемости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.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Он</w:t>
      </w:r>
      <w:r w:rsidRPr="002B0800">
        <w:rPr>
          <w:rFonts w:ascii="Times New Roman" w:hAnsi="Times New Roman" w:cs="Times New Roman"/>
          <w:color w:val="1A1B1C"/>
          <w:spacing w:val="-3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может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проявляться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как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высокой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скорости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легкости обучения,</w:t>
      </w:r>
      <w:r w:rsidRPr="002B0800">
        <w:rPr>
          <w:rFonts w:ascii="Times New Roman" w:hAnsi="Times New Roman" w:cs="Times New Roman"/>
          <w:color w:val="1A1B1C"/>
          <w:spacing w:val="39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так</w:t>
      </w:r>
      <w:r w:rsidRPr="002B0800">
        <w:rPr>
          <w:rFonts w:ascii="Times New Roman" w:hAnsi="Times New Roman" w:cs="Times New Roman"/>
          <w:color w:val="1A1B1C"/>
          <w:spacing w:val="40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</w:t>
      </w:r>
      <w:r w:rsidRPr="002B0800">
        <w:rPr>
          <w:rFonts w:ascii="Times New Roman" w:hAnsi="Times New Roman" w:cs="Times New Roman"/>
          <w:color w:val="1A1B1C"/>
          <w:spacing w:val="4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pacing w:val="4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замедленном</w:t>
      </w:r>
      <w:r w:rsidRPr="002B0800">
        <w:rPr>
          <w:rFonts w:ascii="Times New Roman" w:hAnsi="Times New Roman" w:cs="Times New Roman"/>
          <w:color w:val="1A1B1C"/>
          <w:spacing w:val="4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темпе</w:t>
      </w:r>
      <w:r w:rsidRPr="002B0800">
        <w:rPr>
          <w:rFonts w:ascii="Times New Roman" w:hAnsi="Times New Roman" w:cs="Times New Roman"/>
          <w:color w:val="1A1B1C"/>
          <w:spacing w:val="40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обучения,</w:t>
      </w:r>
      <w:r w:rsidRPr="002B0800">
        <w:rPr>
          <w:rFonts w:ascii="Times New Roman" w:hAnsi="Times New Roman" w:cs="Times New Roman"/>
          <w:color w:val="1A1B1C"/>
          <w:spacing w:val="39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но</w:t>
      </w:r>
      <w:r w:rsidRPr="002B0800">
        <w:rPr>
          <w:rFonts w:ascii="Times New Roman" w:hAnsi="Times New Roman" w:cs="Times New Roman"/>
          <w:color w:val="1A1B1C"/>
          <w:spacing w:val="4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</w:t>
      </w:r>
      <w:r w:rsidRPr="002B0800">
        <w:rPr>
          <w:rFonts w:ascii="Times New Roman" w:hAnsi="Times New Roman" w:cs="Times New Roman"/>
          <w:color w:val="1A1B1C"/>
          <w:spacing w:val="40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последующим</w:t>
      </w:r>
      <w:r w:rsidRPr="002B0800">
        <w:rPr>
          <w:rFonts w:ascii="Times New Roman" w:hAnsi="Times New Roman" w:cs="Times New Roman"/>
          <w:color w:val="1A1B1C"/>
          <w:spacing w:val="40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резким</w:t>
      </w:r>
      <w:r w:rsidRPr="002B0800">
        <w:rPr>
          <w:rFonts w:ascii="Times New Roman" w:hAnsi="Times New Roman" w:cs="Times New Roman"/>
          <w:color w:val="1A1B1C"/>
          <w:spacing w:val="4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изменением</w:t>
      </w:r>
      <w:r w:rsidRPr="002B0800">
        <w:rPr>
          <w:rFonts w:ascii="Times New Roman" w:hAnsi="Times New Roman" w:cs="Times New Roman"/>
          <w:color w:val="1A1B1C"/>
          <w:spacing w:val="40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структуры знаний, представлений и умений. </w:t>
      </w:r>
    </w:p>
    <w:p w:rsidR="00695C63" w:rsidRPr="00516941" w:rsidRDefault="00695C63" w:rsidP="00695C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00">
        <w:rPr>
          <w:rFonts w:ascii="Times New Roman" w:hAnsi="Times New Roman" w:cs="Times New Roman"/>
          <w:color w:val="1A1B1C"/>
          <w:sz w:val="28"/>
          <w:szCs w:val="28"/>
        </w:rPr>
        <w:t>Факты свидетельствуют, что одаренные дети, как правило, уже с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раннего возраста отличаются высоким уровнем способности к самообучению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.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Поэтому они нуждаются</w:t>
      </w:r>
      <w:r w:rsidRPr="00516941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не</w:t>
      </w:r>
      <w:r w:rsidRPr="00516941">
        <w:rPr>
          <w:rFonts w:ascii="Times New Roman" w:hAnsi="Times New Roman" w:cs="Times New Roman"/>
          <w:i/>
          <w:color w:val="1A1B1C"/>
          <w:spacing w:val="8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столько</w:t>
      </w:r>
      <w:r w:rsidRPr="00516941">
        <w:rPr>
          <w:rFonts w:ascii="Times New Roman" w:hAnsi="Times New Roman" w:cs="Times New Roman"/>
          <w:i/>
          <w:color w:val="1A1B1C"/>
          <w:spacing w:val="9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в</w:t>
      </w:r>
      <w:r w:rsidRPr="00516941">
        <w:rPr>
          <w:rFonts w:ascii="Times New Roman" w:hAnsi="Times New Roman" w:cs="Times New Roman"/>
          <w:i/>
          <w:color w:val="1A1B1C"/>
          <w:spacing w:val="8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целенаправленных</w:t>
      </w:r>
      <w:r w:rsidRPr="00516941">
        <w:rPr>
          <w:rFonts w:ascii="Times New Roman" w:hAnsi="Times New Roman" w:cs="Times New Roman"/>
          <w:i/>
          <w:color w:val="1A1B1C"/>
          <w:spacing w:val="9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учебных</w:t>
      </w:r>
      <w:r w:rsidRPr="00516941">
        <w:rPr>
          <w:rFonts w:ascii="Times New Roman" w:hAnsi="Times New Roman" w:cs="Times New Roman"/>
          <w:i/>
          <w:color w:val="1A1B1C"/>
          <w:spacing w:val="9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воздействия,</w:t>
      </w:r>
      <w:r w:rsidRPr="00516941">
        <w:rPr>
          <w:rFonts w:ascii="Times New Roman" w:hAnsi="Times New Roman" w:cs="Times New Roman"/>
          <w:i/>
          <w:color w:val="1A1B1C"/>
          <w:spacing w:val="8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сколько</w:t>
      </w:r>
      <w:r w:rsidRPr="00516941">
        <w:rPr>
          <w:rFonts w:ascii="Times New Roman" w:hAnsi="Times New Roman" w:cs="Times New Roman"/>
          <w:i/>
          <w:color w:val="1A1B1C"/>
          <w:spacing w:val="9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в</w:t>
      </w:r>
      <w:r w:rsidRPr="00516941">
        <w:rPr>
          <w:rFonts w:ascii="Times New Roman" w:hAnsi="Times New Roman" w:cs="Times New Roman"/>
          <w:i/>
          <w:color w:val="1A1B1C"/>
          <w:spacing w:val="8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создании</w:t>
      </w:r>
      <w:r w:rsidRPr="00516941">
        <w:rPr>
          <w:rFonts w:ascii="Times New Roman" w:hAnsi="Times New Roman" w:cs="Times New Roman"/>
          <w:i/>
          <w:color w:val="1A1B1C"/>
          <w:spacing w:val="9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вариативной,</w:t>
      </w:r>
      <w:r w:rsidRPr="00516941">
        <w:rPr>
          <w:rFonts w:ascii="Times New Roman" w:hAnsi="Times New Roman" w:cs="Times New Roman"/>
          <w:i/>
          <w:color w:val="1A1B1C"/>
          <w:spacing w:val="9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обогащенной</w:t>
      </w:r>
      <w:r w:rsidRPr="00516941">
        <w:rPr>
          <w:rFonts w:ascii="Times New Roman" w:hAnsi="Times New Roman" w:cs="Times New Roman"/>
          <w:i/>
          <w:color w:val="1A1B1C"/>
          <w:spacing w:val="-50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и</w:t>
      </w:r>
      <w:r w:rsidRPr="00516941">
        <w:rPr>
          <w:rFonts w:ascii="Times New Roman" w:hAnsi="Times New Roman" w:cs="Times New Roman"/>
          <w:i/>
          <w:color w:val="1A1B1C"/>
          <w:spacing w:val="-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индивидуализированной образовательной</w:t>
      </w:r>
      <w:r w:rsidRPr="00516941">
        <w:rPr>
          <w:rFonts w:ascii="Times New Roman" w:hAnsi="Times New Roman" w:cs="Times New Roman"/>
          <w:i/>
          <w:color w:val="1A1B1C"/>
          <w:spacing w:val="-1"/>
          <w:sz w:val="28"/>
          <w:szCs w:val="28"/>
        </w:rPr>
        <w:t xml:space="preserve"> </w:t>
      </w:r>
      <w:r w:rsidRPr="00516941">
        <w:rPr>
          <w:rFonts w:ascii="Times New Roman" w:hAnsi="Times New Roman" w:cs="Times New Roman"/>
          <w:i/>
          <w:color w:val="1A1B1C"/>
          <w:sz w:val="28"/>
          <w:szCs w:val="28"/>
        </w:rPr>
        <w:t>среды.</w:t>
      </w:r>
    </w:p>
    <w:p w:rsidR="00695C63" w:rsidRPr="00530793" w:rsidRDefault="00695C63" w:rsidP="00695C63">
      <w:pPr>
        <w:pStyle w:val="a6"/>
        <w:spacing w:line="360" w:lineRule="auto"/>
        <w:ind w:left="0" w:firstLine="504"/>
        <w:rPr>
          <w:sz w:val="28"/>
          <w:szCs w:val="28"/>
        </w:rPr>
      </w:pPr>
      <w:r w:rsidRPr="00530793">
        <w:rPr>
          <w:b/>
          <w:color w:val="1A1B1C"/>
          <w:sz w:val="28"/>
          <w:szCs w:val="28"/>
        </w:rPr>
        <w:t>Мотивационный</w:t>
      </w:r>
      <w:r w:rsidRPr="00530793">
        <w:rPr>
          <w:b/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аспект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поведения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одаренного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ребенка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pacing w:val="55"/>
          <w:sz w:val="28"/>
          <w:szCs w:val="28"/>
        </w:rPr>
        <w:t xml:space="preserve">(согласно «Рабочей концепции одаренности») </w:t>
      </w:r>
      <w:r w:rsidRPr="00530793">
        <w:rPr>
          <w:color w:val="1A1B1C"/>
          <w:sz w:val="28"/>
          <w:szCs w:val="28"/>
        </w:rPr>
        <w:t>может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быть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описан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следующими</w:t>
      </w:r>
      <w:r w:rsidRPr="00530793">
        <w:rPr>
          <w:color w:val="1A1B1C"/>
          <w:spacing w:val="1"/>
          <w:sz w:val="28"/>
          <w:szCs w:val="28"/>
        </w:rPr>
        <w:t xml:space="preserve"> </w:t>
      </w:r>
      <w:r w:rsidRPr="00530793">
        <w:rPr>
          <w:color w:val="1A1B1C"/>
          <w:sz w:val="28"/>
          <w:szCs w:val="28"/>
        </w:rPr>
        <w:t>признаками: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Повышенная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избирательная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чувствительность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определенным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сторонам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предметной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действительности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(знакам,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звукам,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цвету,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техническим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устройствам,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растениям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т. д.)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или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определенным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формам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собственной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активности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(физической,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познавательной,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художественно -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выразительной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т.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д.). При этом одаренный </w:t>
      </w:r>
      <w:proofErr w:type="gramStart"/>
      <w:r>
        <w:rPr>
          <w:rFonts w:ascii="Times New Roman" w:hAnsi="Times New Roman" w:cs="Times New Roman"/>
          <w:color w:val="1A1B1C"/>
          <w:sz w:val="28"/>
          <w:szCs w:val="28"/>
        </w:rPr>
        <w:t xml:space="preserve">ребенок 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пережива</w:t>
      </w:r>
      <w:r>
        <w:rPr>
          <w:rFonts w:ascii="Times New Roman" w:hAnsi="Times New Roman" w:cs="Times New Roman"/>
          <w:color w:val="1A1B1C"/>
          <w:sz w:val="28"/>
          <w:szCs w:val="28"/>
        </w:rPr>
        <w:t>ет</w:t>
      </w:r>
      <w:proofErr w:type="gramEnd"/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color w:val="1A1B1C"/>
          <w:sz w:val="28"/>
          <w:szCs w:val="28"/>
        </w:rPr>
        <w:t>о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удовольствия.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Повышенная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познавательная</w:t>
      </w:r>
      <w:r w:rsidRPr="002B0800">
        <w:rPr>
          <w:rFonts w:ascii="Times New Roman" w:hAnsi="Times New Roman" w:cs="Times New Roman"/>
          <w:i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потребность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которая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проявляется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ненасытной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любознательности, а также </w:t>
      </w:r>
      <w:r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способности по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собственной инициативе выходить за пределы исходных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требований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деятельности.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 xml:space="preserve">Ярко выраженный интерес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 тем или иным занятиям или сферам деятельности, чрезвычайно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высокая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увлеченность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каким-либо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предметом,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погруженность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то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или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иное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B1C"/>
          <w:sz w:val="28"/>
          <w:szCs w:val="28"/>
        </w:rPr>
        <w:t xml:space="preserve">дело с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поразительн</w:t>
      </w:r>
      <w:r>
        <w:rPr>
          <w:rFonts w:ascii="Times New Roman" w:hAnsi="Times New Roman" w:cs="Times New Roman"/>
          <w:color w:val="1A1B1C"/>
          <w:sz w:val="28"/>
          <w:szCs w:val="28"/>
        </w:rPr>
        <w:t>ым</w:t>
      </w:r>
      <w:r w:rsidRPr="002B0800">
        <w:rPr>
          <w:rFonts w:ascii="Times New Roman" w:hAnsi="Times New Roman" w:cs="Times New Roman"/>
          <w:color w:val="1A1B1C"/>
          <w:spacing w:val="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у</w:t>
      </w:r>
      <w:r w:rsidRPr="002B0800">
        <w:rPr>
          <w:rFonts w:ascii="Times New Roman" w:hAnsi="Times New Roman" w:cs="Times New Roman"/>
          <w:color w:val="1A1B1C"/>
          <w:sz w:val="28"/>
          <w:szCs w:val="28"/>
          <w:u w:val="dotted" w:color="B3D7E7"/>
        </w:rPr>
        <w:t>по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рство</w:t>
      </w:r>
      <w:r>
        <w:rPr>
          <w:rFonts w:ascii="Times New Roman" w:hAnsi="Times New Roman" w:cs="Times New Roman"/>
          <w:color w:val="1A1B1C"/>
          <w:sz w:val="28"/>
          <w:szCs w:val="28"/>
        </w:rPr>
        <w:t>м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 трудолюбие</w:t>
      </w:r>
      <w:r>
        <w:rPr>
          <w:rFonts w:ascii="Times New Roman" w:hAnsi="Times New Roman" w:cs="Times New Roman"/>
          <w:color w:val="1A1B1C"/>
          <w:sz w:val="28"/>
          <w:szCs w:val="28"/>
        </w:rPr>
        <w:t>м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.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lastRenderedPageBreak/>
        <w:t>Предпочтение</w:t>
      </w:r>
      <w:r w:rsidRPr="002B0800">
        <w:rPr>
          <w:rFonts w:ascii="Times New Roman" w:hAnsi="Times New Roman" w:cs="Times New Roman"/>
          <w:i/>
          <w:color w:val="1A1B1C"/>
          <w:spacing w:val="3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парадоксальной,</w:t>
      </w:r>
      <w:r w:rsidRPr="002B0800">
        <w:rPr>
          <w:rFonts w:ascii="Times New Roman" w:hAnsi="Times New Roman" w:cs="Times New Roman"/>
          <w:color w:val="1A1B1C"/>
          <w:spacing w:val="54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противоречивой</w:t>
      </w:r>
      <w:r w:rsidRPr="002B0800">
        <w:rPr>
          <w:rFonts w:ascii="Times New Roman" w:hAnsi="Times New Roman" w:cs="Times New Roman"/>
          <w:color w:val="1A1B1C"/>
          <w:spacing w:val="53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</w:t>
      </w:r>
      <w:r w:rsidRPr="002B0800">
        <w:rPr>
          <w:rFonts w:ascii="Times New Roman" w:hAnsi="Times New Roman" w:cs="Times New Roman"/>
          <w:color w:val="1A1B1C"/>
          <w:spacing w:val="55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неопределенной</w:t>
      </w:r>
      <w:r w:rsidRPr="002B0800">
        <w:rPr>
          <w:rFonts w:ascii="Times New Roman" w:hAnsi="Times New Roman" w:cs="Times New Roman"/>
          <w:color w:val="1A1B1C"/>
          <w:spacing w:val="54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информации,</w:t>
      </w:r>
      <w:r w:rsidRPr="002B0800">
        <w:rPr>
          <w:rFonts w:ascii="Times New Roman" w:hAnsi="Times New Roman" w:cs="Times New Roman"/>
          <w:color w:val="1A1B1C"/>
          <w:spacing w:val="54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неприятие стандартных,</w:t>
      </w:r>
      <w:r w:rsidRPr="002B0800">
        <w:rPr>
          <w:rFonts w:ascii="Times New Roman" w:hAnsi="Times New Roman" w:cs="Times New Roman"/>
          <w:color w:val="1A1B1C"/>
          <w:spacing w:val="-3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типичных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заданий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готовых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ответов.</w:t>
      </w:r>
    </w:p>
    <w:p w:rsidR="00695C63" w:rsidRPr="002B0800" w:rsidRDefault="00695C63" w:rsidP="00695C63">
      <w:pPr>
        <w:pStyle w:val="a4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left="0" w:firstLine="504"/>
        <w:contextualSpacing w:val="0"/>
        <w:jc w:val="both"/>
        <w:rPr>
          <w:rFonts w:ascii="Times New Roman" w:hAnsi="Times New Roman" w:cs="Times New Roman"/>
          <w:color w:val="1A1B1C"/>
          <w:sz w:val="28"/>
          <w:szCs w:val="28"/>
        </w:rPr>
      </w:pP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>Высокая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ab/>
        <w:t>требовательность</w:t>
      </w:r>
      <w:r w:rsidRPr="002B0800">
        <w:rPr>
          <w:rFonts w:ascii="Times New Roman" w:hAnsi="Times New Roman" w:cs="Times New Roman"/>
          <w:i/>
          <w:color w:val="1A1B1C"/>
          <w:sz w:val="28"/>
          <w:szCs w:val="28"/>
        </w:rPr>
        <w:tab/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ab/>
        <w:t>результатам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ab/>
        <w:t>собственного труда,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ab/>
        <w:t>склонность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ab/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>ставить</w:t>
      </w:r>
      <w:r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перед </w:t>
      </w:r>
      <w:proofErr w:type="gramStart"/>
      <w:r>
        <w:rPr>
          <w:rFonts w:ascii="Times New Roman" w:hAnsi="Times New Roman" w:cs="Times New Roman"/>
          <w:color w:val="1A1B1C"/>
          <w:spacing w:val="-1"/>
          <w:sz w:val="28"/>
          <w:szCs w:val="28"/>
        </w:rPr>
        <w:t>собой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pacing w:val="-50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сверхтрудные</w:t>
      </w:r>
      <w:proofErr w:type="gramEnd"/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цели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 настойчивость</w:t>
      </w:r>
      <w:r w:rsidRPr="002B0800">
        <w:rPr>
          <w:rFonts w:ascii="Times New Roman" w:hAnsi="Times New Roman" w:cs="Times New Roman"/>
          <w:color w:val="1A1B1C"/>
          <w:spacing w:val="-2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в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их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достижении, стремление</w:t>
      </w:r>
      <w:r w:rsidRPr="002B0800">
        <w:rPr>
          <w:rFonts w:ascii="Times New Roman" w:hAnsi="Times New Roman" w:cs="Times New Roman"/>
          <w:color w:val="1A1B1C"/>
          <w:spacing w:val="-1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color w:val="1A1B1C"/>
          <w:sz w:val="28"/>
          <w:szCs w:val="28"/>
        </w:rPr>
        <w:t>к совершенству.</w:t>
      </w:r>
    </w:p>
    <w:p w:rsidR="00695C63" w:rsidRPr="002B0800" w:rsidRDefault="00695C63" w:rsidP="00695C63">
      <w:pPr>
        <w:pStyle w:val="a6"/>
        <w:spacing w:line="360" w:lineRule="auto"/>
        <w:ind w:left="0" w:firstLine="504"/>
        <w:rPr>
          <w:sz w:val="28"/>
          <w:szCs w:val="28"/>
        </w:rPr>
      </w:pPr>
      <w:r w:rsidRPr="00516941">
        <w:rPr>
          <w:b/>
          <w:i/>
          <w:color w:val="1A1B1C"/>
          <w:sz w:val="28"/>
          <w:szCs w:val="28"/>
        </w:rPr>
        <w:t>Наличие данных</w:t>
      </w:r>
      <w:r w:rsidRPr="00516941">
        <w:rPr>
          <w:b/>
          <w:i/>
          <w:color w:val="1A1B1C"/>
          <w:spacing w:val="1"/>
          <w:sz w:val="28"/>
          <w:szCs w:val="28"/>
        </w:rPr>
        <w:t xml:space="preserve"> </w:t>
      </w:r>
      <w:r w:rsidRPr="00516941">
        <w:rPr>
          <w:b/>
          <w:i/>
          <w:color w:val="1A1B1C"/>
          <w:sz w:val="28"/>
          <w:szCs w:val="28"/>
        </w:rPr>
        <w:t>психологических особенностей может служить лишь основанием для предположения об одаренности, а</w:t>
      </w:r>
      <w:r w:rsidRPr="00516941">
        <w:rPr>
          <w:b/>
          <w:i/>
          <w:color w:val="1A1B1C"/>
          <w:spacing w:val="-50"/>
          <w:sz w:val="28"/>
          <w:szCs w:val="28"/>
        </w:rPr>
        <w:t xml:space="preserve"> </w:t>
      </w:r>
      <w:r w:rsidRPr="00516941">
        <w:rPr>
          <w:b/>
          <w:i/>
          <w:color w:val="1A1B1C"/>
          <w:sz w:val="28"/>
          <w:szCs w:val="28"/>
        </w:rPr>
        <w:t>не</w:t>
      </w:r>
      <w:r w:rsidRPr="00516941">
        <w:rPr>
          <w:b/>
          <w:i/>
          <w:color w:val="1A1B1C"/>
          <w:spacing w:val="-1"/>
          <w:sz w:val="28"/>
          <w:szCs w:val="28"/>
        </w:rPr>
        <w:t xml:space="preserve"> </w:t>
      </w:r>
      <w:r w:rsidRPr="00516941">
        <w:rPr>
          <w:b/>
          <w:i/>
          <w:color w:val="1A1B1C"/>
          <w:sz w:val="28"/>
          <w:szCs w:val="28"/>
        </w:rPr>
        <w:t>для</w:t>
      </w:r>
      <w:r w:rsidRPr="00516941">
        <w:rPr>
          <w:b/>
          <w:i/>
          <w:color w:val="1A1B1C"/>
          <w:spacing w:val="-1"/>
          <w:sz w:val="28"/>
          <w:szCs w:val="28"/>
        </w:rPr>
        <w:t xml:space="preserve"> </w:t>
      </w:r>
      <w:r w:rsidRPr="00516941">
        <w:rPr>
          <w:b/>
          <w:i/>
          <w:color w:val="1A1B1C"/>
          <w:sz w:val="28"/>
          <w:szCs w:val="28"/>
        </w:rPr>
        <w:t>вывода о ее безусловном</w:t>
      </w:r>
      <w:r w:rsidRPr="00516941">
        <w:rPr>
          <w:b/>
          <w:i/>
          <w:color w:val="1A1B1C"/>
          <w:spacing w:val="-1"/>
          <w:sz w:val="28"/>
          <w:szCs w:val="28"/>
        </w:rPr>
        <w:t xml:space="preserve"> </w:t>
      </w:r>
      <w:r w:rsidRPr="00516941">
        <w:rPr>
          <w:b/>
          <w:i/>
          <w:color w:val="1A1B1C"/>
          <w:sz w:val="28"/>
          <w:szCs w:val="28"/>
        </w:rPr>
        <w:t>наличии.</w:t>
      </w:r>
      <w:r w:rsidRPr="002B0800">
        <w:rPr>
          <w:color w:val="1A1B1C"/>
          <w:sz w:val="28"/>
          <w:szCs w:val="28"/>
        </w:rPr>
        <w:t xml:space="preserve"> Так как блестящая память, феноменальная наблюдательность, способность к мгновенным вычислениям и т. п.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 xml:space="preserve">сами по себе далеко не всегда свидетельствуют о наличии одаренности. </w:t>
      </w:r>
    </w:p>
    <w:p w:rsidR="00695C63" w:rsidRPr="002B0800" w:rsidRDefault="00695C63" w:rsidP="00695C63">
      <w:pPr>
        <w:pStyle w:val="a6"/>
        <w:spacing w:line="360" w:lineRule="auto"/>
        <w:ind w:left="0" w:firstLine="504"/>
        <w:rPr>
          <w:b/>
          <w:sz w:val="28"/>
          <w:szCs w:val="28"/>
        </w:rPr>
      </w:pPr>
      <w:r w:rsidRPr="002B0800">
        <w:rPr>
          <w:color w:val="1A1B1C"/>
          <w:sz w:val="28"/>
          <w:szCs w:val="28"/>
        </w:rPr>
        <w:t>Кроме того, поведение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одаренного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ребенка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совсем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не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обязательно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должно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соответствовать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одновременно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всем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вышеперечисленным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признакам.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Поведенческие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признаки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одаренности (инструментальные и особенно мотивационные) вариативны и часто противоречивы в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своих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проявлениях,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поскольку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во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многом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зависимы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от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предметного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содержания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деятельности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и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социального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color w:val="1A1B1C"/>
          <w:sz w:val="28"/>
          <w:szCs w:val="28"/>
        </w:rPr>
        <w:t>контекста.</w:t>
      </w:r>
      <w:r w:rsidRPr="002B0800">
        <w:rPr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pacing w:val="1"/>
          <w:sz w:val="28"/>
          <w:szCs w:val="28"/>
        </w:rPr>
        <w:t xml:space="preserve">Однако </w:t>
      </w:r>
      <w:r w:rsidRPr="002B0800">
        <w:rPr>
          <w:b/>
          <w:color w:val="1A1B1C"/>
          <w:sz w:val="28"/>
          <w:szCs w:val="28"/>
        </w:rPr>
        <w:t>даже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наличие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одного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из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этих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признаков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должно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привлечь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внимание специалиста и ориентировать его на тщательный и длительный по времени анализ каждого</w:t>
      </w:r>
      <w:r w:rsidRPr="002B0800">
        <w:rPr>
          <w:b/>
          <w:color w:val="1A1B1C"/>
          <w:spacing w:val="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к</w:t>
      </w:r>
      <w:r w:rsidRPr="002B0800">
        <w:rPr>
          <w:b/>
          <w:color w:val="1A1B1C"/>
          <w:sz w:val="28"/>
          <w:szCs w:val="28"/>
          <w:u w:val="dotted" w:color="B3D7E7"/>
        </w:rPr>
        <w:t>он</w:t>
      </w:r>
      <w:r w:rsidRPr="002B0800">
        <w:rPr>
          <w:b/>
          <w:color w:val="1A1B1C"/>
          <w:sz w:val="28"/>
          <w:szCs w:val="28"/>
        </w:rPr>
        <w:t>кретного</w:t>
      </w:r>
      <w:r w:rsidRPr="002B0800">
        <w:rPr>
          <w:b/>
          <w:color w:val="1A1B1C"/>
          <w:spacing w:val="-1"/>
          <w:sz w:val="28"/>
          <w:szCs w:val="28"/>
        </w:rPr>
        <w:t xml:space="preserve"> </w:t>
      </w:r>
      <w:r w:rsidRPr="002B0800">
        <w:rPr>
          <w:b/>
          <w:color w:val="1A1B1C"/>
          <w:sz w:val="28"/>
          <w:szCs w:val="28"/>
        </w:rPr>
        <w:t>индивидуального случая.</w:t>
      </w:r>
    </w:p>
    <w:p w:rsidR="00695C63" w:rsidRDefault="00695C63" w:rsidP="00695C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«Рабочей концепции одаренности»</w:t>
      </w:r>
      <w:r w:rsidRPr="002B0800">
        <w:rPr>
          <w:rFonts w:ascii="Times New Roman" w:hAnsi="Times New Roman" w:cs="Times New Roman"/>
          <w:sz w:val="28"/>
          <w:szCs w:val="28"/>
        </w:rPr>
        <w:t xml:space="preserve"> выделяются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r w:rsidRPr="002B0800">
        <w:rPr>
          <w:rFonts w:ascii="Times New Roman" w:hAnsi="Times New Roman" w:cs="Times New Roman"/>
          <w:sz w:val="28"/>
          <w:szCs w:val="28"/>
        </w:rPr>
        <w:t xml:space="preserve">  </w:t>
      </w:r>
      <w:r w:rsidRPr="002B0800">
        <w:rPr>
          <w:rFonts w:ascii="Times New Roman" w:hAnsi="Times New Roman" w:cs="Times New Roman"/>
          <w:i/>
          <w:iCs/>
          <w:sz w:val="28"/>
          <w:szCs w:val="28"/>
        </w:rPr>
        <w:t>качественный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608F8">
        <w:rPr>
          <w:rFonts w:ascii="Times New Roman" w:hAnsi="Times New Roman" w:cs="Times New Roman"/>
          <w:i/>
          <w:iCs/>
          <w:sz w:val="28"/>
          <w:szCs w:val="28"/>
        </w:rPr>
        <w:t xml:space="preserve">так </w:t>
      </w:r>
      <w:r w:rsidRPr="00B608F8">
        <w:rPr>
          <w:rFonts w:ascii="Times New Roman" w:hAnsi="Times New Roman" w:cs="Times New Roman"/>
          <w:i/>
          <w:sz w:val="28"/>
          <w:szCs w:val="28"/>
        </w:rPr>
        <w:t> и</w:t>
      </w:r>
      <w:r w:rsidRPr="002B08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00">
        <w:rPr>
          <w:rFonts w:ascii="Times New Roman" w:hAnsi="Times New Roman" w:cs="Times New Roman"/>
          <w:i/>
          <w:iCs/>
          <w:sz w:val="28"/>
          <w:szCs w:val="28"/>
        </w:rPr>
        <w:t>количественный аспекты одаренности.</w:t>
      </w:r>
      <w:r w:rsidRPr="002B0800">
        <w:rPr>
          <w:rFonts w:ascii="Times New Roman" w:hAnsi="Times New Roman" w:cs="Times New Roman"/>
          <w:sz w:val="28"/>
          <w:szCs w:val="28"/>
        </w:rPr>
        <w:t> </w:t>
      </w:r>
      <w:r w:rsidRPr="002B0800">
        <w:rPr>
          <w:rFonts w:ascii="Times New Roman" w:hAnsi="Times New Roman" w:cs="Times New Roman"/>
          <w:b/>
          <w:sz w:val="28"/>
          <w:szCs w:val="28"/>
        </w:rPr>
        <w:t>Качественные характеристики</w:t>
      </w:r>
      <w:r w:rsidRPr="002B0800">
        <w:rPr>
          <w:rFonts w:ascii="Times New Roman" w:hAnsi="Times New Roman" w:cs="Times New Roman"/>
          <w:sz w:val="28"/>
          <w:szCs w:val="28"/>
        </w:rPr>
        <w:t xml:space="preserve"> выражают специфику психических возможностей человека и особенности их проявления в тех или иных видах деятельности, а </w:t>
      </w:r>
      <w:r w:rsidRPr="002B0800">
        <w:rPr>
          <w:rFonts w:ascii="Times New Roman" w:hAnsi="Times New Roman" w:cs="Times New Roman"/>
          <w:b/>
          <w:sz w:val="28"/>
          <w:szCs w:val="28"/>
        </w:rPr>
        <w:t>количественные</w:t>
      </w:r>
      <w:r w:rsidRPr="002B0800">
        <w:rPr>
          <w:rFonts w:ascii="Times New Roman" w:hAnsi="Times New Roman" w:cs="Times New Roman"/>
          <w:sz w:val="28"/>
          <w:szCs w:val="28"/>
        </w:rPr>
        <w:t xml:space="preserve"> позволяют описать степень их выраженности. На основе этих характеристик авторы РКО определяют критерии для систематизации </w:t>
      </w:r>
      <w:r w:rsidRPr="002B0800">
        <w:rPr>
          <w:rFonts w:ascii="Times New Roman" w:hAnsi="Times New Roman" w:cs="Times New Roman"/>
          <w:b/>
          <w:bCs/>
          <w:sz w:val="28"/>
          <w:szCs w:val="28"/>
        </w:rPr>
        <w:t>видов одаренности. </w:t>
      </w:r>
    </w:p>
    <w:p w:rsidR="00695C63" w:rsidRDefault="00695C63" w:rsidP="00695C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систематизации видов одаренности</w:t>
      </w:r>
    </w:p>
    <w:p w:rsidR="00695C63" w:rsidRPr="002B0800" w:rsidRDefault="00695C63" w:rsidP="00695C63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B0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и обеспечивающие ее сферы психики</w:t>
      </w:r>
    </w:p>
    <w:p w:rsidR="00695C63" w:rsidRPr="002B0800" w:rsidRDefault="00695C63" w:rsidP="00695C63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spellStart"/>
      <w:r w:rsidRPr="002B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одаренности (актуальная и потенциальная)</w:t>
      </w:r>
    </w:p>
    <w:p w:rsidR="00695C63" w:rsidRDefault="00695C63" w:rsidP="00695C63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проявления (явная и скрытая)</w:t>
      </w:r>
    </w:p>
    <w:p w:rsidR="00695C63" w:rsidRDefault="00695C63" w:rsidP="00695C63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Широта проявлений (общая и специальная)</w:t>
      </w:r>
    </w:p>
    <w:p w:rsidR="00695C63" w:rsidRDefault="00695C63" w:rsidP="00695C63">
      <w:pPr>
        <w:pStyle w:val="a4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Возрастное проявление (ранняя – вундеркинды и поздняя)</w:t>
      </w:r>
    </w:p>
    <w:p w:rsidR="00695C63" w:rsidRDefault="00695C63" w:rsidP="00695C63">
      <w:pPr>
        <w:pStyle w:val="a4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95C63" w:rsidRDefault="00695C63" w:rsidP="00695C63">
      <w:pPr>
        <w:pStyle w:val="a4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13">
        <w:rPr>
          <w:rFonts w:ascii="Times New Roman" w:hAnsi="Times New Roman" w:cs="Times New Roman"/>
          <w:b/>
          <w:sz w:val="28"/>
          <w:szCs w:val="28"/>
        </w:rPr>
        <w:t>Классификация видов детской одаренности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410"/>
      </w:tblGrid>
      <w:tr w:rsidR="00695C63" w:rsidTr="00A02AB9">
        <w:tc>
          <w:tcPr>
            <w:tcW w:w="3680" w:type="dxa"/>
          </w:tcPr>
          <w:p w:rsidR="00695C63" w:rsidRDefault="00695C63" w:rsidP="00A02AB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одаренности</w:t>
            </w:r>
          </w:p>
        </w:tc>
        <w:tc>
          <w:tcPr>
            <w:tcW w:w="5806" w:type="dxa"/>
          </w:tcPr>
          <w:p w:rsidR="00695C63" w:rsidRDefault="00695C63" w:rsidP="00A02AB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Проявления</w:t>
            </w:r>
          </w:p>
        </w:tc>
      </w:tr>
      <w:tr w:rsidR="00695C63" w:rsidRPr="00031613" w:rsidTr="00A02AB9">
        <w:tc>
          <w:tcPr>
            <w:tcW w:w="3680" w:type="dxa"/>
          </w:tcPr>
          <w:p w:rsidR="00695C63" w:rsidRDefault="00695C63" w:rsidP="00A02A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ИНТЕЛЛЕКТУАЛЬНАЯ</w:t>
            </w:r>
          </w:p>
        </w:tc>
        <w:tc>
          <w:tcPr>
            <w:tcW w:w="5806" w:type="dxa"/>
          </w:tcPr>
          <w:p w:rsidR="00695C63" w:rsidRPr="00031613" w:rsidRDefault="00695C63" w:rsidP="00A02A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повышенная любознательность, сообразительность, живость ума</w:t>
            </w:r>
          </w:p>
        </w:tc>
      </w:tr>
      <w:tr w:rsidR="00695C63" w:rsidTr="00A02AB9">
        <w:tc>
          <w:tcPr>
            <w:tcW w:w="3680" w:type="dxa"/>
          </w:tcPr>
          <w:p w:rsidR="00695C63" w:rsidRDefault="00695C63" w:rsidP="00A02A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АКАДЕМИЧЕСКАЯ</w:t>
            </w:r>
          </w:p>
        </w:tc>
        <w:tc>
          <w:tcPr>
            <w:tcW w:w="5806" w:type="dxa"/>
          </w:tcPr>
          <w:p w:rsidR="00695C63" w:rsidRPr="00031613" w:rsidRDefault="00695C63" w:rsidP="00A02A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хорошо учиться, понимать чужие идеи, но человек не может создавать свои</w:t>
            </w:r>
          </w:p>
        </w:tc>
      </w:tr>
      <w:tr w:rsidR="00695C63" w:rsidTr="00A02AB9">
        <w:tc>
          <w:tcPr>
            <w:tcW w:w="3680" w:type="dxa"/>
          </w:tcPr>
          <w:p w:rsidR="00695C63" w:rsidRDefault="00695C63" w:rsidP="00A0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КРЕАТИВНАЯ</w:t>
            </w:r>
          </w:p>
        </w:tc>
        <w:tc>
          <w:tcPr>
            <w:tcW w:w="5806" w:type="dxa"/>
          </w:tcPr>
          <w:p w:rsidR="00695C63" w:rsidRPr="00031613" w:rsidRDefault="00695C63" w:rsidP="00A02A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создавать свои идеи, изобретательность, импровизация</w:t>
            </w:r>
          </w:p>
        </w:tc>
      </w:tr>
      <w:tr w:rsidR="00695C63" w:rsidTr="00A02AB9">
        <w:tc>
          <w:tcPr>
            <w:tcW w:w="3680" w:type="dxa"/>
          </w:tcPr>
          <w:p w:rsidR="00695C63" w:rsidRDefault="00695C63" w:rsidP="00A02A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5806" w:type="dxa"/>
          </w:tcPr>
          <w:p w:rsidR="00695C63" w:rsidRPr="00031613" w:rsidRDefault="00695C63" w:rsidP="00A02A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Cs/>
                <w:sz w:val="28"/>
                <w:szCs w:val="28"/>
              </w:rPr>
              <w:t>все виды искусств</w:t>
            </w:r>
          </w:p>
        </w:tc>
      </w:tr>
      <w:tr w:rsidR="00695C63" w:rsidTr="00A02AB9">
        <w:tc>
          <w:tcPr>
            <w:tcW w:w="3680" w:type="dxa"/>
          </w:tcPr>
          <w:p w:rsidR="00695C63" w:rsidRPr="00031613" w:rsidRDefault="00695C63" w:rsidP="00A02A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ЛИДЕРСКАЯ</w:t>
            </w:r>
          </w:p>
          <w:p w:rsidR="00695C63" w:rsidRDefault="00695C63" w:rsidP="00A02AB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695C63" w:rsidRPr="00031613" w:rsidRDefault="00695C63" w:rsidP="00A02A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организаторской деятельности, инициативность</w:t>
            </w:r>
          </w:p>
        </w:tc>
      </w:tr>
      <w:tr w:rsidR="00695C63" w:rsidTr="00A02AB9">
        <w:tc>
          <w:tcPr>
            <w:tcW w:w="3680" w:type="dxa"/>
          </w:tcPr>
          <w:p w:rsidR="00695C63" w:rsidRPr="00031613" w:rsidRDefault="00695C63" w:rsidP="00A02A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ПСИХОМОТОРНАЯ</w:t>
            </w:r>
          </w:p>
        </w:tc>
        <w:tc>
          <w:tcPr>
            <w:tcW w:w="5806" w:type="dxa"/>
          </w:tcPr>
          <w:p w:rsidR="00695C63" w:rsidRPr="00031613" w:rsidRDefault="00695C63" w:rsidP="00A02AB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1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способности, спорт, "золотые руки"</w:t>
            </w:r>
          </w:p>
        </w:tc>
      </w:tr>
    </w:tbl>
    <w:p w:rsidR="00695C63" w:rsidRDefault="00695C63" w:rsidP="00695C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C63" w:rsidRDefault="00695C63" w:rsidP="00695C6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613">
        <w:rPr>
          <w:rFonts w:ascii="Times New Roman" w:hAnsi="Times New Roman" w:cs="Times New Roman"/>
          <w:b/>
          <w:sz w:val="28"/>
          <w:szCs w:val="28"/>
        </w:rPr>
        <w:t xml:space="preserve">В практической работе педагогу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31613">
        <w:rPr>
          <w:rFonts w:ascii="Times New Roman" w:hAnsi="Times New Roman" w:cs="Times New Roman"/>
          <w:b/>
          <w:sz w:val="28"/>
          <w:szCs w:val="28"/>
        </w:rPr>
        <w:t>ажно помнить,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одаренность - </w:t>
      </w:r>
      <w:r w:rsidRPr="00031613">
        <w:rPr>
          <w:rFonts w:ascii="Times New Roman" w:hAnsi="Times New Roman" w:cs="Times New Roman"/>
          <w:b/>
          <w:sz w:val="28"/>
          <w:szCs w:val="28"/>
        </w:rPr>
        <w:t>сложное и многомерное явление, 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1613">
        <w:rPr>
          <w:rFonts w:ascii="Times New Roman" w:hAnsi="Times New Roman" w:cs="Times New Roman"/>
          <w:b/>
          <w:i/>
          <w:iCs/>
          <w:sz w:val="28"/>
          <w:szCs w:val="28"/>
        </w:rPr>
        <w:t>системное качество психики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031613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031613">
        <w:rPr>
          <w:rFonts w:ascii="Times New Roman" w:hAnsi="Times New Roman" w:cs="Times New Roman"/>
          <w:b/>
          <w:sz w:val="28"/>
          <w:szCs w:val="28"/>
        </w:rPr>
        <w:t> поэтому каждый вид одаренности предполагает одновременное включение и других видов.</w:t>
      </w:r>
    </w:p>
    <w:p w:rsidR="00695C63" w:rsidRDefault="00695C63" w:rsidP="00695C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6CA">
        <w:rPr>
          <w:rFonts w:ascii="Times New Roman" w:hAnsi="Times New Roman" w:cs="Times New Roman"/>
          <w:sz w:val="28"/>
          <w:szCs w:val="28"/>
        </w:rPr>
        <w:t>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педагоги могут встретиться с двумя типами личности одаренных детей:</w:t>
      </w:r>
    </w:p>
    <w:p w:rsidR="00695C63" w:rsidRPr="006116CA" w:rsidRDefault="00695C63" w:rsidP="00695C63">
      <w:pPr>
        <w:spacing w:before="100" w:beforeAutospacing="1"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одаренные дети с </w:t>
      </w:r>
      <w:r w:rsidRPr="00611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гармоничным</w:t>
      </w:r>
      <w:r w:rsidRPr="0061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типом развития;</w:t>
      </w:r>
    </w:p>
    <w:p w:rsidR="00695C63" w:rsidRDefault="00695C63" w:rsidP="00695C63">
      <w:pPr>
        <w:spacing w:before="100" w:beforeAutospacing="1"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одаренные дети с </w:t>
      </w:r>
      <w:r w:rsidRPr="006116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дисгармоничным</w:t>
      </w:r>
      <w:r w:rsidRPr="006116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типом развития.</w:t>
      </w:r>
    </w:p>
    <w:p w:rsidR="00695C63" w:rsidRDefault="00695C63" w:rsidP="00695C63">
      <w:pPr>
        <w:shd w:val="clear" w:color="auto" w:fill="FFFFFF" w:themeFill="background1"/>
        <w:spacing w:before="100" w:beforeAutospacing="1" w:after="0" w:line="360" w:lineRule="auto"/>
        <w:ind w:left="142" w:firstLine="7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1E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 для сравнений одаренных детей с данными типами развития </w:t>
      </w:r>
      <w:r w:rsidRPr="001E5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</w:t>
      </w:r>
      <w:r w:rsidRPr="001E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качества личности, роль семьи, взаимоотношения со сверстниками, взаимоотношения с педагогами.</w:t>
      </w:r>
    </w:p>
    <w:p w:rsidR="00695C63" w:rsidRPr="00C22579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C22579">
        <w:rPr>
          <w:b/>
          <w:color w:val="212529"/>
          <w:sz w:val="28"/>
          <w:szCs w:val="28"/>
        </w:rPr>
        <w:lastRenderedPageBreak/>
        <w:t>Одаренность с гармоничным типом развития можно назвать «счастливым» вариантом</w:t>
      </w:r>
      <w:r w:rsidRPr="00C22579">
        <w:rPr>
          <w:color w:val="212529"/>
          <w:sz w:val="28"/>
          <w:szCs w:val="28"/>
        </w:rPr>
        <w:t xml:space="preserve"> жизни ребенка. Такие дети отличаются соответствующей своему возрасту физической зрелостью.</w:t>
      </w:r>
    </w:p>
    <w:p w:rsidR="00695C63" w:rsidRPr="00C22579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основе </w:t>
      </w:r>
      <w:r w:rsidRPr="00C22579">
        <w:rPr>
          <w:color w:val="212529"/>
          <w:sz w:val="28"/>
          <w:szCs w:val="28"/>
        </w:rPr>
        <w:t>варианта одаренности</w:t>
      </w:r>
      <w:r>
        <w:rPr>
          <w:color w:val="212529"/>
          <w:sz w:val="28"/>
          <w:szCs w:val="28"/>
        </w:rPr>
        <w:t xml:space="preserve"> с дисгармоничным типом развития</w:t>
      </w:r>
      <w:r w:rsidRPr="00C22579">
        <w:rPr>
          <w:color w:val="212529"/>
          <w:sz w:val="28"/>
          <w:szCs w:val="28"/>
        </w:rPr>
        <w:t>, возможно, леж</w:t>
      </w:r>
      <w:r>
        <w:rPr>
          <w:color w:val="212529"/>
          <w:sz w:val="28"/>
          <w:szCs w:val="28"/>
        </w:rPr>
        <w:t>и</w:t>
      </w:r>
      <w:r w:rsidRPr="00C22579">
        <w:rPr>
          <w:color w:val="212529"/>
          <w:sz w:val="28"/>
          <w:szCs w:val="28"/>
        </w:rPr>
        <w:t>т другой генетический ресурс, а так</w:t>
      </w:r>
      <w:r>
        <w:rPr>
          <w:color w:val="212529"/>
          <w:sz w:val="28"/>
          <w:szCs w:val="28"/>
        </w:rPr>
        <w:t>же другие механизмы возрастного</w:t>
      </w:r>
      <w:r w:rsidRPr="00C22579">
        <w:rPr>
          <w:color w:val="212529"/>
          <w:sz w:val="28"/>
          <w:szCs w:val="28"/>
        </w:rPr>
        <w:t xml:space="preserve"> развития, характеризующегося чаще всего ускоренным, но иногда и замедленным темпом.</w:t>
      </w:r>
      <w:r>
        <w:rPr>
          <w:color w:val="212529"/>
          <w:sz w:val="28"/>
          <w:szCs w:val="28"/>
        </w:rPr>
        <w:t xml:space="preserve"> </w:t>
      </w:r>
      <w:r w:rsidRPr="00C22579">
        <w:rPr>
          <w:color w:val="212529"/>
          <w:sz w:val="28"/>
          <w:szCs w:val="28"/>
        </w:rPr>
        <w:t>Кроме того, его основу может представлять другая структура с нарушением интегративных процессов, что ведет к неравномерности развития различных психических качеств, а подчас ставит под вопрос наличие одаренности, как таковой.</w:t>
      </w:r>
      <w:r>
        <w:rPr>
          <w:color w:val="212529"/>
          <w:sz w:val="28"/>
          <w:szCs w:val="28"/>
        </w:rPr>
        <w:t xml:space="preserve"> </w:t>
      </w:r>
      <w:r w:rsidRPr="00C22579">
        <w:rPr>
          <w:color w:val="212529"/>
          <w:sz w:val="28"/>
          <w:szCs w:val="28"/>
        </w:rPr>
        <w:t xml:space="preserve">Различия </w:t>
      </w:r>
      <w:r>
        <w:rPr>
          <w:color w:val="212529"/>
          <w:sz w:val="28"/>
          <w:szCs w:val="28"/>
        </w:rPr>
        <w:t xml:space="preserve">могут </w:t>
      </w:r>
      <w:r w:rsidRPr="00C22579">
        <w:rPr>
          <w:color w:val="212529"/>
          <w:sz w:val="28"/>
          <w:szCs w:val="28"/>
        </w:rPr>
        <w:t>заключат</w:t>
      </w:r>
      <w:r>
        <w:rPr>
          <w:color w:val="212529"/>
          <w:sz w:val="28"/>
          <w:szCs w:val="28"/>
        </w:rPr>
        <w:t>ь</w:t>
      </w:r>
      <w:r w:rsidRPr="00C22579">
        <w:rPr>
          <w:color w:val="212529"/>
          <w:sz w:val="28"/>
          <w:szCs w:val="28"/>
        </w:rPr>
        <w:t xml:space="preserve">ся </w:t>
      </w:r>
      <w:r>
        <w:rPr>
          <w:color w:val="212529"/>
          <w:sz w:val="28"/>
          <w:szCs w:val="28"/>
        </w:rPr>
        <w:t>и</w:t>
      </w:r>
      <w:r w:rsidRPr="00C22579">
        <w:rPr>
          <w:color w:val="212529"/>
          <w:sz w:val="28"/>
          <w:szCs w:val="28"/>
        </w:rPr>
        <w:t xml:space="preserve"> в очень высоком уровне отдельных способностей и достижений (нередко именно эти дети имеют </w:t>
      </w:r>
      <w:r>
        <w:rPr>
          <w:color w:val="212529"/>
          <w:sz w:val="28"/>
          <w:szCs w:val="28"/>
        </w:rPr>
        <w:t xml:space="preserve">показатели IQ от 130 до 180). </w:t>
      </w:r>
    </w:p>
    <w:p w:rsidR="00695C63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22579">
        <w:rPr>
          <w:color w:val="212529"/>
          <w:sz w:val="28"/>
          <w:szCs w:val="28"/>
        </w:rPr>
        <w:t>   Процесс становления одаренности таких детей почти всегда сопровождается сложным набором разного рода психологических, психосоматических и даже психопатологических проблем, в силу чего они могут быть зачислены в «группу риска».</w:t>
      </w:r>
    </w:p>
    <w:p w:rsidR="00695C63" w:rsidRPr="00955F9B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rPr>
          <w:rFonts w:ascii="Times New Roman" w:hAnsi="Times New Roman" w:cs="Times New Roman"/>
          <w:sz w:val="28"/>
        </w:rPr>
      </w:pPr>
      <w:r w:rsidRPr="00955F9B">
        <w:rPr>
          <w:rFonts w:ascii="Times New Roman" w:hAnsi="Times New Roman" w:cs="Times New Roman"/>
          <w:sz w:val="28"/>
        </w:rPr>
        <w:t>Организация работы с одаренными и талантливыми детьми</w:t>
      </w:r>
      <w:r>
        <w:rPr>
          <w:rFonts w:ascii="Times New Roman" w:hAnsi="Times New Roman" w:cs="Times New Roman"/>
          <w:sz w:val="28"/>
        </w:rPr>
        <w:t xml:space="preserve"> в МБОУ СОШ №19</w:t>
      </w:r>
    </w:p>
    <w:p w:rsidR="00695C63" w:rsidRPr="00955F9B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rPr>
          <w:rFonts w:ascii="Times New Roman" w:hAnsi="Times New Roman" w:cs="Times New Roman"/>
          <w:sz w:val="28"/>
        </w:rPr>
      </w:pPr>
      <w:r w:rsidRPr="00955F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(дошкольном отделении по ул. Спасская д.5)</w:t>
      </w:r>
      <w:r w:rsidRPr="00955F9B">
        <w:rPr>
          <w:rFonts w:ascii="Times New Roman" w:hAnsi="Times New Roman" w:cs="Times New Roman"/>
          <w:sz w:val="28"/>
        </w:rPr>
        <w:t xml:space="preserve"> в </w:t>
      </w:r>
      <w:r w:rsidRPr="00955F9B">
        <w:rPr>
          <w:rFonts w:ascii="Times New Roman" w:hAnsi="Times New Roman" w:cs="Times New Roman"/>
          <w:spacing w:val="-67"/>
          <w:sz w:val="28"/>
        </w:rPr>
        <w:t xml:space="preserve">   </w:t>
      </w:r>
      <w:r w:rsidRPr="00955F9B">
        <w:rPr>
          <w:rFonts w:ascii="Times New Roman" w:hAnsi="Times New Roman" w:cs="Times New Roman"/>
          <w:sz w:val="28"/>
        </w:rPr>
        <w:t>свободное</w:t>
      </w:r>
      <w:r w:rsidRPr="00955F9B">
        <w:rPr>
          <w:rFonts w:ascii="Times New Roman" w:hAnsi="Times New Roman" w:cs="Times New Roman"/>
          <w:spacing w:val="-4"/>
          <w:sz w:val="28"/>
        </w:rPr>
        <w:t xml:space="preserve"> </w:t>
      </w:r>
      <w:r w:rsidRPr="00955F9B">
        <w:rPr>
          <w:rFonts w:ascii="Times New Roman" w:hAnsi="Times New Roman" w:cs="Times New Roman"/>
          <w:sz w:val="28"/>
        </w:rPr>
        <w:t>от</w:t>
      </w:r>
      <w:r w:rsidRPr="00955F9B"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организованной образовательной деятельности время приведена в таблице 2.</w:t>
      </w: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righ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lastRenderedPageBreak/>
        <w:t>Таблица  2</w:t>
      </w:r>
      <w:proofErr w:type="gramEnd"/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E346A9">
        <w:rPr>
          <w:rFonts w:ascii="Times New Roman" w:hAnsi="Times New Roman" w:cs="Times New Roman"/>
          <w:b/>
          <w:sz w:val="28"/>
        </w:rPr>
        <w:t>Организация работы с одаренными и талантливыми детьми</w:t>
      </w:r>
    </w:p>
    <w:p w:rsidR="00695C63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-1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E346A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МБОУ СОШ №19 (дошкольное отделение по адресу: </w:t>
      </w:r>
      <w:proofErr w:type="spellStart"/>
      <w:r>
        <w:rPr>
          <w:rFonts w:ascii="Times New Roman" w:hAnsi="Times New Roman" w:cs="Times New Roman"/>
          <w:b/>
          <w:sz w:val="28"/>
        </w:rPr>
        <w:t>ул.Спасская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д.5) </w:t>
      </w:r>
      <w:r w:rsidRPr="00E346A9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</w:rPr>
        <w:t xml:space="preserve">   </w:t>
      </w:r>
      <w:r w:rsidRPr="00E346A9">
        <w:rPr>
          <w:rFonts w:ascii="Times New Roman" w:hAnsi="Times New Roman" w:cs="Times New Roman"/>
          <w:b/>
          <w:sz w:val="28"/>
        </w:rPr>
        <w:t>свободное</w:t>
      </w:r>
      <w:r w:rsidRPr="00E346A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346A9">
        <w:rPr>
          <w:rFonts w:ascii="Times New Roman" w:hAnsi="Times New Roman" w:cs="Times New Roman"/>
          <w:b/>
          <w:sz w:val="28"/>
        </w:rPr>
        <w:t>от</w:t>
      </w:r>
      <w:r w:rsidRPr="00E346A9">
        <w:rPr>
          <w:rFonts w:ascii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занятий время</w:t>
      </w:r>
    </w:p>
    <w:tbl>
      <w:tblPr>
        <w:tblStyle w:val="TableNormal"/>
        <w:tblW w:w="960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19"/>
        <w:gridCol w:w="2126"/>
        <w:gridCol w:w="3402"/>
        <w:gridCol w:w="2361"/>
      </w:tblGrid>
      <w:tr w:rsidR="00695C63" w:rsidTr="00A02AB9">
        <w:trPr>
          <w:trHeight w:val="645"/>
        </w:trPr>
        <w:tc>
          <w:tcPr>
            <w:tcW w:w="1719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spacing w:line="360" w:lineRule="auto"/>
              <w:ind w:right="-55"/>
              <w:jc w:val="center"/>
              <w:rPr>
                <w:i/>
                <w:sz w:val="28"/>
              </w:rPr>
            </w:pPr>
            <w:r w:rsidRPr="00955F9B">
              <w:rPr>
                <w:i/>
                <w:sz w:val="28"/>
                <w:lang w:val="ru-RU"/>
              </w:rPr>
              <w:t>Вид</w:t>
            </w:r>
            <w:r>
              <w:rPr>
                <w:i/>
                <w:sz w:val="28"/>
              </w:rPr>
              <w:t>ы</w:t>
            </w:r>
          </w:p>
          <w:p w:rsidR="00695C63" w:rsidRDefault="00695C63" w:rsidP="00A02AB9">
            <w:pPr>
              <w:pStyle w:val="TableParagraph"/>
              <w:spacing w:before="2" w:line="360" w:lineRule="auto"/>
              <w:ind w:right="-55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одаренности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spacing w:line="360" w:lineRule="auto"/>
              <w:ind w:left="21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Составляющие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spacing w:line="360" w:lineRule="auto"/>
              <w:ind w:left="7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Методики</w:t>
            </w:r>
            <w:proofErr w:type="spellEnd"/>
          </w:p>
          <w:p w:rsidR="00695C63" w:rsidRDefault="00695C63" w:rsidP="00A02AB9">
            <w:pPr>
              <w:pStyle w:val="TableParagraph"/>
              <w:spacing w:before="2" w:line="360" w:lineRule="auto"/>
              <w:ind w:left="57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диагностики</w:t>
            </w:r>
            <w:proofErr w:type="spellEnd"/>
          </w:p>
        </w:tc>
        <w:tc>
          <w:tcPr>
            <w:tcW w:w="2361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spacing w:line="360" w:lineRule="auto"/>
              <w:ind w:left="51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Кружковое</w:t>
            </w:r>
            <w:proofErr w:type="spellEnd"/>
          </w:p>
          <w:p w:rsidR="00695C63" w:rsidRDefault="00695C63" w:rsidP="00A02AB9">
            <w:pPr>
              <w:pStyle w:val="TableParagraph"/>
              <w:spacing w:before="2" w:line="360" w:lineRule="auto"/>
              <w:ind w:left="46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направление</w:t>
            </w:r>
            <w:proofErr w:type="spellEnd"/>
          </w:p>
        </w:tc>
      </w:tr>
      <w:tr w:rsidR="00695C63" w:rsidTr="00A02AB9">
        <w:trPr>
          <w:trHeight w:val="3004"/>
        </w:trPr>
        <w:tc>
          <w:tcPr>
            <w:tcW w:w="1719" w:type="dxa"/>
            <w:vMerge w:val="restart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tabs>
                <w:tab w:val="left" w:pos="164"/>
              </w:tabs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одаренность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одаренность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Наблюдения,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педагогическая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диагностика,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беседы с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воспитанниками,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родителями,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изучение продуктов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детского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творчества.</w:t>
            </w:r>
          </w:p>
        </w:tc>
        <w:tc>
          <w:tcPr>
            <w:tcW w:w="2361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Кружок</w:t>
            </w:r>
          </w:p>
          <w:p w:rsidR="00695C63" w:rsidRDefault="00695C63" w:rsidP="00A02AB9">
            <w:pPr>
              <w:pStyle w:val="TableParagraph"/>
              <w:spacing w:line="360" w:lineRule="auto"/>
              <w:ind w:left="108"/>
              <w:rPr>
                <w:spacing w:val="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«Песочные чудеса</w:t>
            </w:r>
            <w:r w:rsidRPr="002C2E8C">
              <w:rPr>
                <w:sz w:val="28"/>
                <w:lang w:val="ru-RU"/>
              </w:rPr>
              <w:t>»,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>
              <w:rPr>
                <w:spacing w:val="1"/>
                <w:sz w:val="28"/>
                <w:lang w:val="ru-RU"/>
              </w:rPr>
              <w:t xml:space="preserve">Кружок </w:t>
            </w:r>
            <w:r>
              <w:rPr>
                <w:sz w:val="28"/>
                <w:lang w:val="ru-RU"/>
              </w:rPr>
              <w:t>«Красочный мир детства</w:t>
            </w:r>
            <w:r w:rsidRPr="002C2E8C">
              <w:rPr>
                <w:sz w:val="28"/>
                <w:lang w:val="ru-RU"/>
              </w:rPr>
              <w:t>»,</w:t>
            </w:r>
          </w:p>
          <w:p w:rsidR="00695C63" w:rsidRPr="00E346A9" w:rsidRDefault="00695C63" w:rsidP="00A02AB9">
            <w:pPr>
              <w:pStyle w:val="TableParagraph"/>
              <w:spacing w:line="360" w:lineRule="auto"/>
              <w:ind w:left="108" w:right="387"/>
              <w:rPr>
                <w:sz w:val="28"/>
                <w:lang w:val="ru-RU"/>
              </w:rPr>
            </w:pPr>
          </w:p>
        </w:tc>
      </w:tr>
      <w:tr w:rsidR="00695C63" w:rsidTr="00A02AB9">
        <w:trPr>
          <w:trHeight w:val="1983"/>
        </w:trPr>
        <w:tc>
          <w:tcPr>
            <w:tcW w:w="1719" w:type="dxa"/>
            <w:vMerge/>
            <w:tcBorders>
              <w:top w:val="nil"/>
            </w:tcBorders>
            <w:shd w:val="clear" w:color="auto" w:fill="FFFFFF" w:themeFill="background1"/>
          </w:tcPr>
          <w:p w:rsidR="00695C63" w:rsidRPr="00E346A9" w:rsidRDefault="00695C63" w:rsidP="00A02AB9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95C63" w:rsidRPr="00BC4EB3" w:rsidRDefault="00695C63" w:rsidP="00A02AB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Музыкальная одаренность</w:t>
            </w:r>
          </w:p>
        </w:tc>
        <w:tc>
          <w:tcPr>
            <w:tcW w:w="3402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Наблюдения,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педагогическая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диагностика,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беседы с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воспитанниками,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родителями.</w:t>
            </w:r>
          </w:p>
        </w:tc>
        <w:tc>
          <w:tcPr>
            <w:tcW w:w="2361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tabs>
                <w:tab w:val="left" w:pos="2401"/>
              </w:tabs>
              <w:spacing w:line="360" w:lineRule="auto"/>
              <w:ind w:left="108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Вокальная</w:t>
            </w:r>
            <w:r w:rsidRPr="002C2E8C">
              <w:rPr>
                <w:spacing w:val="-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студия</w:t>
            </w:r>
          </w:p>
          <w:p w:rsidR="00695C63" w:rsidRPr="002C2E8C" w:rsidRDefault="00695C63" w:rsidP="00A02AB9">
            <w:pPr>
              <w:pStyle w:val="TableParagraph"/>
              <w:tabs>
                <w:tab w:val="left" w:pos="2401"/>
              </w:tabs>
              <w:spacing w:line="360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  <w:lang w:val="ru-RU"/>
              </w:rPr>
              <w:t>Свирелька</w:t>
            </w:r>
            <w:proofErr w:type="spellEnd"/>
            <w:r>
              <w:rPr>
                <w:sz w:val="28"/>
                <w:lang w:val="ru-RU"/>
              </w:rPr>
              <w:t>»</w:t>
            </w:r>
          </w:p>
          <w:p w:rsidR="00695C63" w:rsidRPr="002C2E8C" w:rsidRDefault="00695C63" w:rsidP="00A02AB9">
            <w:pPr>
              <w:pStyle w:val="TableParagraph"/>
              <w:tabs>
                <w:tab w:val="left" w:pos="2401"/>
              </w:tabs>
              <w:spacing w:line="360" w:lineRule="auto"/>
              <w:ind w:left="108"/>
              <w:jc w:val="both"/>
              <w:rPr>
                <w:sz w:val="28"/>
                <w:lang w:val="ru-RU"/>
              </w:rPr>
            </w:pPr>
          </w:p>
        </w:tc>
      </w:tr>
      <w:tr w:rsidR="00695C63" w:rsidTr="00A02AB9">
        <w:trPr>
          <w:trHeight w:val="1983"/>
        </w:trPr>
        <w:tc>
          <w:tcPr>
            <w:tcW w:w="1719" w:type="dxa"/>
            <w:tcBorders>
              <w:top w:val="nil"/>
            </w:tcBorders>
            <w:shd w:val="clear" w:color="auto" w:fill="FFFFFF" w:themeFill="background1"/>
          </w:tcPr>
          <w:p w:rsidR="00695C63" w:rsidRPr="00BC4EB3" w:rsidRDefault="00695C63" w:rsidP="00A02AB9">
            <w:pPr>
              <w:spacing w:line="36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95C63" w:rsidRPr="00BC4EB3" w:rsidRDefault="00695C63" w:rsidP="00A02AB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Артистическая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одаренность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Наблюдения,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педагогическая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диагностика,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</w:p>
          <w:p w:rsidR="00695C63" w:rsidRPr="00BC4EB3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беседы с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воспитанниками,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родителями.</w:t>
            </w:r>
          </w:p>
        </w:tc>
        <w:tc>
          <w:tcPr>
            <w:tcW w:w="2361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tabs>
                <w:tab w:val="left" w:pos="2401"/>
              </w:tabs>
              <w:spacing w:line="360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Pr="002C2E8C">
              <w:rPr>
                <w:sz w:val="28"/>
                <w:lang w:val="ru-RU"/>
              </w:rPr>
              <w:t>ружок</w:t>
            </w:r>
          </w:p>
          <w:p w:rsidR="00695C63" w:rsidRPr="00BC4EB3" w:rsidRDefault="00695C63" w:rsidP="00A02AB9">
            <w:pPr>
              <w:pStyle w:val="TableParagraph"/>
              <w:tabs>
                <w:tab w:val="left" w:pos="2401"/>
              </w:tabs>
              <w:spacing w:line="360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«Ритмическая мозаика»</w:t>
            </w:r>
          </w:p>
        </w:tc>
      </w:tr>
      <w:tr w:rsidR="00695C63" w:rsidTr="00A02AB9">
        <w:trPr>
          <w:trHeight w:val="843"/>
        </w:trPr>
        <w:tc>
          <w:tcPr>
            <w:tcW w:w="1719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tabs>
                <w:tab w:val="left" w:pos="164"/>
              </w:tabs>
              <w:spacing w:line="360" w:lineRule="auto"/>
              <w:ind w:left="107" w:right="-12"/>
              <w:rPr>
                <w:spacing w:val="-67"/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Психомотор</w:t>
            </w:r>
            <w:proofErr w:type="spellEnd"/>
            <w:r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</w:p>
          <w:p w:rsidR="00695C63" w:rsidRDefault="00695C63" w:rsidP="00A02AB9">
            <w:pPr>
              <w:pStyle w:val="TableParagraph"/>
              <w:tabs>
                <w:tab w:val="left" w:pos="164"/>
              </w:tabs>
              <w:spacing w:line="360" w:lineRule="auto"/>
              <w:ind w:left="107" w:right="-12"/>
              <w:rPr>
                <w:sz w:val="28"/>
              </w:rPr>
            </w:pPr>
            <w:proofErr w:type="spellStart"/>
            <w:r>
              <w:rPr>
                <w:sz w:val="28"/>
              </w:rPr>
              <w:t>одаренность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695C63" w:rsidRDefault="00695C63" w:rsidP="00A02AB9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Спортивная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одаренность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Наблюдения,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педагогическая</w:t>
            </w:r>
            <w:r w:rsidRPr="002C2E8C">
              <w:rPr>
                <w:spacing w:val="-67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диагностика,</w:t>
            </w:r>
            <w:r w:rsidRPr="002C2E8C">
              <w:rPr>
                <w:spacing w:val="1"/>
                <w:sz w:val="28"/>
                <w:lang w:val="ru-RU"/>
              </w:rPr>
              <w:t xml:space="preserve"> 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беседы</w:t>
            </w:r>
            <w:r w:rsidRPr="002C2E8C">
              <w:rPr>
                <w:spacing w:val="-1"/>
                <w:sz w:val="28"/>
                <w:lang w:val="ru-RU"/>
              </w:rPr>
              <w:t xml:space="preserve"> </w:t>
            </w:r>
            <w:r w:rsidRPr="002C2E8C">
              <w:rPr>
                <w:sz w:val="28"/>
                <w:lang w:val="ru-RU"/>
              </w:rPr>
              <w:t>с</w:t>
            </w:r>
          </w:p>
          <w:p w:rsidR="00695C63" w:rsidRPr="00E346A9" w:rsidRDefault="00695C63" w:rsidP="00A02AB9">
            <w:pPr>
              <w:pStyle w:val="TableParagraph"/>
              <w:spacing w:line="360" w:lineRule="auto"/>
              <w:ind w:left="1" w:right="-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Pr="00E346A9">
              <w:rPr>
                <w:sz w:val="28"/>
                <w:lang w:val="ru-RU"/>
              </w:rPr>
              <w:t>оспитанниками,</w:t>
            </w:r>
            <w:r w:rsidRPr="00E346A9">
              <w:rPr>
                <w:spacing w:val="-67"/>
                <w:sz w:val="28"/>
                <w:lang w:val="ru-RU"/>
              </w:rPr>
              <w:t xml:space="preserve"> </w:t>
            </w:r>
            <w:r w:rsidRPr="00E346A9">
              <w:rPr>
                <w:sz w:val="28"/>
                <w:lang w:val="ru-RU"/>
              </w:rPr>
              <w:t>родителями.</w:t>
            </w:r>
          </w:p>
        </w:tc>
        <w:tc>
          <w:tcPr>
            <w:tcW w:w="2361" w:type="dxa"/>
            <w:shd w:val="clear" w:color="auto" w:fill="FFFFFF" w:themeFill="background1"/>
          </w:tcPr>
          <w:p w:rsidR="00695C63" w:rsidRPr="002C2E8C" w:rsidRDefault="00695C63" w:rsidP="00A02AB9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 w:rsidRPr="002C2E8C">
              <w:rPr>
                <w:sz w:val="28"/>
                <w:lang w:val="ru-RU"/>
              </w:rPr>
              <w:t>Секция</w:t>
            </w:r>
          </w:p>
          <w:p w:rsidR="00695C63" w:rsidRPr="002C2E8C" w:rsidRDefault="00695C63" w:rsidP="00A02AB9">
            <w:pPr>
              <w:pStyle w:val="TableParagraph"/>
              <w:spacing w:before="2" w:line="360" w:lineRule="auto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«Волшебный мяч»</w:t>
            </w:r>
          </w:p>
          <w:p w:rsidR="00695C63" w:rsidRPr="002C2E8C" w:rsidRDefault="00695C63" w:rsidP="00A02AB9">
            <w:pPr>
              <w:pStyle w:val="TableParagraph"/>
              <w:spacing w:line="360" w:lineRule="auto"/>
              <w:ind w:left="108" w:right="429"/>
              <w:rPr>
                <w:sz w:val="28"/>
                <w:lang w:val="ru-RU"/>
              </w:rPr>
            </w:pPr>
          </w:p>
        </w:tc>
      </w:tr>
    </w:tbl>
    <w:p w:rsidR="00695C63" w:rsidRPr="00E346A9" w:rsidRDefault="00695C63" w:rsidP="00695C63">
      <w:pPr>
        <w:pStyle w:val="a4"/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ind w:left="222" w:right="1697"/>
        <w:contextualSpacing w:val="0"/>
        <w:jc w:val="center"/>
        <w:rPr>
          <w:rFonts w:ascii="Times New Roman" w:hAnsi="Times New Roman" w:cs="Times New Roman"/>
          <w:b/>
          <w:sz w:val="28"/>
        </w:rPr>
      </w:pPr>
    </w:p>
    <w:p w:rsidR="00695C63" w:rsidRDefault="00695C63" w:rsidP="00695C63">
      <w:pPr>
        <w:pStyle w:val="a3"/>
        <w:shd w:val="clear" w:color="auto" w:fill="FFFFFF" w:themeFill="background1"/>
        <w:tabs>
          <w:tab w:val="left" w:pos="4536"/>
        </w:tabs>
        <w:spacing w:before="9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</w:p>
    <w:p w:rsidR="00695C63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</w:p>
    <w:p w:rsidR="00695C63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</w:p>
    <w:p w:rsidR="00695C63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jc w:val="center"/>
        <w:rPr>
          <w:b/>
          <w:color w:val="212529"/>
          <w:sz w:val="28"/>
          <w:szCs w:val="28"/>
        </w:rPr>
      </w:pPr>
    </w:p>
    <w:p w:rsidR="00695C63" w:rsidRPr="00511331" w:rsidRDefault="00695C63" w:rsidP="00695C63">
      <w:pPr>
        <w:pStyle w:val="a3"/>
        <w:shd w:val="clear" w:color="auto" w:fill="FFFFFF" w:themeFill="background1"/>
        <w:spacing w:before="90" w:beforeAutospacing="0" w:after="0" w:afterAutospacing="0" w:line="360" w:lineRule="auto"/>
        <w:jc w:val="center"/>
        <w:rPr>
          <w:b/>
          <w:sz w:val="28"/>
          <w:szCs w:val="28"/>
        </w:rPr>
      </w:pPr>
      <w:r w:rsidRPr="00511331">
        <w:rPr>
          <w:b/>
          <w:sz w:val="28"/>
          <w:szCs w:val="28"/>
        </w:rPr>
        <w:t>Диагностика художественной одаренности</w:t>
      </w:r>
    </w:p>
    <w:p w:rsidR="00695C63" w:rsidRPr="00BB1E20" w:rsidRDefault="00695C63" w:rsidP="00695C63">
      <w:pPr>
        <w:pStyle w:val="a4"/>
        <w:numPr>
          <w:ilvl w:val="0"/>
          <w:numId w:val="5"/>
        </w:numPr>
        <w:spacing w:before="100" w:beforeAutospacing="1" w:after="0" w:line="360" w:lineRule="auto"/>
        <w:ind w:left="142" w:firstLine="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анамнеза развития ребенка путем опроса родителей и педагогов для выявления признаков одаренности </w:t>
      </w:r>
      <w:r w:rsidRPr="00BB1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(беседу проводит педагог-психолог, заполняется индивидуальная карта развития ребенка).</w:t>
      </w:r>
    </w:p>
    <w:p w:rsidR="00695C63" w:rsidRPr="00BB1E20" w:rsidRDefault="00695C63" w:rsidP="00695C63">
      <w:pPr>
        <w:pStyle w:val="a4"/>
        <w:numPr>
          <w:ilvl w:val="0"/>
          <w:numId w:val="5"/>
        </w:numPr>
        <w:spacing w:before="100" w:beforeAutospacing="1" w:after="0" w:line="360" w:lineRule="auto"/>
        <w:ind w:left="142" w:firstLine="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экспертных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695C63" w:rsidRPr="00975918" w:rsidRDefault="00695C63" w:rsidP="00695C63">
      <w:pPr>
        <w:pStyle w:val="a4"/>
        <w:numPr>
          <w:ilvl w:val="0"/>
          <w:numId w:val="5"/>
        </w:numPr>
        <w:spacing w:before="100" w:beforeAutospacing="1" w:after="0" w:line="360" w:lineRule="auto"/>
        <w:ind w:left="142" w:firstLine="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1B9">
        <w:rPr>
          <w:rFonts w:ascii="Times New Roman" w:hAnsi="Times New Roman" w:cs="Times New Roman"/>
          <w:b/>
          <w:sz w:val="28"/>
          <w:szCs w:val="28"/>
        </w:rPr>
        <w:t xml:space="preserve">Для выявления художественно одаренных детей используется краткий тест </w:t>
      </w:r>
      <w:proofErr w:type="spellStart"/>
      <w:r w:rsidRPr="005771B9">
        <w:rPr>
          <w:rFonts w:ascii="Times New Roman" w:hAnsi="Times New Roman" w:cs="Times New Roman"/>
          <w:b/>
          <w:sz w:val="28"/>
          <w:szCs w:val="28"/>
        </w:rPr>
        <w:t>Е.П.Торранса</w:t>
      </w:r>
      <w:proofErr w:type="spellEnd"/>
      <w:r w:rsidRPr="005771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771B9">
        <w:rPr>
          <w:rFonts w:ascii="Times New Roman" w:hAnsi="Times New Roman" w:cs="Times New Roman"/>
          <w:b/>
          <w:sz w:val="28"/>
          <w:szCs w:val="28"/>
        </w:rPr>
        <w:t>Дорисовывание</w:t>
      </w:r>
      <w:proofErr w:type="spellEnd"/>
      <w:r w:rsidRPr="005771B9">
        <w:rPr>
          <w:rFonts w:ascii="Times New Roman" w:hAnsi="Times New Roman" w:cs="Times New Roman"/>
          <w:b/>
          <w:sz w:val="28"/>
          <w:szCs w:val="28"/>
        </w:rPr>
        <w:t xml:space="preserve"> фигур».</w:t>
      </w:r>
      <w:r>
        <w:rPr>
          <w:rFonts w:ascii="Times New Roman" w:hAnsi="Times New Roman" w:cs="Times New Roman"/>
          <w:sz w:val="28"/>
          <w:szCs w:val="28"/>
        </w:rPr>
        <w:t xml:space="preserve"> Сокращенный вариант. </w:t>
      </w:r>
    </w:p>
    <w:p w:rsidR="00695C63" w:rsidRPr="005771B9" w:rsidRDefault="00695C63" w:rsidP="00695C63">
      <w:pPr>
        <w:pStyle w:val="a4"/>
        <w:numPr>
          <w:ilvl w:val="0"/>
          <w:numId w:val="5"/>
        </w:numPr>
        <w:spacing w:before="100" w:beforeAutospacing="1" w:after="0" w:line="360" w:lineRule="auto"/>
        <w:ind w:left="142" w:firstLine="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методика «Карта одаренности» Д. </w:t>
      </w:r>
      <w:proofErr w:type="spellStart"/>
      <w:r w:rsidRPr="0057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Хаана</w:t>
      </w:r>
      <w:proofErr w:type="spellEnd"/>
      <w:r w:rsidRPr="0057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М. </w:t>
      </w:r>
      <w:proofErr w:type="spellStart"/>
      <w:r w:rsidRPr="0057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Каффа</w:t>
      </w:r>
      <w:proofErr w:type="spellEnd"/>
      <w:r w:rsidRPr="0057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(5-10 лет). </w:t>
      </w:r>
      <w:r w:rsidRPr="00577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 адресована родителям, также может применяться педагогами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[2</w:t>
      </w:r>
      <w:bookmarkStart w:id="0" w:name="_GoBack"/>
      <w:bookmarkEnd w:id="0"/>
      <w:r>
        <w:rPr>
          <w:sz w:val="28"/>
          <w:szCs w:val="28"/>
        </w:rPr>
        <w:t>]</w:t>
      </w:r>
      <w:proofErr w:type="gramStart"/>
      <w:r w:rsidRPr="00D91E62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7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695C63" w:rsidRDefault="00695C63" w:rsidP="00695C63">
      <w:pPr>
        <w:pStyle w:val="a4"/>
        <w:spacing w:before="100" w:beforeAutospacing="1"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63" w:rsidRDefault="00695C63" w:rsidP="00695C63">
      <w:pPr>
        <w:pStyle w:val="a4"/>
        <w:spacing w:before="100" w:beforeAutospacing="1"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63" w:rsidRDefault="00695C63" w:rsidP="00695C63">
      <w:pPr>
        <w:pStyle w:val="a4"/>
        <w:spacing w:before="100" w:beforeAutospacing="1"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63" w:rsidRDefault="00695C63" w:rsidP="00695C63">
      <w:pPr>
        <w:pStyle w:val="a4"/>
        <w:spacing w:before="100" w:beforeAutospacing="1" w:after="0" w:line="36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63" w:rsidRDefault="00695C63" w:rsidP="00695C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C63" w:rsidRDefault="00695C63" w:rsidP="00695C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0DFB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110DFB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695C63" w:rsidRPr="0090207E" w:rsidRDefault="00695C63" w:rsidP="00695C63">
      <w:pPr>
        <w:pStyle w:val="a4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207E">
        <w:rPr>
          <w:rFonts w:ascii="Times New Roman" w:hAnsi="Times New Roman" w:cs="Times New Roman"/>
          <w:sz w:val="28"/>
          <w:szCs w:val="28"/>
        </w:rPr>
        <w:t xml:space="preserve">Богоявленская Д.Б., </w:t>
      </w:r>
      <w:proofErr w:type="spellStart"/>
      <w:r w:rsidRPr="0090207E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90207E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07E">
        <w:rPr>
          <w:rFonts w:ascii="Times New Roman" w:hAnsi="Times New Roman" w:cs="Times New Roman"/>
          <w:sz w:val="28"/>
          <w:szCs w:val="28"/>
        </w:rPr>
        <w:t xml:space="preserve"> Бабаева Ю.Д., </w:t>
      </w:r>
      <w:proofErr w:type="spellStart"/>
      <w:r w:rsidRPr="0090207E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90207E">
        <w:rPr>
          <w:rFonts w:ascii="Times New Roman" w:hAnsi="Times New Roman" w:cs="Times New Roman"/>
          <w:sz w:val="28"/>
          <w:szCs w:val="28"/>
        </w:rPr>
        <w:t xml:space="preserve"> А.В., Дружинин В.Н., Ильясов И.И., </w:t>
      </w:r>
      <w:proofErr w:type="spellStart"/>
      <w:r w:rsidRPr="0090207E">
        <w:rPr>
          <w:rFonts w:ascii="Times New Roman" w:hAnsi="Times New Roman" w:cs="Times New Roman"/>
          <w:sz w:val="28"/>
          <w:szCs w:val="28"/>
        </w:rPr>
        <w:t>Калиш</w:t>
      </w:r>
      <w:proofErr w:type="spellEnd"/>
      <w:r w:rsidRPr="0090207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90207E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90207E">
        <w:rPr>
          <w:rFonts w:ascii="Times New Roman" w:hAnsi="Times New Roman" w:cs="Times New Roman"/>
          <w:sz w:val="28"/>
          <w:szCs w:val="28"/>
        </w:rPr>
        <w:t xml:space="preserve"> Н.С., Матюшкин А.М., Мелик-Пашаев А.А., Панов В.И., Ушаков В.Д., Холодная М.А., Шумакова Н.Б., Юркевич B.C.</w:t>
      </w:r>
      <w:r w:rsidRPr="009020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C35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Рабочая концепция одаренности</w:t>
      </w:r>
      <w:r w:rsidRPr="0090207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0207E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Pr="00902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0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0207E">
        <w:rPr>
          <w:rFonts w:ascii="Times New Roman" w:hAnsi="Times New Roman" w:cs="Times New Roman"/>
          <w:sz w:val="28"/>
          <w:szCs w:val="28"/>
        </w:rPr>
        <w:t>. – М., 2003. – 90 с</w:t>
      </w:r>
    </w:p>
    <w:p w:rsidR="00695C63" w:rsidRPr="00CC357C" w:rsidRDefault="00695C63" w:rsidP="00695C63">
      <w:pPr>
        <w:pStyle w:val="a4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Копытин А.И. Методы ранней диагностики одаренности: учебно-методическое пособие. –СПб.: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СПбАППО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2019. – 70 с.</w:t>
      </w:r>
    </w:p>
    <w:p w:rsidR="00695C63" w:rsidRPr="00D818D9" w:rsidRDefault="00695C63" w:rsidP="00695C63">
      <w:pPr>
        <w:pStyle w:val="a4"/>
        <w:numPr>
          <w:ilvl w:val="0"/>
          <w:numId w:val="1"/>
        </w:numPr>
        <w:spacing w:after="0" w:line="360" w:lineRule="auto"/>
        <w:ind w:left="993" w:hanging="425"/>
        <w:rPr>
          <w:rFonts w:ascii="Times New Roman" w:hAnsi="Times New Roman" w:cs="Times New Roman"/>
          <w:sz w:val="28"/>
          <w:szCs w:val="28"/>
        </w:rPr>
      </w:pPr>
      <w:r w:rsidRPr="00D818D9">
        <w:rPr>
          <w:rFonts w:ascii="Times New Roman" w:hAnsi="Times New Roman" w:cs="Times New Roman"/>
          <w:sz w:val="28"/>
          <w:szCs w:val="28"/>
        </w:rPr>
        <w:t xml:space="preserve">Выявление и сопровождение детей дошкольного возраста с признаками одаренности Электронный сборник методических материалов для педагогических работников ДОО : [Электронный ресурс]/  </w:t>
      </w:r>
      <w:r w:rsidRPr="00D818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18D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818D9">
          <w:rPr>
            <w:rStyle w:val="a5"/>
            <w:rFonts w:ascii="Times New Roman" w:hAnsi="Times New Roman" w:cs="Times New Roman"/>
            <w:sz w:val="28"/>
            <w:szCs w:val="28"/>
          </w:rPr>
          <w:t>https://smolmetod2017.admin-smolensk.ru/files/565/4-sbornik-odarennyj-reben.pdf</w:t>
        </w:r>
      </w:hyperlink>
    </w:p>
    <w:p w:rsidR="00695C63" w:rsidRDefault="00695C63" w:rsidP="00695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5C63" w:rsidRDefault="00695C63" w:rsidP="00695C6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95C63" w:rsidRPr="001772A8" w:rsidRDefault="00695C63" w:rsidP="00695C6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A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95C63" w:rsidRPr="001772A8" w:rsidRDefault="00695C63" w:rsidP="00695C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(американский психолог Элис Пол </w:t>
      </w:r>
      <w:proofErr w:type="spellStart"/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Торренс</w:t>
      </w:r>
      <w:proofErr w:type="spellEnd"/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95C63" w:rsidRDefault="00695C63" w:rsidP="00695C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5C63" w:rsidRPr="001772A8" w:rsidRDefault="00695C63" w:rsidP="00695C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Отметьте знаком </w:t>
      </w: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«+»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 качества, которые вам нравятся в детях, а знаком </w:t>
      </w: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«–»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то, 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не нравится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5C63" w:rsidRPr="001772A8" w:rsidRDefault="00695C63" w:rsidP="00695C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Анкета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Дисциплинированный.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Неровно успевающий.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Организованный.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всегда подчиняющийся большинству или официальному руководству.</w:t>
      </w:r>
    </w:p>
    <w:p w:rsidR="00695C63" w:rsidRPr="001772A8" w:rsidRDefault="00695C63" w:rsidP="00695C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Стабильно успевающий </w:t>
      </w:r>
      <w:r w:rsidRPr="001772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(всегда хорошо учится)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Выбивающийся из общего темпа.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Быстро, на лету схватывающий.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умеющий общаться, конфликтный.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Общающийся легко, приятный в общении.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Иногда тугодум, не может понять очевидного.</w:t>
      </w:r>
    </w:p>
    <w:p w:rsidR="00695C63" w:rsidRPr="001772A8" w:rsidRDefault="00695C63" w:rsidP="00695C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Обведите кружочком плюсы, поставленные под четными числами.</w:t>
      </w:r>
    </w:p>
    <w:p w:rsidR="00695C63" w:rsidRPr="00D91E62" w:rsidRDefault="00695C63" w:rsidP="00695C6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езультаты опроса – качества, представленные под четными числами, чаще всего характеризуют </w:t>
      </w:r>
      <w:r w:rsidRPr="001772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одаренных детей</w:t>
      </w:r>
      <w:r w:rsidRPr="001772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FB7AC8" w:rsidRDefault="00FB7AC8"/>
    <w:sectPr w:rsidR="00FB7AC8" w:rsidSect="00D818D9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EDF"/>
    <w:multiLevelType w:val="hybridMultilevel"/>
    <w:tmpl w:val="EAE053F6"/>
    <w:lvl w:ilvl="0" w:tplc="5F944978">
      <w:start w:val="1"/>
      <w:numFmt w:val="decimal"/>
      <w:lvlText w:val="%1)"/>
      <w:lvlJc w:val="left"/>
      <w:pPr>
        <w:ind w:left="102" w:hanging="228"/>
        <w:jc w:val="left"/>
      </w:pPr>
      <w:rPr>
        <w:rFonts w:ascii="Times New Roman" w:eastAsia="Times New Roman" w:hAnsi="Times New Roman" w:cs="Times New Roman" w:hint="default"/>
        <w:color w:val="1A1B1C"/>
        <w:w w:val="99"/>
        <w:sz w:val="21"/>
        <w:szCs w:val="21"/>
        <w:lang w:val="ru-RU" w:eastAsia="en-US" w:bidi="ar-SA"/>
      </w:rPr>
    </w:lvl>
    <w:lvl w:ilvl="1" w:tplc="FD08E15C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09685B50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88A6EF28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8F8C5CCE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AC8E3644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5C824564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6EA2AB7C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47201714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8A56F11"/>
    <w:multiLevelType w:val="hybridMultilevel"/>
    <w:tmpl w:val="D944BA0A"/>
    <w:lvl w:ilvl="0" w:tplc="A100F41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401A73"/>
    <w:multiLevelType w:val="hybridMultilevel"/>
    <w:tmpl w:val="6E342446"/>
    <w:lvl w:ilvl="0" w:tplc="B0342D0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F1345E"/>
    <w:multiLevelType w:val="hybridMultilevel"/>
    <w:tmpl w:val="5F026D4E"/>
    <w:lvl w:ilvl="0" w:tplc="A0A084A4">
      <w:start w:val="1"/>
      <w:numFmt w:val="decimal"/>
      <w:lvlText w:val="%1)"/>
      <w:lvlJc w:val="left"/>
      <w:pPr>
        <w:ind w:left="102" w:hanging="228"/>
        <w:jc w:val="left"/>
      </w:pPr>
      <w:rPr>
        <w:rFonts w:hint="default"/>
        <w:w w:val="99"/>
        <w:lang w:val="ru-RU" w:eastAsia="en-US" w:bidi="ar-SA"/>
      </w:rPr>
    </w:lvl>
    <w:lvl w:ilvl="1" w:tplc="16562DA8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0A1400EE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1428C7CE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C82AABE4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DEB68F9A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A6AEF37E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ED4ADA3C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B8B23C6E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46476261"/>
    <w:multiLevelType w:val="hybridMultilevel"/>
    <w:tmpl w:val="BCCA32B6"/>
    <w:lvl w:ilvl="0" w:tplc="FBF21DE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3"/>
    <w:rsid w:val="00695C63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F33"/>
  <w15:chartTrackingRefBased/>
  <w15:docId w15:val="{B32A979D-8B39-4869-B95E-1D3ABA5F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95C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C63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695C63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95C63"/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39"/>
    <w:rsid w:val="0069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5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olmetod2017.admin-smolensk.ru/files/565/4-sbornik-odarennyj-reb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2023-03-14T15:49:00Z</dcterms:created>
  <dcterms:modified xsi:type="dcterms:W3CDTF">2023-03-14T15:53:00Z</dcterms:modified>
</cp:coreProperties>
</file>