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2D" w:rsidRPr="006B459E" w:rsidRDefault="00347B2D" w:rsidP="00347B2D">
      <w:pPr>
        <w:pStyle w:val="a3"/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B459E">
        <w:rPr>
          <w:rFonts w:ascii="Times New Roman" w:hAnsi="Times New Roman" w:cs="Times New Roman"/>
          <w:sz w:val="24"/>
          <w:szCs w:val="24"/>
        </w:rPr>
        <w:t>Линчевская</w:t>
      </w:r>
      <w:proofErr w:type="spellEnd"/>
      <w:r w:rsidRPr="006B459E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347B2D" w:rsidRPr="006B459E" w:rsidRDefault="00347B2D" w:rsidP="00347B2D">
      <w:pPr>
        <w:pStyle w:val="a3"/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B459E">
        <w:rPr>
          <w:rFonts w:ascii="Times New Roman" w:hAnsi="Times New Roman" w:cs="Times New Roman"/>
          <w:sz w:val="24"/>
          <w:szCs w:val="24"/>
        </w:rPr>
        <w:t>Базовая школа НОО</w:t>
      </w:r>
    </w:p>
    <w:p w:rsidR="00347B2D" w:rsidRPr="006B459E" w:rsidRDefault="00347B2D" w:rsidP="00347B2D">
      <w:pPr>
        <w:pStyle w:val="a3"/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B459E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157816" w:rsidRPr="006B459E" w:rsidRDefault="00B25975" w:rsidP="00BE28FD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459E">
        <w:rPr>
          <w:rFonts w:ascii="Times New Roman" w:hAnsi="Times New Roman" w:cs="Times New Roman"/>
          <w:sz w:val="24"/>
          <w:szCs w:val="24"/>
        </w:rPr>
        <w:t xml:space="preserve">Роль педагога дополнительного образования </w:t>
      </w:r>
      <w:r w:rsidR="008966DD" w:rsidRPr="006B459E">
        <w:rPr>
          <w:rFonts w:ascii="Times New Roman" w:hAnsi="Times New Roman" w:cs="Times New Roman"/>
          <w:sz w:val="24"/>
          <w:szCs w:val="24"/>
        </w:rPr>
        <w:t>в воспитании личности учащегося.</w:t>
      </w:r>
    </w:p>
    <w:p w:rsidR="00034AD3" w:rsidRPr="006B459E" w:rsidRDefault="00034AD3" w:rsidP="00BE28FD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459E">
        <w:rPr>
          <w:rFonts w:ascii="Times New Roman" w:hAnsi="Times New Roman" w:cs="Times New Roman"/>
          <w:sz w:val="24"/>
          <w:szCs w:val="24"/>
        </w:rPr>
        <w:t xml:space="preserve">В работе педагога дополнительного образования огромную роль играет не только образовательная функция. Мало дать ребёнку знания в той или иной области, и уметь применить эти знания в практической жизни, педагог – воспитатель. </w:t>
      </w:r>
    </w:p>
    <w:p w:rsidR="00605F6E" w:rsidRPr="006B459E" w:rsidRDefault="00034AD3" w:rsidP="00BE28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59E">
        <w:rPr>
          <w:rFonts w:ascii="Times New Roman" w:hAnsi="Times New Roman" w:cs="Times New Roman"/>
          <w:sz w:val="24"/>
          <w:szCs w:val="24"/>
        </w:rPr>
        <w:t>В работе педагога дополнительного образования важную роль играет работа с родителями.  Только совместно с родителями можно сформировать личность учащегося.</w:t>
      </w:r>
    </w:p>
    <w:p w:rsidR="00034AD3" w:rsidRPr="006B459E" w:rsidRDefault="00034AD3" w:rsidP="00BE28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59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B459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A42A99" w:rsidRPr="006B459E">
        <w:rPr>
          <w:rFonts w:ascii="Times New Roman" w:hAnsi="Times New Roman" w:cs="Times New Roman"/>
          <w:sz w:val="24"/>
          <w:szCs w:val="24"/>
        </w:rPr>
        <w:t xml:space="preserve"> -</w:t>
      </w:r>
      <w:r w:rsidRPr="006B459E">
        <w:rPr>
          <w:rFonts w:ascii="Times New Roman" w:hAnsi="Times New Roman" w:cs="Times New Roman"/>
          <w:sz w:val="24"/>
          <w:szCs w:val="24"/>
        </w:rPr>
        <w:t xml:space="preserve"> первых чтобы наладить контакт с родителями необходимо познакомить родителей с содержанием курса, </w:t>
      </w:r>
      <w:r w:rsidR="00A42A99" w:rsidRPr="006B459E">
        <w:rPr>
          <w:rFonts w:ascii="Times New Roman" w:hAnsi="Times New Roman" w:cs="Times New Roman"/>
          <w:sz w:val="24"/>
          <w:szCs w:val="24"/>
        </w:rPr>
        <w:t>проводить индивидуальную работу с учащимися и их родителями, привлекать родителей к совместной деятельности.</w:t>
      </w:r>
    </w:p>
    <w:p w:rsidR="00A42A99" w:rsidRPr="006B459E" w:rsidRDefault="00A42A99" w:rsidP="00BE28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59E">
        <w:rPr>
          <w:rFonts w:ascii="Times New Roman" w:hAnsi="Times New Roman" w:cs="Times New Roman"/>
          <w:sz w:val="24"/>
          <w:szCs w:val="24"/>
        </w:rPr>
        <w:tab/>
        <w:t xml:space="preserve">В своей работе, как педагог стараюсь давать задания, которые будут интересны не только детям, но и их родителям. Совместная деятельность – это залог доверительных отношений между ребёнком и родителями. </w:t>
      </w:r>
      <w:r w:rsidR="002F6BA4" w:rsidRPr="006B459E">
        <w:rPr>
          <w:rFonts w:ascii="Times New Roman" w:hAnsi="Times New Roman" w:cs="Times New Roman"/>
          <w:sz w:val="24"/>
          <w:szCs w:val="24"/>
        </w:rPr>
        <w:t>На занятиях кружка « Люби и знай свой край»  дети совместно с родителями придумывают герб семьи</w:t>
      </w:r>
      <w:r w:rsidR="00AF3296" w:rsidRPr="006B459E">
        <w:rPr>
          <w:rFonts w:ascii="Times New Roman" w:hAnsi="Times New Roman" w:cs="Times New Roman"/>
          <w:sz w:val="24"/>
          <w:szCs w:val="24"/>
        </w:rPr>
        <w:t>, посещают музеи нашего города, делятся впечатлениями на с</w:t>
      </w:r>
      <w:r w:rsidR="008966DD" w:rsidRPr="006B459E">
        <w:rPr>
          <w:rFonts w:ascii="Times New Roman" w:hAnsi="Times New Roman" w:cs="Times New Roman"/>
          <w:sz w:val="24"/>
          <w:szCs w:val="24"/>
        </w:rPr>
        <w:t>траницах краеведческой газеты «</w:t>
      </w:r>
      <w:r w:rsidR="00AF3296" w:rsidRPr="006B459E">
        <w:rPr>
          <w:rFonts w:ascii="Times New Roman" w:hAnsi="Times New Roman" w:cs="Times New Roman"/>
          <w:sz w:val="24"/>
          <w:szCs w:val="24"/>
        </w:rPr>
        <w:t>Заметки юного краеведа»</w:t>
      </w:r>
      <w:r w:rsidR="00D23034" w:rsidRPr="006B459E">
        <w:rPr>
          <w:rFonts w:ascii="Times New Roman" w:hAnsi="Times New Roman" w:cs="Times New Roman"/>
          <w:sz w:val="24"/>
          <w:szCs w:val="24"/>
        </w:rPr>
        <w:t>, участвуют в турнирах</w:t>
      </w:r>
      <w:r w:rsidR="00AF3296" w:rsidRPr="006B459E">
        <w:rPr>
          <w:rFonts w:ascii="Times New Roman" w:hAnsi="Times New Roman" w:cs="Times New Roman"/>
          <w:sz w:val="24"/>
          <w:szCs w:val="24"/>
        </w:rPr>
        <w:t xml:space="preserve"> « Знатоки города»</w:t>
      </w:r>
      <w:proofErr w:type="gramStart"/>
      <w:r w:rsidR="00AF3296" w:rsidRPr="006B459E">
        <w:rPr>
          <w:rFonts w:ascii="Times New Roman" w:hAnsi="Times New Roman" w:cs="Times New Roman"/>
          <w:sz w:val="24"/>
          <w:szCs w:val="24"/>
        </w:rPr>
        <w:t>,</w:t>
      </w:r>
      <w:r w:rsidR="00562700" w:rsidRPr="006B459E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562700" w:rsidRPr="006B459E">
        <w:rPr>
          <w:rFonts w:ascii="Times New Roman" w:hAnsi="Times New Roman" w:cs="Times New Roman"/>
          <w:sz w:val="24"/>
          <w:szCs w:val="24"/>
        </w:rPr>
        <w:t xml:space="preserve"> Путешествие по городам Ленинградской области»,</w:t>
      </w:r>
      <w:r w:rsidR="00D23034" w:rsidRPr="006B459E">
        <w:rPr>
          <w:rFonts w:ascii="Times New Roman" w:hAnsi="Times New Roman" w:cs="Times New Roman"/>
          <w:sz w:val="24"/>
          <w:szCs w:val="24"/>
        </w:rPr>
        <w:t xml:space="preserve"> в</w:t>
      </w:r>
      <w:r w:rsidR="00AF3296" w:rsidRPr="006B4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034" w:rsidRPr="006B459E">
        <w:rPr>
          <w:rFonts w:ascii="Times New Roman" w:hAnsi="Times New Roman" w:cs="Times New Roman"/>
          <w:sz w:val="24"/>
          <w:szCs w:val="24"/>
        </w:rPr>
        <w:t>квестах</w:t>
      </w:r>
      <w:proofErr w:type="spellEnd"/>
      <w:r w:rsidR="00D23034" w:rsidRPr="006B459E">
        <w:rPr>
          <w:rFonts w:ascii="Times New Roman" w:hAnsi="Times New Roman" w:cs="Times New Roman"/>
          <w:sz w:val="24"/>
          <w:szCs w:val="24"/>
        </w:rPr>
        <w:t xml:space="preserve"> « Моя Родина» и т.д. </w:t>
      </w:r>
    </w:p>
    <w:p w:rsidR="00E97628" w:rsidRPr="006B459E" w:rsidRDefault="00E97628" w:rsidP="00BE28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59E">
        <w:rPr>
          <w:rFonts w:ascii="Times New Roman" w:hAnsi="Times New Roman" w:cs="Times New Roman"/>
          <w:sz w:val="24"/>
          <w:szCs w:val="24"/>
        </w:rPr>
        <w:tab/>
        <w:t>Очень важно создать благоприятную атмосферу в коллективе.</w:t>
      </w:r>
    </w:p>
    <w:p w:rsidR="00E97628" w:rsidRPr="006B459E" w:rsidRDefault="00E97628" w:rsidP="00BE28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59E">
        <w:rPr>
          <w:rFonts w:ascii="Times New Roman" w:hAnsi="Times New Roman" w:cs="Times New Roman"/>
          <w:sz w:val="24"/>
          <w:szCs w:val="24"/>
        </w:rPr>
        <w:t>Есть дети, которые пользуются авторитетом в коллективе. Они задают тон в группе. Есть дети, которые организуют всё, что происходит в коллективе, другие авторитетом не пользуются, но и не отвергаются коллективом. Есть дети в группе, которые не вызывают ни симпатии ни антипатии у своих сверстников, Бывают дети, которые отвергаются коллективом в меру каких – то причин.</w:t>
      </w:r>
    </w:p>
    <w:p w:rsidR="00E97628" w:rsidRPr="006B459E" w:rsidRDefault="00E97628" w:rsidP="00BE28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59E">
        <w:rPr>
          <w:rFonts w:ascii="Times New Roman" w:hAnsi="Times New Roman" w:cs="Times New Roman"/>
          <w:sz w:val="24"/>
          <w:szCs w:val="24"/>
        </w:rPr>
        <w:tab/>
        <w:t>Чтобы наладить психологический климат в</w:t>
      </w:r>
      <w:r w:rsidR="00555EA3" w:rsidRPr="006B459E">
        <w:rPr>
          <w:rFonts w:ascii="Times New Roman" w:hAnsi="Times New Roman" w:cs="Times New Roman"/>
          <w:sz w:val="24"/>
          <w:szCs w:val="24"/>
        </w:rPr>
        <w:t xml:space="preserve"> детском </w:t>
      </w:r>
      <w:r w:rsidRPr="006B459E">
        <w:rPr>
          <w:rFonts w:ascii="Times New Roman" w:hAnsi="Times New Roman" w:cs="Times New Roman"/>
          <w:sz w:val="24"/>
          <w:szCs w:val="24"/>
        </w:rPr>
        <w:t xml:space="preserve"> коллективе</w:t>
      </w:r>
      <w:r w:rsidR="00555EA3" w:rsidRPr="006B459E">
        <w:rPr>
          <w:rFonts w:ascii="Times New Roman" w:hAnsi="Times New Roman" w:cs="Times New Roman"/>
          <w:sz w:val="24"/>
          <w:szCs w:val="24"/>
        </w:rPr>
        <w:t xml:space="preserve"> необходимо педагогу вести наблюдение за взаимоотношениями ребят. Если звучат постоянные жалобы, дети придумывают обидные </w:t>
      </w:r>
      <w:r w:rsidR="00555EA3" w:rsidRPr="006B459E">
        <w:rPr>
          <w:rFonts w:ascii="Times New Roman" w:hAnsi="Times New Roman" w:cs="Times New Roman"/>
          <w:sz w:val="24"/>
          <w:szCs w:val="24"/>
        </w:rPr>
        <w:lastRenderedPageBreak/>
        <w:t>прозвища, постоянно слышатся насмешки, не умеют сотрудничать, сам за себя отвечает, нет взаимовыручки.</w:t>
      </w:r>
      <w:r w:rsidRPr="006B4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0C4" w:rsidRPr="006B459E" w:rsidRDefault="00D410C4" w:rsidP="00BE28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59E">
        <w:rPr>
          <w:rFonts w:ascii="Times New Roman" w:hAnsi="Times New Roman" w:cs="Times New Roman"/>
          <w:sz w:val="24"/>
          <w:szCs w:val="24"/>
        </w:rPr>
        <w:t>Возникает необходимость сплочения коллектива. Для этого придумываем общую символику, общие традиции, часто использую групповые занятия, работу  в парах.</w:t>
      </w:r>
    </w:p>
    <w:p w:rsidR="00D410C4" w:rsidRPr="006B459E" w:rsidRDefault="00D410C4" w:rsidP="00BE28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59E">
        <w:rPr>
          <w:rFonts w:ascii="Times New Roman" w:hAnsi="Times New Roman" w:cs="Times New Roman"/>
          <w:sz w:val="24"/>
          <w:szCs w:val="24"/>
        </w:rPr>
        <w:t>Например</w:t>
      </w:r>
      <w:r w:rsidR="008966DD" w:rsidRPr="006B459E">
        <w:rPr>
          <w:rFonts w:ascii="Times New Roman" w:hAnsi="Times New Roman" w:cs="Times New Roman"/>
          <w:sz w:val="24"/>
          <w:szCs w:val="24"/>
        </w:rPr>
        <w:t>,</w:t>
      </w:r>
      <w:r w:rsidRPr="006B459E">
        <w:rPr>
          <w:rFonts w:ascii="Times New Roman" w:hAnsi="Times New Roman" w:cs="Times New Roman"/>
          <w:sz w:val="24"/>
          <w:szCs w:val="24"/>
        </w:rPr>
        <w:t xml:space="preserve"> в этом году дети придумывают эмблему </w:t>
      </w:r>
      <w:r w:rsidR="009E68E6" w:rsidRPr="006B459E">
        <w:rPr>
          <w:rFonts w:ascii="Times New Roman" w:hAnsi="Times New Roman" w:cs="Times New Roman"/>
          <w:sz w:val="24"/>
          <w:szCs w:val="24"/>
        </w:rPr>
        <w:t>группы, в следующем герб и символику. Ежегодно в конце 1 года обучения происходит посвящение в юные краеведы, дети дают клятву юного краеведа, получают значок. Обычно это происходит в парке Сильвия у памятника 25 комсомольцев – подпольщиков. Приглашаются гости</w:t>
      </w:r>
      <w:r w:rsidR="00D72BCF" w:rsidRPr="006B459E">
        <w:rPr>
          <w:rFonts w:ascii="Times New Roman" w:hAnsi="Times New Roman" w:cs="Times New Roman"/>
          <w:sz w:val="24"/>
          <w:szCs w:val="24"/>
        </w:rPr>
        <w:t xml:space="preserve"> </w:t>
      </w:r>
      <w:r w:rsidR="009E68E6" w:rsidRPr="006B459E">
        <w:rPr>
          <w:rFonts w:ascii="Times New Roman" w:hAnsi="Times New Roman" w:cs="Times New Roman"/>
          <w:sz w:val="24"/>
          <w:szCs w:val="24"/>
        </w:rPr>
        <w:t>- классные руководители, представители из музея Истории города Гатчины.</w:t>
      </w:r>
    </w:p>
    <w:p w:rsidR="00B45C74" w:rsidRPr="006B459E" w:rsidRDefault="00B45C74" w:rsidP="00BE28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59E">
        <w:rPr>
          <w:rFonts w:ascii="Times New Roman" w:hAnsi="Times New Roman" w:cs="Times New Roman"/>
          <w:sz w:val="24"/>
          <w:szCs w:val="24"/>
        </w:rPr>
        <w:tab/>
        <w:t xml:space="preserve">В краеведческом уголке проводятся выставки лучших творческих работ. В каждой группе есть копилка коллективных достижений: дети приносят </w:t>
      </w:r>
      <w:r w:rsidR="00DA75E7" w:rsidRPr="006B459E">
        <w:rPr>
          <w:rFonts w:ascii="Times New Roman" w:hAnsi="Times New Roman" w:cs="Times New Roman"/>
          <w:sz w:val="24"/>
          <w:szCs w:val="24"/>
        </w:rPr>
        <w:t>грамоты, фотографии с конкурсов</w:t>
      </w:r>
      <w:r w:rsidRPr="006B459E">
        <w:rPr>
          <w:rFonts w:ascii="Times New Roman" w:hAnsi="Times New Roman" w:cs="Times New Roman"/>
          <w:sz w:val="24"/>
          <w:szCs w:val="24"/>
        </w:rPr>
        <w:t>, в которых участвовали вне школы.</w:t>
      </w:r>
    </w:p>
    <w:p w:rsidR="00B45C74" w:rsidRPr="006B459E" w:rsidRDefault="00B45C74" w:rsidP="00BE28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59E">
        <w:rPr>
          <w:rFonts w:ascii="Times New Roman" w:hAnsi="Times New Roman" w:cs="Times New Roman"/>
          <w:sz w:val="24"/>
          <w:szCs w:val="24"/>
        </w:rPr>
        <w:tab/>
        <w:t>В школе ежегодно проводится научно – практическая конференция « Мои первые открытия».</w:t>
      </w:r>
      <w:r w:rsidR="008D6BF0" w:rsidRPr="006B459E">
        <w:rPr>
          <w:rFonts w:ascii="Times New Roman" w:hAnsi="Times New Roman" w:cs="Times New Roman"/>
          <w:sz w:val="24"/>
          <w:szCs w:val="24"/>
        </w:rPr>
        <w:t xml:space="preserve"> </w:t>
      </w:r>
      <w:r w:rsidR="00B00298" w:rsidRPr="006B459E">
        <w:rPr>
          <w:rFonts w:ascii="Times New Roman" w:hAnsi="Times New Roman" w:cs="Times New Roman"/>
          <w:sz w:val="24"/>
          <w:szCs w:val="24"/>
        </w:rPr>
        <w:t xml:space="preserve">Ребята сами выбирают темы, </w:t>
      </w:r>
      <w:proofErr w:type="gramStart"/>
      <w:r w:rsidR="008D6BF0" w:rsidRPr="006B459E">
        <w:rPr>
          <w:rFonts w:ascii="Times New Roman" w:hAnsi="Times New Roman" w:cs="Times New Roman"/>
          <w:sz w:val="24"/>
          <w:szCs w:val="24"/>
        </w:rPr>
        <w:t>выбирают с кем бы хотели</w:t>
      </w:r>
      <w:proofErr w:type="gramEnd"/>
      <w:r w:rsidR="008D6BF0" w:rsidRPr="006B459E">
        <w:rPr>
          <w:rFonts w:ascii="Times New Roman" w:hAnsi="Times New Roman" w:cs="Times New Roman"/>
          <w:sz w:val="24"/>
          <w:szCs w:val="24"/>
        </w:rPr>
        <w:t xml:space="preserve"> готовить проект. Темы проектов самые разнообразные « Их именами названы улицы нашего города», «</w:t>
      </w:r>
      <w:r w:rsidR="00157816" w:rsidRPr="006B459E">
        <w:rPr>
          <w:rFonts w:ascii="Times New Roman" w:hAnsi="Times New Roman" w:cs="Times New Roman"/>
          <w:sz w:val="24"/>
          <w:szCs w:val="24"/>
        </w:rPr>
        <w:t xml:space="preserve"> И</w:t>
      </w:r>
      <w:r w:rsidR="008D6BF0" w:rsidRPr="006B459E">
        <w:rPr>
          <w:rFonts w:ascii="Times New Roman" w:hAnsi="Times New Roman" w:cs="Times New Roman"/>
          <w:sz w:val="24"/>
          <w:szCs w:val="24"/>
        </w:rPr>
        <w:t xml:space="preserve">стория создания того или иного памятника архитектуры нашего города», « История герба города Гатчины», иногда дети берут самые неожиданные темы « Свойства </w:t>
      </w:r>
      <w:proofErr w:type="spellStart"/>
      <w:r w:rsidR="008D6BF0" w:rsidRPr="006B459E">
        <w:rPr>
          <w:rFonts w:ascii="Times New Roman" w:hAnsi="Times New Roman" w:cs="Times New Roman"/>
          <w:sz w:val="24"/>
          <w:szCs w:val="24"/>
        </w:rPr>
        <w:t>пудостского</w:t>
      </w:r>
      <w:proofErr w:type="spellEnd"/>
      <w:r w:rsidR="008D6BF0" w:rsidRPr="006B459E">
        <w:rPr>
          <w:rFonts w:ascii="Times New Roman" w:hAnsi="Times New Roman" w:cs="Times New Roman"/>
          <w:sz w:val="24"/>
          <w:szCs w:val="24"/>
        </w:rPr>
        <w:t xml:space="preserve"> известняка» и т.д.</w:t>
      </w:r>
    </w:p>
    <w:p w:rsidR="00157816" w:rsidRPr="006B459E" w:rsidRDefault="00157816" w:rsidP="00BE28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59E">
        <w:rPr>
          <w:rFonts w:ascii="Times New Roman" w:hAnsi="Times New Roman" w:cs="Times New Roman"/>
          <w:sz w:val="24"/>
          <w:szCs w:val="24"/>
        </w:rPr>
        <w:t>Перед тем как начать работу в группах учащиеся вспоминают правила. Главное помогать друг другу, не смеяться над тем, у кого что то не получается и т.д.</w:t>
      </w:r>
    </w:p>
    <w:p w:rsidR="00157816" w:rsidRPr="006B459E" w:rsidRDefault="00157816" w:rsidP="00BE28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59E">
        <w:rPr>
          <w:rFonts w:ascii="Times New Roman" w:hAnsi="Times New Roman" w:cs="Times New Roman"/>
          <w:sz w:val="24"/>
          <w:szCs w:val="24"/>
        </w:rPr>
        <w:t>В каждой группе создаём летопись группы или дневник, в который записываем</w:t>
      </w:r>
      <w:r w:rsidR="006A34D6" w:rsidRPr="006B459E">
        <w:rPr>
          <w:rFonts w:ascii="Times New Roman" w:hAnsi="Times New Roman" w:cs="Times New Roman"/>
          <w:sz w:val="24"/>
          <w:szCs w:val="24"/>
        </w:rPr>
        <w:t xml:space="preserve"> достижения коллектива и каждого учащегося и что предстоит сделать или научиться на следующей неделе.</w:t>
      </w:r>
    </w:p>
    <w:p w:rsidR="00BC1E71" w:rsidRPr="006B459E" w:rsidRDefault="00BC1E71" w:rsidP="00BE28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59E">
        <w:rPr>
          <w:rFonts w:ascii="Times New Roman" w:hAnsi="Times New Roman" w:cs="Times New Roman"/>
          <w:sz w:val="24"/>
          <w:szCs w:val="24"/>
        </w:rPr>
        <w:t>Если в группе кто-то заболел, у нас традиция писать « тёплые письма» со словами поддержки, с сообщениями что произошло нового в классе.</w:t>
      </w:r>
    </w:p>
    <w:p w:rsidR="00D72BCF" w:rsidRPr="006B459E" w:rsidRDefault="00F154F5" w:rsidP="00BE28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59E">
        <w:rPr>
          <w:rFonts w:ascii="Times New Roman" w:hAnsi="Times New Roman" w:cs="Times New Roman"/>
          <w:sz w:val="24"/>
          <w:szCs w:val="24"/>
        </w:rPr>
        <w:t>Главное в работе педагога дополнительного образования – успех каждого ребёнка. Успех зависит от мотивации учащегося.</w:t>
      </w:r>
      <w:r w:rsidR="00A57398" w:rsidRPr="006B4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B09" w:rsidRPr="006B459E" w:rsidRDefault="00D72BCF" w:rsidP="00BE28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59E">
        <w:rPr>
          <w:rFonts w:ascii="Times New Roman" w:hAnsi="Times New Roman" w:cs="Times New Roman"/>
          <w:sz w:val="24"/>
          <w:szCs w:val="24"/>
        </w:rPr>
        <w:t xml:space="preserve">Если ребёнок без принуждения выполняет все задания, добросовестно и ответственно, интересуется дополнительной информацией по </w:t>
      </w:r>
      <w:r w:rsidRPr="006B459E">
        <w:rPr>
          <w:rFonts w:ascii="Times New Roman" w:hAnsi="Times New Roman" w:cs="Times New Roman"/>
          <w:sz w:val="24"/>
          <w:szCs w:val="24"/>
        </w:rPr>
        <w:lastRenderedPageBreak/>
        <w:t>выбранной теме, добывает эту информацию из различных источников, значит у учащегося высокая мотивация. Если нет мотивации, то такой ученик не может сконцентрироваться, отказывается выполнять задание  при первой же неудаче.</w:t>
      </w:r>
    </w:p>
    <w:p w:rsidR="006F1B09" w:rsidRPr="006B459E" w:rsidRDefault="006F1B09" w:rsidP="00BE28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59E">
        <w:rPr>
          <w:rFonts w:ascii="Times New Roman" w:hAnsi="Times New Roman" w:cs="Times New Roman"/>
          <w:sz w:val="24"/>
          <w:szCs w:val="24"/>
        </w:rPr>
        <w:t>Чтобы разобраться в мотивации недостаточно только наблюдать за ребёнком, необходима тесная связь с родителями. Узнать у родителей, что ребёнок делает быстро и охотно, на что есть силы, на что нет сил. Ребёнок может потерять мотивацию, если</w:t>
      </w:r>
      <w:proofErr w:type="gramStart"/>
      <w:r w:rsidRPr="006B459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B459E">
        <w:rPr>
          <w:rFonts w:ascii="Times New Roman" w:hAnsi="Times New Roman" w:cs="Times New Roman"/>
          <w:sz w:val="24"/>
          <w:szCs w:val="24"/>
        </w:rPr>
        <w:t xml:space="preserve"> например , хочет заниматься спортом, а его родители заставляют ходить на кружок рисования или шахмат. Родители должны пр</w:t>
      </w:r>
      <w:r w:rsidR="00FB157C" w:rsidRPr="006B459E">
        <w:rPr>
          <w:rFonts w:ascii="Times New Roman" w:hAnsi="Times New Roman" w:cs="Times New Roman"/>
          <w:sz w:val="24"/>
          <w:szCs w:val="24"/>
        </w:rPr>
        <w:t>и</w:t>
      </w:r>
      <w:r w:rsidRPr="006B459E">
        <w:rPr>
          <w:rFonts w:ascii="Times New Roman" w:hAnsi="Times New Roman" w:cs="Times New Roman"/>
          <w:sz w:val="24"/>
          <w:szCs w:val="24"/>
        </w:rPr>
        <w:t>слушиваться к желанию ребёнка.</w:t>
      </w:r>
    </w:p>
    <w:p w:rsidR="00F154F5" w:rsidRPr="006B459E" w:rsidRDefault="00CB108A" w:rsidP="00BE28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59E">
        <w:rPr>
          <w:rFonts w:ascii="Times New Roman" w:hAnsi="Times New Roman" w:cs="Times New Roman"/>
          <w:sz w:val="24"/>
          <w:szCs w:val="24"/>
        </w:rPr>
        <w:t>Вторая причина</w:t>
      </w:r>
      <w:r w:rsidR="006F1B09" w:rsidRPr="006B459E">
        <w:rPr>
          <w:rFonts w:ascii="Times New Roman" w:hAnsi="Times New Roman" w:cs="Times New Roman"/>
          <w:sz w:val="24"/>
          <w:szCs w:val="24"/>
        </w:rPr>
        <w:t xml:space="preserve">, по которой учащийся может потерять мотивацию, если педагог заставляет сделать сообщение, подобрать </w:t>
      </w:r>
      <w:proofErr w:type="gramStart"/>
      <w:r w:rsidR="006F1B09" w:rsidRPr="006B459E">
        <w:rPr>
          <w:rFonts w:ascii="Times New Roman" w:hAnsi="Times New Roman" w:cs="Times New Roman"/>
          <w:sz w:val="24"/>
          <w:szCs w:val="24"/>
        </w:rPr>
        <w:t>материал</w:t>
      </w:r>
      <w:proofErr w:type="gramEnd"/>
      <w:r w:rsidR="006F1B09" w:rsidRPr="006B459E">
        <w:rPr>
          <w:rFonts w:ascii="Times New Roman" w:hAnsi="Times New Roman" w:cs="Times New Roman"/>
          <w:sz w:val="24"/>
          <w:szCs w:val="24"/>
        </w:rPr>
        <w:t xml:space="preserve"> по какой то теме, которая совсем неинтересна ученику. В данном случае задача педагога заинтересовать ребёнка, об</w:t>
      </w:r>
      <w:r w:rsidR="00512AF5" w:rsidRPr="006B459E">
        <w:rPr>
          <w:rFonts w:ascii="Times New Roman" w:hAnsi="Times New Roman" w:cs="Times New Roman"/>
          <w:sz w:val="24"/>
          <w:szCs w:val="24"/>
        </w:rPr>
        <w:t>ъяснить значимость данного дела, похвалить, наградить.</w:t>
      </w:r>
    </w:p>
    <w:p w:rsidR="00512AF5" w:rsidRPr="006B459E" w:rsidRDefault="00512AF5" w:rsidP="00BE28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59E">
        <w:rPr>
          <w:rFonts w:ascii="Times New Roman" w:hAnsi="Times New Roman" w:cs="Times New Roman"/>
          <w:sz w:val="24"/>
          <w:szCs w:val="24"/>
        </w:rPr>
        <w:t>Инструментами для мотивации могут быть материальные и нематериальные средства.</w:t>
      </w:r>
    </w:p>
    <w:p w:rsidR="00512AF5" w:rsidRPr="006B459E" w:rsidRDefault="00512AF5" w:rsidP="00BE28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59E">
        <w:rPr>
          <w:rFonts w:ascii="Times New Roman" w:hAnsi="Times New Roman" w:cs="Times New Roman"/>
          <w:sz w:val="24"/>
          <w:szCs w:val="24"/>
        </w:rPr>
        <w:t>Материальные –</w:t>
      </w:r>
      <w:r w:rsidR="004B254D" w:rsidRPr="006B459E">
        <w:rPr>
          <w:rFonts w:ascii="Times New Roman" w:hAnsi="Times New Roman" w:cs="Times New Roman"/>
          <w:sz w:val="24"/>
          <w:szCs w:val="24"/>
        </w:rPr>
        <w:t xml:space="preserve"> </w:t>
      </w:r>
      <w:r w:rsidRPr="006B459E">
        <w:rPr>
          <w:rFonts w:ascii="Times New Roman" w:hAnsi="Times New Roman" w:cs="Times New Roman"/>
          <w:sz w:val="24"/>
          <w:szCs w:val="24"/>
        </w:rPr>
        <w:t xml:space="preserve">это сладости, </w:t>
      </w:r>
      <w:r w:rsidR="00F22BAF" w:rsidRPr="006B459E">
        <w:rPr>
          <w:rFonts w:ascii="Times New Roman" w:hAnsi="Times New Roman" w:cs="Times New Roman"/>
          <w:sz w:val="24"/>
          <w:szCs w:val="24"/>
        </w:rPr>
        <w:t xml:space="preserve">грамоты, призы и т.д. </w:t>
      </w:r>
      <w:proofErr w:type="gramStart"/>
      <w:r w:rsidR="00F22BAF" w:rsidRPr="006B459E">
        <w:rPr>
          <w:rFonts w:ascii="Times New Roman" w:hAnsi="Times New Roman" w:cs="Times New Roman"/>
          <w:sz w:val="24"/>
          <w:szCs w:val="24"/>
        </w:rPr>
        <w:t>Нематериальные</w:t>
      </w:r>
      <w:proofErr w:type="gramEnd"/>
      <w:r w:rsidR="00F22BAF" w:rsidRPr="006B459E">
        <w:rPr>
          <w:rFonts w:ascii="Times New Roman" w:hAnsi="Times New Roman" w:cs="Times New Roman"/>
          <w:sz w:val="24"/>
          <w:szCs w:val="24"/>
        </w:rPr>
        <w:t xml:space="preserve"> – похвала сверстников, взрослых и т.д. Материальные средства нужно использовать с осторожностью, некоторые дети выполняют задания ради подарка. Начинают с вопроса « А что нам за это будет?»</w:t>
      </w:r>
    </w:p>
    <w:p w:rsidR="00CB108A" w:rsidRPr="006B459E" w:rsidRDefault="00CB108A" w:rsidP="00BE28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59E">
        <w:rPr>
          <w:rFonts w:ascii="Times New Roman" w:hAnsi="Times New Roman" w:cs="Times New Roman"/>
          <w:sz w:val="24"/>
          <w:szCs w:val="24"/>
        </w:rPr>
        <w:t>Ещё одной причиной потери мотивации у ребёнка может быть то, что ему не хватает игровой деятельности. Ведь игра жизненно необходима ребёнку.</w:t>
      </w:r>
      <w:r w:rsidR="00134DF2" w:rsidRPr="006B459E">
        <w:rPr>
          <w:rFonts w:ascii="Times New Roman" w:hAnsi="Times New Roman" w:cs="Times New Roman"/>
          <w:sz w:val="24"/>
          <w:szCs w:val="24"/>
        </w:rPr>
        <w:t xml:space="preserve"> Любой человек накапливает силы, </w:t>
      </w:r>
      <w:r w:rsidR="00CA220C" w:rsidRPr="006B459E">
        <w:rPr>
          <w:rFonts w:ascii="Times New Roman" w:hAnsi="Times New Roman" w:cs="Times New Roman"/>
          <w:sz w:val="24"/>
          <w:szCs w:val="24"/>
        </w:rPr>
        <w:t>когда может заниматься тем, чем хочется.</w:t>
      </w:r>
      <w:r w:rsidRPr="006B459E">
        <w:rPr>
          <w:rFonts w:ascii="Times New Roman" w:hAnsi="Times New Roman" w:cs="Times New Roman"/>
          <w:sz w:val="24"/>
          <w:szCs w:val="24"/>
        </w:rPr>
        <w:t xml:space="preserve"> Поэтому на своих занятиях часто применяю не только игровые приёмы, но и различные формы занятий. </w:t>
      </w:r>
      <w:proofErr w:type="gramStart"/>
      <w:r w:rsidRPr="006B459E">
        <w:rPr>
          <w:rFonts w:ascii="Times New Roman" w:hAnsi="Times New Roman" w:cs="Times New Roman"/>
          <w:sz w:val="24"/>
          <w:szCs w:val="24"/>
        </w:rPr>
        <w:t>Это и п</w:t>
      </w:r>
      <w:r w:rsidR="00EA5140" w:rsidRPr="006B459E">
        <w:rPr>
          <w:rFonts w:ascii="Times New Roman" w:hAnsi="Times New Roman" w:cs="Times New Roman"/>
          <w:sz w:val="24"/>
          <w:szCs w:val="24"/>
        </w:rPr>
        <w:t>утешествия, экскурсии, соревнования, олимпиады, турниры, КВНы, выставки, брифинги, творческие отчёты и т.д.</w:t>
      </w:r>
      <w:proofErr w:type="gramEnd"/>
    </w:p>
    <w:p w:rsidR="00512AF5" w:rsidRPr="006B459E" w:rsidRDefault="00CA220C" w:rsidP="0070263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59E">
        <w:rPr>
          <w:rFonts w:ascii="Times New Roman" w:hAnsi="Times New Roman" w:cs="Times New Roman"/>
          <w:sz w:val="24"/>
          <w:szCs w:val="24"/>
        </w:rPr>
        <w:t xml:space="preserve">Ребёнка </w:t>
      </w:r>
      <w:proofErr w:type="spellStart"/>
      <w:proofErr w:type="gramStart"/>
      <w:r w:rsidRPr="006B459E">
        <w:rPr>
          <w:rFonts w:ascii="Times New Roman" w:hAnsi="Times New Roman" w:cs="Times New Roman"/>
          <w:sz w:val="24"/>
          <w:szCs w:val="24"/>
        </w:rPr>
        <w:t>демотивирует</w:t>
      </w:r>
      <w:proofErr w:type="spellEnd"/>
      <w:proofErr w:type="gramEnd"/>
      <w:r w:rsidRPr="006B459E">
        <w:rPr>
          <w:rFonts w:ascii="Times New Roman" w:hAnsi="Times New Roman" w:cs="Times New Roman"/>
          <w:sz w:val="24"/>
          <w:szCs w:val="24"/>
        </w:rPr>
        <w:t xml:space="preserve"> когда деятельность построена по типу: Я командую, а ты выполняй, когда подгоняют: Делай быстрей. Каждому ребёнку необходимо создать условия, чтобы он мог работать в своём темпе. Необходимо поощрять инициативу детей, не заставлять делать однообразную и монотонную работу. Обязательно каждый ребёнок должен видеть результат своей работы. Если на занятиях дети пишут </w:t>
      </w:r>
      <w:r w:rsidRPr="006B459E">
        <w:rPr>
          <w:rFonts w:ascii="Times New Roman" w:hAnsi="Times New Roman" w:cs="Times New Roman"/>
          <w:sz w:val="24"/>
          <w:szCs w:val="24"/>
        </w:rPr>
        <w:lastRenderedPageBreak/>
        <w:t>эссе на тему « С чего начинается Родина», то часть работ помещается на выставку, часть помещается в краеведческую газету « Заметки юного краеведа» и т.д.</w:t>
      </w:r>
    </w:p>
    <w:p w:rsidR="008966DD" w:rsidRDefault="00CA220C" w:rsidP="0070263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59E">
        <w:rPr>
          <w:rFonts w:ascii="Times New Roman" w:hAnsi="Times New Roman" w:cs="Times New Roman"/>
          <w:sz w:val="24"/>
          <w:szCs w:val="24"/>
        </w:rPr>
        <w:t>Таким образом,</w:t>
      </w:r>
      <w:r w:rsidR="008966DD" w:rsidRPr="006B459E">
        <w:rPr>
          <w:rFonts w:ascii="Times New Roman" w:hAnsi="Times New Roman" w:cs="Times New Roman"/>
          <w:sz w:val="24"/>
          <w:szCs w:val="24"/>
        </w:rPr>
        <w:t xml:space="preserve"> воспитание – это процесс систематического взаимодействия педагога</w:t>
      </w:r>
      <w:r w:rsidR="004A36C3" w:rsidRPr="006B459E">
        <w:rPr>
          <w:rFonts w:ascii="Times New Roman" w:hAnsi="Times New Roman" w:cs="Times New Roman"/>
          <w:sz w:val="24"/>
          <w:szCs w:val="24"/>
        </w:rPr>
        <w:t>, родителей и</w:t>
      </w:r>
      <w:r w:rsidR="008966DD" w:rsidRPr="006B459E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6B459E" w:rsidRDefault="006B459E" w:rsidP="0070263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Используемая литература</w:t>
      </w:r>
    </w:p>
    <w:p w:rsidR="006B459E" w:rsidRDefault="00F547FE" w:rsidP="00F547F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Короминас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7FE">
        <w:rPr>
          <w:rFonts w:ascii="Times New Roman" w:hAnsi="Times New Roman" w:cs="Times New Roman"/>
          <w:sz w:val="24"/>
          <w:szCs w:val="24"/>
        </w:rPr>
        <w:t xml:space="preserve"> Воспитание детей.</w:t>
      </w:r>
      <w:r>
        <w:rPr>
          <w:rFonts w:ascii="Times New Roman" w:hAnsi="Times New Roman" w:cs="Times New Roman"/>
          <w:sz w:val="24"/>
          <w:szCs w:val="24"/>
        </w:rPr>
        <w:t xml:space="preserve"> Всему свое время </w:t>
      </w:r>
      <w:r w:rsidRPr="00F547FE">
        <w:rPr>
          <w:rFonts w:ascii="Times New Roman" w:hAnsi="Times New Roman" w:cs="Times New Roman"/>
          <w:sz w:val="24"/>
          <w:szCs w:val="24"/>
        </w:rPr>
        <w:t xml:space="preserve"> - СПб</w:t>
      </w:r>
      <w:proofErr w:type="gramStart"/>
      <w:r w:rsidRPr="00F547F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547FE">
        <w:rPr>
          <w:rFonts w:ascii="Times New Roman" w:hAnsi="Times New Roman" w:cs="Times New Roman"/>
          <w:sz w:val="24"/>
          <w:szCs w:val="24"/>
        </w:rPr>
        <w:t>Питер, 2017.</w:t>
      </w:r>
    </w:p>
    <w:p w:rsidR="00F547FE" w:rsidRPr="006B459E" w:rsidRDefault="00F547FE" w:rsidP="00F547F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47FE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Pr="00F547FE">
        <w:rPr>
          <w:rFonts w:ascii="Times New Roman" w:hAnsi="Times New Roman" w:cs="Times New Roman"/>
          <w:sz w:val="24"/>
          <w:szCs w:val="24"/>
        </w:rPr>
        <w:t>Гиппенрейтер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Общаться с ребёнком. Как?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осква АСТ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2007</w:t>
      </w:r>
    </w:p>
    <w:p w:rsidR="008966DD" w:rsidRPr="006B459E" w:rsidRDefault="008966DD" w:rsidP="0070263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4AD3" w:rsidRPr="006B459E" w:rsidRDefault="00034AD3" w:rsidP="008966D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34AD3" w:rsidRPr="006B459E" w:rsidSect="00BE28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BF"/>
    <w:multiLevelType w:val="hybridMultilevel"/>
    <w:tmpl w:val="CE3A314C"/>
    <w:lvl w:ilvl="0" w:tplc="8A0EE4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D3"/>
    <w:rsid w:val="00034AD3"/>
    <w:rsid w:val="00134DF2"/>
    <w:rsid w:val="00157816"/>
    <w:rsid w:val="002F6BA4"/>
    <w:rsid w:val="00347B2D"/>
    <w:rsid w:val="004A36C3"/>
    <w:rsid w:val="004B254D"/>
    <w:rsid w:val="00512AF5"/>
    <w:rsid w:val="00555EA3"/>
    <w:rsid w:val="00562700"/>
    <w:rsid w:val="00577AC2"/>
    <w:rsid w:val="00605F6E"/>
    <w:rsid w:val="006A34D6"/>
    <w:rsid w:val="006B459E"/>
    <w:rsid w:val="006F1B09"/>
    <w:rsid w:val="00702636"/>
    <w:rsid w:val="007B3C88"/>
    <w:rsid w:val="00875389"/>
    <w:rsid w:val="008966DD"/>
    <w:rsid w:val="008D6BF0"/>
    <w:rsid w:val="009E68E6"/>
    <w:rsid w:val="00A42A99"/>
    <w:rsid w:val="00A57398"/>
    <w:rsid w:val="00AF3296"/>
    <w:rsid w:val="00B00298"/>
    <w:rsid w:val="00B25975"/>
    <w:rsid w:val="00B45C74"/>
    <w:rsid w:val="00BC1E71"/>
    <w:rsid w:val="00BE28FD"/>
    <w:rsid w:val="00CA220C"/>
    <w:rsid w:val="00CB108A"/>
    <w:rsid w:val="00D23034"/>
    <w:rsid w:val="00D410C4"/>
    <w:rsid w:val="00D72BCF"/>
    <w:rsid w:val="00DA75E7"/>
    <w:rsid w:val="00E97628"/>
    <w:rsid w:val="00EA5140"/>
    <w:rsid w:val="00F154F5"/>
    <w:rsid w:val="00F22BAF"/>
    <w:rsid w:val="00F547FE"/>
    <w:rsid w:val="00FB157C"/>
    <w:rsid w:val="00FD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134" w:righ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AD3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134" w:righ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AD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2022-12-09T08:05:00Z</dcterms:created>
  <dcterms:modified xsi:type="dcterms:W3CDTF">2022-12-14T12:04:00Z</dcterms:modified>
</cp:coreProperties>
</file>