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EE" w:rsidRDefault="00BE1AEE" w:rsidP="00BE1A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по биологии при подготовке и выполнение заданий №7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КИМах</w:t>
      </w:r>
      <w:proofErr w:type="spellEnd"/>
      <w:r>
        <w:rPr>
          <w:rFonts w:ascii="Times New Roman" w:hAnsi="Times New Roman"/>
          <w:sz w:val="28"/>
          <w:szCs w:val="28"/>
        </w:rPr>
        <w:t xml:space="preserve"> ОГЭ по биологии.</w:t>
      </w:r>
    </w:p>
    <w:p w:rsidR="00BE1AEE" w:rsidRDefault="00BE1AEE" w:rsidP="00BE1A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данном материале представляю свой опыт  работы по подготовке и выполнению заданий №7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КИМах</w:t>
      </w:r>
      <w:proofErr w:type="spellEnd"/>
      <w:r>
        <w:rPr>
          <w:rFonts w:ascii="Times New Roman" w:hAnsi="Times New Roman"/>
          <w:sz w:val="28"/>
          <w:szCs w:val="28"/>
        </w:rPr>
        <w:t xml:space="preserve"> ОГЭ по биологии. Задания основаны на умении анализировать представленный текст. Как показывает опыт подготовки и выполнения, не всегда удаётся выбрать три верных ответа из 6 предложенных, т.к. возникает затруднение правильно и грамотно провести  анализ предложенного текста с заданием. </w:t>
      </w:r>
    </w:p>
    <w:p w:rsidR="00BE1AEE" w:rsidRDefault="00BE1AEE" w:rsidP="00BE1A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наглядной демонстрации я подобрал несколько примеров:</w:t>
      </w:r>
    </w:p>
    <w:p w:rsidR="00BE1AEE" w:rsidRDefault="00BE1AEE" w:rsidP="00BE1AE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№1</w:t>
      </w:r>
    </w:p>
    <w:p w:rsidR="00BE1AEE" w:rsidRDefault="00BE1AEE" w:rsidP="00BE1A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Известно, что крот обыкновенный – почвенное млекопитающее, питающееся животной пищей. Используя эти сведения, выберите из приведенного ниже списка три утверждения, относящиеся к описанию </w:t>
      </w:r>
      <w:r>
        <w:rPr>
          <w:rFonts w:ascii="Times New Roman" w:hAnsi="Times New Roman"/>
          <w:b/>
          <w:sz w:val="28"/>
          <w:szCs w:val="28"/>
          <w:u w:val="single"/>
        </w:rPr>
        <w:t>данных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признаков этого животного. Запишите в таблицу цифры, соответствующие выбранным ответам. </w:t>
      </w:r>
    </w:p>
    <w:p w:rsidR="00BE1AEE" w:rsidRDefault="00BE1AEE" w:rsidP="00BE1A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Длина тела животного составляет 18-26,5 см, а масса – 170-319 г.</w:t>
      </w:r>
    </w:p>
    <w:p w:rsidR="00BE1AEE" w:rsidRDefault="00BE1AEE" w:rsidP="00BE1A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Взрослые животные неуживчивы друг с другом, нападают на попавших на их участок сородичей и могут загрызть насмерть.</w:t>
      </w:r>
    </w:p>
    <w:p w:rsidR="00BE1AEE" w:rsidRDefault="00BE1AEE" w:rsidP="00BE1A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Потомство кротов рождается слепым, голым и беспомощным. В это время самка выкармливает детёнышей молоком.</w:t>
      </w:r>
    </w:p>
    <w:p w:rsidR="00BE1AEE" w:rsidRDefault="00BE1AEE" w:rsidP="00BE1A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Гнездовая камера расположена на глубине 1,5-2 м.</w:t>
      </w:r>
    </w:p>
    <w:p w:rsidR="00BE1AEE" w:rsidRDefault="00BE1AEE" w:rsidP="00BE1A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По долинам рек крот проникает к северу до средней тайги, а к югу – до типичных степей. </w:t>
      </w:r>
    </w:p>
    <w:p w:rsidR="00BE1AEE" w:rsidRDefault="00BE1AEE" w:rsidP="00BE1A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 Крот питается дождевыми червями, в меньших количествах поедает слизней,  насекомых и личинок. </w:t>
      </w:r>
    </w:p>
    <w:p w:rsidR="00BE1AEE" w:rsidRDefault="00BE1AEE" w:rsidP="00BE1A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задании предлагается вспомнить критерии и признаки класса млекопитающие, а так же образ жизни и место обитания (гнездо) животного. Для этого в тренировочных заданиях указана последовательность выполнения:</w:t>
      </w:r>
    </w:p>
    <w:p w:rsidR="00BE1AEE" w:rsidRDefault="00BE1AEE" w:rsidP="00BE1AE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Внимательно прочитайте задание.</w:t>
      </w:r>
    </w:p>
    <w:p w:rsidR="00BE1AEE" w:rsidRDefault="00BE1AEE" w:rsidP="00BE1AEE">
      <w:pPr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Определите, какие признаки характерны для класса млекопитающие:</w:t>
      </w:r>
    </w:p>
    <w:p w:rsidR="00BE1AEE" w:rsidRDefault="00BE1AEE" w:rsidP="00BE1AEE">
      <w:pPr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на пример</w:t>
      </w:r>
    </w:p>
    <w:p w:rsidR="00BE1AEE" w:rsidRDefault="00BE1AEE" w:rsidP="00BE1A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Волосяной покров</w:t>
      </w:r>
    </w:p>
    <w:p w:rsidR="00BE1AEE" w:rsidRDefault="00BE1AEE" w:rsidP="00BE1A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Диафрагма</w:t>
      </w:r>
    </w:p>
    <w:p w:rsidR="00BE1AEE" w:rsidRDefault="00BE1AEE" w:rsidP="00BE1A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 w:color="C00000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/>
          <w:sz w:val="28"/>
          <w:szCs w:val="28"/>
          <w:u w:val="single" w:color="C00000"/>
        </w:rPr>
        <w:t>Имеются молочные железы, выкармливают детенышей молоком.</w:t>
      </w:r>
    </w:p>
    <w:p w:rsidR="00BE1AEE" w:rsidRDefault="00BE1AEE" w:rsidP="00BE1AEE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Речь идёт о выкармливание детёнышей молоко, следовательно это утверждение под </w:t>
      </w:r>
      <w:r>
        <w:rPr>
          <w:rFonts w:ascii="Times New Roman" w:hAnsi="Times New Roman"/>
          <w:b/>
          <w:sz w:val="28"/>
          <w:szCs w:val="28"/>
          <w:u w:val="single" w:color="C00000"/>
        </w:rPr>
        <w:t>№3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Известно, что крот обыкновенный – почвенное </w:t>
      </w:r>
      <w:r>
        <w:rPr>
          <w:rFonts w:ascii="Times New Roman" w:hAnsi="Times New Roman"/>
          <w:b/>
          <w:i/>
          <w:sz w:val="28"/>
          <w:szCs w:val="28"/>
          <w:u w:val="single" w:color="C00000"/>
        </w:rPr>
        <w:t>млекопитающее</w:t>
      </w:r>
      <w:r>
        <w:rPr>
          <w:rFonts w:ascii="Times New Roman" w:hAnsi="Times New Roman"/>
          <w:i/>
          <w:sz w:val="28"/>
          <w:szCs w:val="28"/>
        </w:rPr>
        <w:t>, питающееся животной пищей.</w:t>
      </w:r>
    </w:p>
    <w:p w:rsidR="00BE1AEE" w:rsidRDefault="00BE1AEE" w:rsidP="00BE1AEE">
      <w:pPr>
        <w:spacing w:line="360" w:lineRule="auto"/>
        <w:ind w:firstLine="708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 w:color="C00000"/>
        </w:rPr>
      </w:pPr>
      <w:r>
        <w:rPr>
          <w:rFonts w:ascii="Times New Roman" w:hAnsi="Times New Roman"/>
          <w:sz w:val="28"/>
          <w:szCs w:val="28"/>
        </w:rPr>
        <w:t xml:space="preserve">Чтобы выбрать следующий вариант, необходимо обратить внимание на место обитания т. е. не на места обитания под № 5, а место (жилище, гнездовая камера) вариант </w:t>
      </w:r>
      <w:r>
        <w:rPr>
          <w:rFonts w:ascii="Times New Roman" w:hAnsi="Times New Roman"/>
          <w:b/>
          <w:sz w:val="28"/>
          <w:szCs w:val="28"/>
          <w:u w:val="single" w:color="C00000"/>
        </w:rPr>
        <w:t>№4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Известно, что крот обыкновенный – </w:t>
      </w:r>
      <w:r>
        <w:rPr>
          <w:rFonts w:ascii="Times New Roman" w:hAnsi="Times New Roman"/>
          <w:b/>
          <w:i/>
          <w:sz w:val="28"/>
          <w:szCs w:val="28"/>
          <w:u w:val="single" w:color="C00000"/>
        </w:rPr>
        <w:t>почвенное</w:t>
      </w:r>
      <w:r>
        <w:rPr>
          <w:rFonts w:ascii="Times New Roman" w:hAnsi="Times New Roman"/>
          <w:i/>
          <w:sz w:val="28"/>
          <w:szCs w:val="28"/>
        </w:rPr>
        <w:t xml:space="preserve"> млекопитающее, питающееся животной пищей.</w:t>
      </w:r>
    </w:p>
    <w:p w:rsidR="00BE1AEE" w:rsidRDefault="00BE1AEE" w:rsidP="00BE1A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выяснили, что крот обыкновенный выкармливает детенышей молоком и гнездовая камера расположена в почве на глубине 1,5-2 метра, осталось найти среди предложенных вариантов утверждение о том, что животное питается животной пищей. Под это утверждение подходит только вариант </w:t>
      </w:r>
      <w:r>
        <w:rPr>
          <w:rFonts w:ascii="Times New Roman" w:hAnsi="Times New Roman"/>
          <w:b/>
          <w:sz w:val="28"/>
          <w:szCs w:val="28"/>
          <w:u w:val="single" w:color="C00000"/>
        </w:rPr>
        <w:t>№6.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E1AEE" w:rsidRDefault="00BE1AEE" w:rsidP="00BE1A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тщательного разбора задания нам удалось установить, что правильным ответам соответствуют варианты под № 3, 4, 6.</w:t>
      </w:r>
    </w:p>
    <w:p w:rsidR="00BE1AEE" w:rsidRDefault="00BE1AEE" w:rsidP="00BE1AE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№2</w:t>
      </w:r>
    </w:p>
    <w:p w:rsidR="00BE1AEE" w:rsidRDefault="00BE1AEE" w:rsidP="00BE1A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Известно, что </w:t>
      </w:r>
      <w:r>
        <w:rPr>
          <w:rFonts w:ascii="Times New Roman" w:hAnsi="Times New Roman"/>
          <w:b/>
          <w:sz w:val="28"/>
          <w:szCs w:val="28"/>
        </w:rPr>
        <w:t>нильский крокодил</w:t>
      </w:r>
      <w:r>
        <w:rPr>
          <w:rFonts w:ascii="Times New Roman" w:hAnsi="Times New Roman"/>
          <w:sz w:val="28"/>
          <w:szCs w:val="28"/>
        </w:rPr>
        <w:t xml:space="preserve"> – крупное водное пресмыкающееся, питающиеся животной пищей. Используя эти сведения, выберите из приведенного ниже списка три утверждения, относящиеся к описанию </w:t>
      </w:r>
      <w:r>
        <w:rPr>
          <w:rFonts w:ascii="Times New Roman" w:hAnsi="Times New Roman"/>
          <w:b/>
          <w:sz w:val="28"/>
          <w:szCs w:val="28"/>
          <w:u w:val="single"/>
        </w:rPr>
        <w:t>данных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признаков этого животного. Запишите в таблицу цифры, соответствующие выбранным ответам. </w:t>
      </w:r>
    </w:p>
    <w:p w:rsidR="00BE1AEE" w:rsidRDefault="00BE1AEE" w:rsidP="00BE1A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Длина тела составляет обычно около 4-5 м, изредка 5,5 м. Вес часто превышает 500 кг, встречаются отдельные экземпляры весом свыше 1200 кг.</w:t>
      </w:r>
    </w:p>
    <w:p w:rsidR="00BE1AEE" w:rsidRDefault="00BE1AEE" w:rsidP="00BE1A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Сердце четырёхкамерное , что позволяет более эффективно насыщать кровь кислородом.</w:t>
      </w:r>
    </w:p>
    <w:p w:rsidR="00BE1AEE" w:rsidRDefault="00BE1AEE" w:rsidP="00BE1A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 настоящего времени остаётся, пожалуй наиболее известным видом крокодилов.</w:t>
      </w:r>
    </w:p>
    <w:p w:rsidR="00BE1AEE" w:rsidRDefault="00BE1AEE" w:rsidP="00BE1A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Время откладки яиц во многом зависит от широты – на севере ареала оно приходится на засушливое время года, а на юге обычно привязано к началу сезона дождей – ноябрю или декабрю.</w:t>
      </w:r>
    </w:p>
    <w:p w:rsidR="00BE1AEE" w:rsidRDefault="00BE1AEE" w:rsidP="00BE1A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Жевать крокодилы не могут – крупную добычу они расчленяют на берегу при помощи челюстей и передних лап и глотают по частям.</w:t>
      </w:r>
    </w:p>
    <w:p w:rsidR="00BE1AEE" w:rsidRDefault="00BE1AEE" w:rsidP="00BE1A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Предпочитает жить по берегам рек и озёр и в пресноводных болотах, иногда встречается в солоноватой воде, устьях рек или мангровых зарослях. </w:t>
      </w:r>
    </w:p>
    <w:p w:rsidR="00BE1AEE" w:rsidRDefault="00BE1AEE" w:rsidP="00BE1A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задании следует обратить внимание на </w:t>
      </w:r>
      <w:r>
        <w:rPr>
          <w:rFonts w:ascii="Times New Roman" w:hAnsi="Times New Roman"/>
          <w:sz w:val="28"/>
          <w:szCs w:val="28"/>
          <w:u w:val="single" w:color="C00000"/>
        </w:rPr>
        <w:t>размер животного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u w:val="single" w:color="C00000"/>
        </w:rPr>
        <w:t>места обитания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u w:val="single" w:color="C00000"/>
        </w:rPr>
        <w:t>питание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E1AEE" w:rsidRDefault="00BE1AEE" w:rsidP="00BE1AE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Внимательно прочитайте задание.</w:t>
      </w:r>
    </w:p>
    <w:p w:rsidR="00BE1AEE" w:rsidRDefault="00BE1AEE" w:rsidP="00BE1AEE">
      <w:pPr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 это описание подходят утверждения под №</w:t>
      </w:r>
      <w:r>
        <w:rPr>
          <w:rFonts w:ascii="Times New Roman" w:hAnsi="Times New Roman"/>
          <w:sz w:val="28"/>
          <w:szCs w:val="28"/>
          <w:u w:val="single" w:color="C00000"/>
        </w:rPr>
        <w:t>1, 5, 6</w:t>
      </w:r>
      <w:r>
        <w:rPr>
          <w:rFonts w:ascii="Times New Roman" w:hAnsi="Times New Roman"/>
          <w:sz w:val="28"/>
          <w:szCs w:val="28"/>
        </w:rPr>
        <w:t xml:space="preserve">. Хотя остальные утверждения так же относятся к нильскому крокодилу, но в описании о них ничего не сказано (Известно, что </w:t>
      </w:r>
      <w:r>
        <w:rPr>
          <w:rFonts w:ascii="Times New Roman" w:hAnsi="Times New Roman"/>
          <w:b/>
          <w:sz w:val="28"/>
          <w:szCs w:val="28"/>
        </w:rPr>
        <w:t>нильский крокодил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u w:val="single" w:color="C00000"/>
        </w:rPr>
        <w:t>крупное водное</w:t>
      </w:r>
      <w:r>
        <w:rPr>
          <w:rFonts w:ascii="Times New Roman" w:hAnsi="Times New Roman"/>
          <w:sz w:val="28"/>
          <w:szCs w:val="28"/>
        </w:rPr>
        <w:t xml:space="preserve"> пресмыкающееся, </w:t>
      </w:r>
      <w:r>
        <w:rPr>
          <w:rFonts w:ascii="Times New Roman" w:hAnsi="Times New Roman"/>
          <w:sz w:val="28"/>
          <w:szCs w:val="28"/>
          <w:u w:val="single" w:color="C00000"/>
        </w:rPr>
        <w:t>питающиеся животной пищей</w:t>
      </w:r>
      <w:r>
        <w:rPr>
          <w:rFonts w:ascii="Times New Roman" w:hAnsi="Times New Roman"/>
          <w:sz w:val="28"/>
          <w:szCs w:val="28"/>
        </w:rPr>
        <w:t>.), следовательно эти утверждения считаются неверными . Правильный ответ 1, 5, 6.</w:t>
      </w:r>
    </w:p>
    <w:p w:rsidR="00BE1AEE" w:rsidRDefault="00BE1AEE" w:rsidP="00BE1A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выполнении заданий №7 следует уделять и обращать внимание на ключевые слова, написанные в задании. Уметь правильно и грамотно анализировать текст.</w:t>
      </w:r>
    </w:p>
    <w:p w:rsidR="00BE1AEE" w:rsidRDefault="00BE1AEE" w:rsidP="00BE1AEE">
      <w:pPr>
        <w:rPr>
          <w:rFonts w:ascii="Times New Roman" w:hAnsi="Times New Roman"/>
          <w:sz w:val="28"/>
          <w:szCs w:val="28"/>
        </w:rPr>
      </w:pPr>
    </w:p>
    <w:p w:rsidR="00FE5FFB" w:rsidRDefault="00FE5FFB"/>
    <w:sectPr w:rsidR="00FE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E1AEE"/>
    <w:rsid w:val="00BE1AEE"/>
    <w:rsid w:val="00FE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2024-02-13T18:02:00Z</dcterms:created>
  <dcterms:modified xsi:type="dcterms:W3CDTF">2024-02-13T18:03:00Z</dcterms:modified>
</cp:coreProperties>
</file>