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3C" w:rsidRPr="00D2783C" w:rsidRDefault="00D2783C" w:rsidP="00D2783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783C">
        <w:rPr>
          <w:rFonts w:ascii="Times New Roman" w:hAnsi="Times New Roman" w:cs="Times New Roman"/>
          <w:sz w:val="48"/>
          <w:szCs w:val="48"/>
        </w:rPr>
        <w:t>Формирование чувства патриотизма у детей</w:t>
      </w:r>
    </w:p>
    <w:p w:rsidR="00D2783C" w:rsidRPr="00D2783C" w:rsidRDefault="00D2783C" w:rsidP="00D2783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783C">
        <w:rPr>
          <w:rFonts w:ascii="Times New Roman" w:hAnsi="Times New Roman" w:cs="Times New Roman"/>
          <w:sz w:val="48"/>
          <w:szCs w:val="48"/>
        </w:rPr>
        <w:t xml:space="preserve"> с ментальными нарушениями.</w:t>
      </w:r>
    </w:p>
    <w:p w:rsidR="003D4040" w:rsidRDefault="00776B09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B09">
        <w:rPr>
          <w:rFonts w:ascii="Times New Roman" w:hAnsi="Times New Roman" w:cs="Times New Roman"/>
          <w:sz w:val="28"/>
          <w:szCs w:val="28"/>
        </w:rPr>
        <w:t>Под современным патриотическим воспитанием подразумевается воспитание любви к своей Родине, уважения к ее национальным традициям, истории и культуре.</w:t>
      </w:r>
      <w:r w:rsidR="003D4040" w:rsidRPr="003D4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40" w:rsidRPr="00FE2EB8" w:rsidRDefault="003D4040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EB8">
        <w:rPr>
          <w:rFonts w:ascii="Times New Roman" w:hAnsi="Times New Roman" w:cs="Times New Roman"/>
          <w:sz w:val="28"/>
          <w:szCs w:val="28"/>
        </w:rPr>
        <w:t>Сложность процесса гражданско-патриотического воспитания в специальной школе состоит в том, что результат не так ощутим, как в массовой школе. Но наличие у ребенка умственной отсталости не может изменить общей идейной направленности воспитательной работы с ним. Общая идейная направленность в воспитании учащихся специальной школы остается такой же и для массовой школы.</w:t>
      </w:r>
    </w:p>
    <w:p w:rsidR="00FE2EB8" w:rsidRPr="00FE2EB8" w:rsidRDefault="00FE2EB8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EB8">
        <w:rPr>
          <w:rFonts w:ascii="Times New Roman" w:hAnsi="Times New Roman" w:cs="Times New Roman"/>
          <w:sz w:val="28"/>
          <w:szCs w:val="28"/>
        </w:rPr>
        <w:t xml:space="preserve">Педагоги специальных образовательных учреждений, работающие с детьми, имеющими отклонения в интеллектуальном развитии, сталкиваются со многими трудностями при формировании их гражданской позиции. Процесс гражданско-патриотического воспитания осложняется рядом психофизиологических особенностей, присущих детям с </w:t>
      </w:r>
      <w:r w:rsidR="003D4040">
        <w:rPr>
          <w:rFonts w:ascii="Times New Roman" w:hAnsi="Times New Roman" w:cs="Times New Roman"/>
          <w:sz w:val="28"/>
          <w:szCs w:val="28"/>
        </w:rPr>
        <w:t>ментальными нарушениями</w:t>
      </w:r>
      <w:r w:rsidRPr="00FE2E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2EB8">
        <w:rPr>
          <w:rFonts w:ascii="Times New Roman" w:hAnsi="Times New Roman" w:cs="Times New Roman"/>
          <w:sz w:val="28"/>
          <w:szCs w:val="28"/>
        </w:rPr>
        <w:t>Им свойственны безынициативность, несамостоятельность, слабость внутренних побуждений, внушаемость, сниженная мотивация в учебной, игровой и трудовой деятельности.</w:t>
      </w:r>
      <w:proofErr w:type="gramEnd"/>
    </w:p>
    <w:p w:rsidR="00FE2EB8" w:rsidRPr="00FE2EB8" w:rsidRDefault="003D4040" w:rsidP="00DB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2EB8" w:rsidRPr="00FE2EB8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с ментальными нарушениями с</w:t>
      </w:r>
      <w:r w:rsidR="00FE2EB8" w:rsidRPr="00FE2EB8">
        <w:rPr>
          <w:rFonts w:ascii="Times New Roman" w:hAnsi="Times New Roman" w:cs="Times New Roman"/>
          <w:sz w:val="28"/>
          <w:szCs w:val="28"/>
        </w:rPr>
        <w:t xml:space="preserve"> большим трудом усваивает нормы и правила поведения и общения, ему требуется больше времени для того, чтобы усвоить, что такое любовь к дому, родине.</w:t>
      </w:r>
    </w:p>
    <w:p w:rsidR="00FE2EB8" w:rsidRPr="00776B09" w:rsidRDefault="00FE2EB8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B09">
        <w:rPr>
          <w:rFonts w:ascii="Times New Roman" w:hAnsi="Times New Roman" w:cs="Times New Roman"/>
          <w:sz w:val="28"/>
          <w:szCs w:val="28"/>
        </w:rPr>
        <w:t>Патриотические чувства не возникают сами по себе. Их формирование зависит от развития мыслительной деятельности ребенка. Они формируются на основе установок, мировоззрения и его опыта, который приобретается им через ведущий вид деятельности.</w:t>
      </w:r>
      <w:r w:rsidR="00DF5017">
        <w:rPr>
          <w:rFonts w:ascii="Times New Roman" w:hAnsi="Times New Roman" w:cs="Times New Roman"/>
          <w:sz w:val="28"/>
          <w:szCs w:val="28"/>
        </w:rPr>
        <w:t xml:space="preserve"> </w:t>
      </w:r>
      <w:r w:rsidRPr="00776B09">
        <w:rPr>
          <w:rFonts w:ascii="Times New Roman" w:hAnsi="Times New Roman" w:cs="Times New Roman"/>
          <w:sz w:val="28"/>
          <w:szCs w:val="28"/>
        </w:rPr>
        <w:t xml:space="preserve">Исходя из этого, основная роль в воспитании патриотических качеств личности у школьников </w:t>
      </w:r>
      <w:r w:rsidR="003D4040">
        <w:rPr>
          <w:rFonts w:ascii="Times New Roman" w:hAnsi="Times New Roman" w:cs="Times New Roman"/>
          <w:sz w:val="28"/>
          <w:szCs w:val="28"/>
        </w:rPr>
        <w:t xml:space="preserve">с ментальными нарушениями </w:t>
      </w:r>
      <w:r w:rsidRPr="00776B09">
        <w:rPr>
          <w:rFonts w:ascii="Times New Roman" w:hAnsi="Times New Roman" w:cs="Times New Roman"/>
          <w:sz w:val="28"/>
          <w:szCs w:val="28"/>
        </w:rPr>
        <w:t>принадлежит учителю.</w:t>
      </w:r>
    </w:p>
    <w:p w:rsidR="00FE2EB8" w:rsidRDefault="00FE2EB8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B09">
        <w:rPr>
          <w:rFonts w:ascii="Times New Roman" w:hAnsi="Times New Roman" w:cs="Times New Roman"/>
          <w:sz w:val="28"/>
          <w:szCs w:val="28"/>
        </w:rPr>
        <w:t>Привить любовь к Родине умственно отсталым школьникам возможно лишь с опорой на яркие, запоминающиеся примеры, путем создания ситуаций, в которых обучающиеся переживают это чувство, и его необходимо мотивировать.</w:t>
      </w:r>
    </w:p>
    <w:p w:rsidR="00DF5017" w:rsidRPr="00DF5017" w:rsidRDefault="00DF5017" w:rsidP="00DB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017">
        <w:rPr>
          <w:rFonts w:ascii="Times New Roman" w:hAnsi="Times New Roman" w:cs="Times New Roman"/>
          <w:sz w:val="28"/>
          <w:szCs w:val="28"/>
        </w:rPr>
        <w:t>Для успешного формирования чувства патриотизма у детей</w:t>
      </w:r>
    </w:p>
    <w:p w:rsidR="00DF5017" w:rsidRDefault="00DF5017" w:rsidP="00DB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017">
        <w:rPr>
          <w:rFonts w:ascii="Times New Roman" w:hAnsi="Times New Roman" w:cs="Times New Roman"/>
          <w:sz w:val="28"/>
          <w:szCs w:val="28"/>
        </w:rPr>
        <w:t xml:space="preserve"> с ментальными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FE2EB8" w:rsidRPr="00DF5017" w:rsidRDefault="00DF5017" w:rsidP="00DB1D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5017">
        <w:rPr>
          <w:rFonts w:ascii="Times New Roman" w:hAnsi="Times New Roman" w:cs="Times New Roman"/>
          <w:sz w:val="28"/>
          <w:szCs w:val="28"/>
        </w:rPr>
        <w:t>и</w:t>
      </w:r>
      <w:r w:rsidR="00FE2EB8" w:rsidRPr="00DF5017">
        <w:rPr>
          <w:rFonts w:ascii="Times New Roman" w:hAnsi="Times New Roman" w:cs="Times New Roman"/>
          <w:sz w:val="28"/>
          <w:szCs w:val="28"/>
        </w:rPr>
        <w:t>спользовать наглядные средства: живые примеры, художественные образы, инсценировки, ролевые игры, поскольку детям интересно инсценировать различные ситуации, сценки из сказок, рассказы, а исполнение той или иной роли помогает усвоить нормы, правила поведения персонажей, «перенося» их на себя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EB8" w:rsidRPr="00DF5017" w:rsidRDefault="00DF5017" w:rsidP="00DB1D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E2EB8" w:rsidRPr="00DF5017">
        <w:rPr>
          <w:rFonts w:ascii="Times New Roman" w:hAnsi="Times New Roman" w:cs="Times New Roman"/>
          <w:sz w:val="28"/>
          <w:szCs w:val="28"/>
        </w:rPr>
        <w:t>беспечить активность детей на занятиях, уроках: рисование, сочинение сказок, рассказов, отгадывани</w:t>
      </w:r>
      <w:r>
        <w:rPr>
          <w:rFonts w:ascii="Times New Roman" w:hAnsi="Times New Roman" w:cs="Times New Roman"/>
          <w:sz w:val="28"/>
          <w:szCs w:val="28"/>
        </w:rPr>
        <w:t>е загадок, пословицы, поговорки;</w:t>
      </w:r>
      <w:proofErr w:type="gramEnd"/>
    </w:p>
    <w:p w:rsidR="00FE2EB8" w:rsidRPr="00DF5017" w:rsidRDefault="00DF5017" w:rsidP="00DB1D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E2EB8" w:rsidRPr="00DF5017">
        <w:rPr>
          <w:rFonts w:ascii="Times New Roman" w:hAnsi="Times New Roman" w:cs="Times New Roman"/>
          <w:sz w:val="28"/>
          <w:szCs w:val="28"/>
        </w:rPr>
        <w:t>тараться делать упор на положительное, исключить назидательность, однообразие, скуку.</w:t>
      </w:r>
    </w:p>
    <w:p w:rsidR="00FE2EB8" w:rsidRPr="00FE2EB8" w:rsidRDefault="00FE2EB8" w:rsidP="00DB1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EB8">
        <w:rPr>
          <w:rFonts w:ascii="Times New Roman" w:hAnsi="Times New Roman" w:cs="Times New Roman"/>
          <w:sz w:val="28"/>
          <w:szCs w:val="28"/>
        </w:rPr>
        <w:t>Преподносить материал так, чтобы стимулировать желание изучать и познавать. Важна тактичность педагога в оценках детей, их высказываний, неудач, поступков.</w:t>
      </w:r>
    </w:p>
    <w:p w:rsidR="0030136B" w:rsidRPr="0030136B" w:rsidRDefault="0030136B" w:rsidP="00DB1DDF">
      <w:pPr>
        <w:spacing w:after="0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30136B">
        <w:rPr>
          <w:rFonts w:ascii="Times New Roman" w:hAnsi="Times New Roman" w:cs="Times New Roman"/>
          <w:bCs/>
          <w:iCs/>
          <w:sz w:val="28"/>
          <w:szCs w:val="28"/>
        </w:rPr>
        <w:t>Ви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ды деятельности и формы занятий, </w:t>
      </w:r>
      <w:r w:rsidRPr="0030136B">
        <w:rPr>
          <w:rFonts w:ascii="Times New Roman" w:hAnsi="Times New Roman" w:cs="Times New Roman"/>
          <w:bCs/>
          <w:iCs/>
          <w:sz w:val="28"/>
          <w:szCs w:val="28"/>
        </w:rPr>
        <w:t>направленные на воспитание гражданственности, патриотизма  включают в себя:</w:t>
      </w:r>
    </w:p>
    <w:p w:rsidR="0030136B" w:rsidRPr="0030136B" w:rsidRDefault="0030136B" w:rsidP="00DB1DD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Конституции России, ознакомление с государственной символикой – (в процессе бесед, участия в мероприятиях, посвященных государственным праздникам);</w:t>
      </w:r>
    </w:p>
    <w:p w:rsidR="0030136B" w:rsidRPr="0030136B" w:rsidRDefault="0030136B" w:rsidP="00DB1DD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>ознакомление с героическими страницами истории России, жизнью замечательных людей, явивших примеры гражданского служения (в процессе бесед, экскурсий, просмотра кинофильмов, сюжетно-ролевых игр гражданского  содержания, конкурса рисунков);</w:t>
      </w:r>
    </w:p>
    <w:p w:rsidR="0030136B" w:rsidRPr="0030136B" w:rsidRDefault="0030136B" w:rsidP="00DB1DD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 xml:space="preserve">ознакомление с историей и культурой родного края, (в процессе бесед,  просмотра кинофильмов, творческих конкурсов, праздников, экскурсий); </w:t>
      </w:r>
    </w:p>
    <w:p w:rsidR="0030136B" w:rsidRPr="0030136B" w:rsidRDefault="0030136B" w:rsidP="00DB1DD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>проведение бесед о подвигах Российской армии, защитниках Отечества, (проведение мероприятий военно-патриотического содержания, конкурсов и спортивных соревнований)</w:t>
      </w:r>
    </w:p>
    <w:p w:rsidR="0030136B" w:rsidRPr="0030136B" w:rsidRDefault="0030136B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>     В работе по гражданско-патриотическому воспитанию детей необходимо использовать разные методы и формы: тематические беседы, оформление стендов, праздничные концерты, конкурсы рисунков и викторины. Просмотр тематических документальных и художественных фильмов, занятия с показом презентаций. Разучивание игр, стихов, песен, танцев.</w:t>
      </w:r>
    </w:p>
    <w:p w:rsidR="00776B09" w:rsidRDefault="00EA2B86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2B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успешного формирования</w:t>
      </w:r>
      <w:r w:rsidR="00DF5017">
        <w:rPr>
          <w:rFonts w:ascii="Times New Roman" w:hAnsi="Times New Roman" w:cs="Times New Roman"/>
          <w:sz w:val="28"/>
          <w:szCs w:val="28"/>
        </w:rPr>
        <w:t xml:space="preserve"> гражданской позиции необходимо</w:t>
      </w:r>
      <w:r w:rsidRPr="00EA2B86">
        <w:rPr>
          <w:rFonts w:ascii="Times New Roman" w:hAnsi="Times New Roman" w:cs="Times New Roman"/>
          <w:sz w:val="28"/>
          <w:szCs w:val="28"/>
        </w:rPr>
        <w:t xml:space="preserve"> систематическое проведение тематических мероприятий на протяжении всего учебного го</w:t>
      </w:r>
      <w:r>
        <w:rPr>
          <w:rFonts w:ascii="Times New Roman" w:hAnsi="Times New Roman" w:cs="Times New Roman"/>
          <w:sz w:val="28"/>
          <w:szCs w:val="28"/>
        </w:rPr>
        <w:t>да, тщательный отбор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B86">
        <w:rPr>
          <w:rFonts w:ascii="Times New Roman" w:hAnsi="Times New Roman" w:cs="Times New Roman"/>
          <w:sz w:val="28"/>
          <w:szCs w:val="28"/>
        </w:rPr>
        <w:t xml:space="preserve">заинтересованность детей и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EA2B86">
        <w:rPr>
          <w:rFonts w:ascii="Times New Roman" w:hAnsi="Times New Roman" w:cs="Times New Roman"/>
          <w:sz w:val="28"/>
          <w:szCs w:val="28"/>
        </w:rPr>
        <w:t>.</w:t>
      </w:r>
    </w:p>
    <w:p w:rsidR="009E3AA2" w:rsidRDefault="009E3AA2" w:rsidP="00DB1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3AA2" w:rsidRDefault="009E3AA2" w:rsidP="009E3AA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</w:t>
      </w:r>
    </w:p>
    <w:p w:rsidR="009E3AA2" w:rsidRPr="00776B09" w:rsidRDefault="009E3AA2" w:rsidP="009E3AA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Л.А.</w:t>
      </w:r>
      <w:bookmarkStart w:id="0" w:name="_GoBack"/>
      <w:bookmarkEnd w:id="0"/>
    </w:p>
    <w:sectPr w:rsidR="009E3AA2" w:rsidRPr="00776B09" w:rsidSect="00DF50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E44"/>
    <w:multiLevelType w:val="hybridMultilevel"/>
    <w:tmpl w:val="5BE6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528D0"/>
    <w:multiLevelType w:val="hybridMultilevel"/>
    <w:tmpl w:val="47D67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C8"/>
    <w:rsid w:val="00141C42"/>
    <w:rsid w:val="0030136B"/>
    <w:rsid w:val="00354EB4"/>
    <w:rsid w:val="003D4040"/>
    <w:rsid w:val="00776B09"/>
    <w:rsid w:val="009001BC"/>
    <w:rsid w:val="00971F84"/>
    <w:rsid w:val="009E3AA2"/>
    <w:rsid w:val="00AD21C8"/>
    <w:rsid w:val="00D2783C"/>
    <w:rsid w:val="00DB1DDF"/>
    <w:rsid w:val="00DF5017"/>
    <w:rsid w:val="00EA2B86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B6CC-93A0-462E-AADF-AC75CA90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agapovvs@mail.ru</cp:lastModifiedBy>
  <cp:revision>17</cp:revision>
  <dcterms:created xsi:type="dcterms:W3CDTF">2022-11-22T06:22:00Z</dcterms:created>
  <dcterms:modified xsi:type="dcterms:W3CDTF">2022-11-23T18:35:00Z</dcterms:modified>
</cp:coreProperties>
</file>