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9" w:rsidRPr="009C5499" w:rsidRDefault="009C5499" w:rsidP="009C5499">
      <w:pPr>
        <w:pStyle w:val="a3"/>
        <w:spacing w:line="480" w:lineRule="auto"/>
        <w:ind w:left="500" w:right="560"/>
        <w:jc w:val="center"/>
        <w:rPr>
          <w:b/>
          <w:sz w:val="24"/>
        </w:rPr>
      </w:pPr>
      <w:r w:rsidRPr="009C5499">
        <w:rPr>
          <w:b/>
          <w:sz w:val="24"/>
        </w:rPr>
        <w:t>Активизация познавательной деятельности на уроках р</w:t>
      </w:r>
      <w:r>
        <w:rPr>
          <w:b/>
          <w:sz w:val="24"/>
        </w:rPr>
        <w:t>усского язы</w:t>
      </w:r>
      <w:r w:rsidR="003C0840">
        <w:rPr>
          <w:b/>
          <w:sz w:val="24"/>
        </w:rPr>
        <w:t xml:space="preserve">ка в начальной школе </w:t>
      </w:r>
      <w:bookmarkStart w:id="0" w:name="_GoBack"/>
      <w:bookmarkEnd w:id="0"/>
    </w:p>
    <w:p w:rsidR="009C5499" w:rsidRPr="009C5499" w:rsidRDefault="009C5499" w:rsidP="009C5499">
      <w:pPr>
        <w:pStyle w:val="a3"/>
        <w:spacing w:line="360" w:lineRule="auto"/>
        <w:ind w:left="499" w:right="561" w:firstLine="709"/>
        <w:jc w:val="both"/>
        <w:rPr>
          <w:sz w:val="24"/>
        </w:rPr>
      </w:pPr>
      <w:r w:rsidRPr="009C5499">
        <w:rPr>
          <w:sz w:val="24"/>
        </w:rPr>
        <w:t xml:space="preserve"> Активизация познавательной деятельности – это одно из направлений совершенствования учебного процесса, положенного в основу программ развивающего обучения.</w:t>
      </w:r>
    </w:p>
    <w:p w:rsidR="009C5499" w:rsidRPr="009C5499" w:rsidRDefault="009C5499" w:rsidP="009C5499">
      <w:pPr>
        <w:spacing w:line="360" w:lineRule="auto"/>
        <w:ind w:left="499" w:right="561" w:firstLine="709"/>
        <w:jc w:val="both"/>
      </w:pPr>
      <w:r w:rsidRPr="009C5499">
        <w:t xml:space="preserve">   Как эффективнее организовать работу на уроке? Какие методы и формы использовать, чтобы развивать интерес к предмету? Эти и многие другие вопросы волнуют учителей.</w:t>
      </w:r>
    </w:p>
    <w:p w:rsidR="009C5499" w:rsidRPr="009C5499" w:rsidRDefault="009C5499" w:rsidP="009C5499">
      <w:pPr>
        <w:spacing w:line="360" w:lineRule="auto"/>
        <w:ind w:left="499" w:right="561" w:firstLine="709"/>
        <w:jc w:val="both"/>
      </w:pPr>
      <w:r w:rsidRPr="009C5499">
        <w:t xml:space="preserve">   Формирование интереса к учению – важное средство повышения качества обучения. Это особенно важно в начальной школе, когда ещё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</w:t>
      </w:r>
    </w:p>
    <w:p w:rsidR="009C5499" w:rsidRPr="009C5499" w:rsidRDefault="009C5499" w:rsidP="009C5499">
      <w:pPr>
        <w:spacing w:line="360" w:lineRule="auto"/>
        <w:ind w:left="499" w:right="561" w:firstLine="709"/>
        <w:jc w:val="both"/>
      </w:pPr>
      <w:r w:rsidRPr="009C5499">
        <w:t xml:space="preserve">   Одно из важнейших факторов развития интереса к учению – понимание детьми необходимости того или иного изучаемого материала. Для развития познавательной активности большое значение имеет методика преподавания данного материала.</w:t>
      </w:r>
    </w:p>
    <w:p w:rsidR="009C5499" w:rsidRPr="009C5499" w:rsidRDefault="003C0840" w:rsidP="009C5499">
      <w:pPr>
        <w:spacing w:line="360" w:lineRule="auto"/>
        <w:ind w:left="499" w:right="561" w:firstLine="709"/>
        <w:jc w:val="both"/>
      </w:pPr>
      <w:r>
        <w:t xml:space="preserve">    В</w:t>
      </w:r>
      <w:r w:rsidR="009C5499" w:rsidRPr="009C5499">
        <w:t>оспитать у детей интерес к изучению русского языка можно, если систематически накапливать и вдумчиво подбирать увлекательный дидактический материал, способный привлечь к</w:t>
      </w:r>
      <w:r>
        <w:t xml:space="preserve"> себе внимание каждого ученика. С</w:t>
      </w:r>
      <w:r w:rsidR="009C5499" w:rsidRPr="009C5499">
        <w:t>очетать индивидуально-г</w:t>
      </w:r>
      <w:r>
        <w:t>рупповые формы работы, использовать</w:t>
      </w:r>
      <w:r w:rsidR="009C5499" w:rsidRPr="009C5499">
        <w:t xml:space="preserve"> дифференцированный подход к детя</w:t>
      </w:r>
      <w:r>
        <w:t>м, дидактические игры,</w:t>
      </w:r>
      <w:r w:rsidR="009C5499" w:rsidRPr="009C5499">
        <w:t xml:space="preserve"> про</w:t>
      </w:r>
      <w:r>
        <w:t xml:space="preserve">блемно-поисковые методы работы, различные </w:t>
      </w:r>
      <w:r w:rsidR="009C5499" w:rsidRPr="009C5499">
        <w:t xml:space="preserve"> формы учебной работы: уроки КВН, уроки-викторины, уроки-сказки, уроки-путешествия.</w:t>
      </w:r>
    </w:p>
    <w:p w:rsidR="009C5499" w:rsidRPr="009C5499" w:rsidRDefault="009C5499" w:rsidP="009C5499">
      <w:pPr>
        <w:spacing w:line="360" w:lineRule="auto"/>
        <w:ind w:left="499" w:right="561" w:firstLine="709"/>
        <w:jc w:val="both"/>
      </w:pPr>
      <w:r w:rsidRPr="009C5499">
        <w:t xml:space="preserve">   Перед  тем,  как приступить к и</w:t>
      </w:r>
      <w:r w:rsidR="003C0840">
        <w:t>зучению какой-либо темы, немало времени нужно уделить</w:t>
      </w:r>
      <w:r w:rsidRPr="009C5499">
        <w:t xml:space="preserve"> поискам активных форм и методов обучения, продумывая каждый урок, ибо урок, по словам В. А. Сухомлинского, первая искра, зажигающая факел любознательности.</w:t>
      </w:r>
    </w:p>
    <w:p w:rsidR="009C5499" w:rsidRPr="009C5499" w:rsidRDefault="00A716C8" w:rsidP="009C5499">
      <w:pPr>
        <w:spacing w:line="360" w:lineRule="auto"/>
        <w:ind w:left="499" w:right="561" w:firstLine="709"/>
        <w:jc w:val="both"/>
      </w:pPr>
      <w:r>
        <w:t xml:space="preserve">   </w:t>
      </w:r>
      <w:r w:rsidR="009C5499" w:rsidRPr="009C5499">
        <w:t xml:space="preserve">Лучшему усвоению материала способствуют средства наглядности, опорные </w:t>
      </w:r>
      <w:r>
        <w:t>схемы, таблицы, которые применяются</w:t>
      </w:r>
      <w:r w:rsidR="009C5499" w:rsidRPr="009C5499">
        <w:t xml:space="preserve"> на у</w:t>
      </w:r>
      <w:r>
        <w:t xml:space="preserve">роке. Уроки должны  быть чётко спланированы, насыщенны </w:t>
      </w:r>
      <w:r w:rsidR="009C5499" w:rsidRPr="009C5499">
        <w:t xml:space="preserve"> разнообразным материалом, что способствует развитию активности учащихся.</w:t>
      </w:r>
    </w:p>
    <w:p w:rsidR="009C5499" w:rsidRPr="009C5499" w:rsidRDefault="009C5499" w:rsidP="009C5499">
      <w:pPr>
        <w:spacing w:line="360" w:lineRule="auto"/>
        <w:ind w:left="499" w:right="561" w:firstLine="709"/>
        <w:jc w:val="both"/>
      </w:pPr>
      <w:r w:rsidRPr="009C5499">
        <w:t xml:space="preserve">   </w:t>
      </w:r>
    </w:p>
    <w:p w:rsidR="009C5499" w:rsidRPr="009C5499" w:rsidRDefault="009C5499" w:rsidP="009C5499">
      <w:pPr>
        <w:spacing w:line="360" w:lineRule="auto"/>
        <w:ind w:left="499" w:right="561" w:firstLine="709"/>
        <w:jc w:val="center"/>
        <w:rPr>
          <w:b/>
          <w:bCs/>
        </w:rPr>
      </w:pPr>
      <w:r w:rsidRPr="009C5499">
        <w:rPr>
          <w:b/>
          <w:bCs/>
        </w:rPr>
        <w:lastRenderedPageBreak/>
        <w:t xml:space="preserve"> Приемы активизации познавательной деятельности учащихся</w:t>
      </w:r>
    </w:p>
    <w:p w:rsidR="009C5499" w:rsidRPr="009C5499" w:rsidRDefault="009C5499" w:rsidP="009C5499">
      <w:pPr>
        <w:spacing w:line="360" w:lineRule="auto"/>
        <w:ind w:left="499" w:right="561" w:firstLine="709"/>
        <w:jc w:val="center"/>
        <w:rPr>
          <w:b/>
          <w:bCs/>
        </w:rPr>
      </w:pPr>
      <w:r w:rsidRPr="009C5499">
        <w:rPr>
          <w:b/>
          <w:bCs/>
        </w:rPr>
        <w:t xml:space="preserve">на уроках русского языка в начальной </w:t>
      </w:r>
      <w:r w:rsidRPr="009C5499">
        <w:rPr>
          <w:b/>
          <w:bCs/>
        </w:rPr>
        <w:t xml:space="preserve">школе 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   Существуют различные виды дидактического материала, воспитывающего интерес к языку. Например, задание на составление слов из рассыпанных букв и слогов «Вкусные слова».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i/>
          <w:iCs/>
        </w:rPr>
      </w:pPr>
      <w:r w:rsidRPr="009C5499">
        <w:rPr>
          <w:i/>
          <w:iCs/>
        </w:rPr>
        <w:t xml:space="preserve">  Буратино шёл к детям в гости. Он нёс «вкусные слова» и по дороге рассыпал буквы, слоги и всё перепутал. Дети помогают ему. Они складывают из букв и слогов слова.</w:t>
      </w:r>
    </w:p>
    <w:p w:rsidR="009C5499" w:rsidRPr="009C5499" w:rsidRDefault="009C5499" w:rsidP="009C5499">
      <w:pPr>
        <w:tabs>
          <w:tab w:val="left" w:pos="1490"/>
          <w:tab w:val="left" w:pos="2765"/>
          <w:tab w:val="left" w:pos="395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gramStart"/>
      <w:r w:rsidRPr="009C5499">
        <w:rPr>
          <w:b/>
          <w:bCs/>
          <w:i/>
          <w:iCs/>
        </w:rPr>
        <w:t>я</w:t>
      </w:r>
      <w:proofErr w:type="gramEnd"/>
      <w:r w:rsidRPr="009C5499">
        <w:rPr>
          <w:b/>
          <w:bCs/>
          <w:i/>
          <w:iCs/>
        </w:rPr>
        <w:tab/>
        <w:t>с</w:t>
      </w:r>
      <w:r w:rsidRPr="009C5499">
        <w:rPr>
          <w:b/>
          <w:bCs/>
          <w:i/>
          <w:iCs/>
        </w:rPr>
        <w:tab/>
        <w:t>б</w:t>
      </w:r>
      <w:r w:rsidRPr="009C5499">
        <w:rPr>
          <w:b/>
          <w:bCs/>
          <w:i/>
          <w:iCs/>
        </w:rPr>
        <w:tab/>
        <w:t>н</w:t>
      </w:r>
    </w:p>
    <w:p w:rsidR="009C5499" w:rsidRPr="009C5499" w:rsidRDefault="009C5499" w:rsidP="009C5499">
      <w:pPr>
        <w:tabs>
          <w:tab w:val="left" w:pos="1490"/>
          <w:tab w:val="left" w:pos="2765"/>
          <w:tab w:val="left" w:pos="395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ла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ру</w:t>
      </w:r>
      <w:proofErr w:type="spellEnd"/>
      <w:r w:rsidRPr="009C5499">
        <w:rPr>
          <w:b/>
          <w:bCs/>
          <w:i/>
          <w:iCs/>
        </w:rPr>
        <w:tab/>
        <w:t>ко</w:t>
      </w:r>
      <w:r w:rsidRPr="009C5499">
        <w:rPr>
          <w:b/>
          <w:bCs/>
          <w:i/>
          <w:iCs/>
        </w:rPr>
        <w:tab/>
      </w:r>
      <w:proofErr w:type="spellStart"/>
      <w:proofErr w:type="gramStart"/>
      <w:r w:rsidRPr="009C5499">
        <w:rPr>
          <w:b/>
          <w:bCs/>
          <w:i/>
          <w:iCs/>
        </w:rPr>
        <w:t>ша</w:t>
      </w:r>
      <w:proofErr w:type="spellEnd"/>
      <w:proofErr w:type="gramEnd"/>
    </w:p>
    <w:p w:rsidR="009C5499" w:rsidRPr="009C5499" w:rsidRDefault="009C5499" w:rsidP="009C5499">
      <w:pPr>
        <w:tabs>
          <w:tab w:val="left" w:pos="1490"/>
          <w:tab w:val="left" w:pos="1916"/>
          <w:tab w:val="left" w:pos="2765"/>
          <w:tab w:val="left" w:pos="395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gramStart"/>
      <w:r w:rsidRPr="009C5499">
        <w:rPr>
          <w:b/>
          <w:bCs/>
          <w:i/>
          <w:iCs/>
        </w:rPr>
        <w:t>г</w:t>
      </w:r>
      <w:proofErr w:type="gramEnd"/>
      <w:r w:rsidRPr="009C5499">
        <w:rPr>
          <w:b/>
          <w:bCs/>
          <w:i/>
          <w:iCs/>
        </w:rPr>
        <w:tab/>
        <w:t>ли</w:t>
      </w:r>
      <w:r w:rsidRPr="009C5499">
        <w:rPr>
          <w:b/>
          <w:bCs/>
          <w:i/>
          <w:iCs/>
        </w:rPr>
        <w:tab/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ва</w:t>
      </w:r>
      <w:proofErr w:type="spellEnd"/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мо</w:t>
      </w:r>
      <w:proofErr w:type="spellEnd"/>
    </w:p>
    <w:p w:rsidR="009C5499" w:rsidRPr="009C5499" w:rsidRDefault="009C5499" w:rsidP="009C5499">
      <w:pPr>
        <w:tabs>
          <w:tab w:val="left" w:pos="1490"/>
          <w:tab w:val="left" w:pos="1916"/>
          <w:tab w:val="left" w:pos="2765"/>
          <w:tab w:val="left" w:pos="3950"/>
        </w:tabs>
        <w:spacing w:line="360" w:lineRule="auto"/>
        <w:ind w:left="500" w:right="560" w:firstLine="709"/>
        <w:jc w:val="both"/>
      </w:pPr>
      <w:r w:rsidRPr="009C5499">
        <w:t>(яблоко, слива, груша, лимон)</w:t>
      </w:r>
    </w:p>
    <w:p w:rsidR="00A716C8" w:rsidRDefault="009C5499" w:rsidP="00A716C8">
      <w:pPr>
        <w:tabs>
          <w:tab w:val="left" w:pos="1490"/>
          <w:tab w:val="left" w:pos="1916"/>
          <w:tab w:val="left" w:pos="2765"/>
          <w:tab w:val="left" w:pos="3950"/>
        </w:tabs>
        <w:spacing w:line="360" w:lineRule="auto"/>
        <w:ind w:left="500" w:right="560" w:firstLine="709"/>
        <w:jc w:val="both"/>
        <w:rPr>
          <w:i/>
          <w:iCs/>
        </w:rPr>
      </w:pPr>
      <w:r w:rsidRPr="009C5499">
        <w:rPr>
          <w:i/>
          <w:iCs/>
        </w:rPr>
        <w:t>Буратино нёс фрукты.</w:t>
      </w:r>
    </w:p>
    <w:p w:rsidR="009C5499" w:rsidRPr="009C5499" w:rsidRDefault="009C5499" w:rsidP="00A716C8">
      <w:pPr>
        <w:tabs>
          <w:tab w:val="left" w:pos="1490"/>
          <w:tab w:val="left" w:pos="1916"/>
          <w:tab w:val="left" w:pos="2765"/>
          <w:tab w:val="left" w:pos="3950"/>
        </w:tabs>
        <w:spacing w:line="360" w:lineRule="auto"/>
        <w:ind w:left="500" w:right="560" w:firstLine="709"/>
        <w:jc w:val="both"/>
        <w:rPr>
          <w:i/>
          <w:iCs/>
        </w:rPr>
      </w:pPr>
      <w:r w:rsidRPr="009C5499">
        <w:t>Активизацию познавательной деятельности на уроке русского языка у учащихся достигаю с помощью приёма сравнения. Так, изучая фонетику на уроках русского языка</w:t>
      </w:r>
      <w:r w:rsidR="00A716C8">
        <w:t xml:space="preserve"> при обучении грамоте, можно предложить</w:t>
      </w:r>
      <w:r w:rsidRPr="009C5499">
        <w:t xml:space="preserve"> детям следующие задания:</w:t>
      </w:r>
    </w:p>
    <w:p w:rsidR="009C5499" w:rsidRPr="009C5499" w:rsidRDefault="00A716C8" w:rsidP="009C5499">
      <w:pPr>
        <w:spacing w:line="360" w:lineRule="auto"/>
        <w:ind w:left="500" w:right="560" w:firstLine="709"/>
        <w:jc w:val="both"/>
        <w:rPr>
          <w:b/>
          <w:bCs/>
          <w:i/>
          <w:iCs/>
        </w:rPr>
      </w:pPr>
      <w:r>
        <w:t xml:space="preserve">1) </w:t>
      </w:r>
      <w:r w:rsidR="009C5499" w:rsidRPr="009C5499">
        <w:t xml:space="preserve">Даётся ряд букв: </w:t>
      </w:r>
      <w:proofErr w:type="gramStart"/>
      <w:r w:rsidR="009C5499" w:rsidRPr="009C5499">
        <w:rPr>
          <w:b/>
          <w:bCs/>
          <w:i/>
          <w:iCs/>
        </w:rPr>
        <w:t>р</w:t>
      </w:r>
      <w:proofErr w:type="gramEnd"/>
      <w:r w:rsidR="009C5499" w:rsidRPr="009C5499">
        <w:rPr>
          <w:b/>
          <w:bCs/>
          <w:i/>
          <w:iCs/>
        </w:rPr>
        <w:t>, м, с, н, л.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bCs/>
          <w:iCs/>
        </w:rPr>
      </w:pPr>
      <w:r w:rsidRPr="009C5499">
        <w:rPr>
          <w:bCs/>
          <w:iCs/>
        </w:rPr>
        <w:t>-Найдите лишнюю букву.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bCs/>
          <w:iCs/>
        </w:rPr>
      </w:pPr>
      <w:r w:rsidRPr="009C5499">
        <w:rPr>
          <w:bCs/>
          <w:iCs/>
        </w:rPr>
        <w:t>-Охарактеризуйте звуки, которые она обозначает.</w:t>
      </w:r>
    </w:p>
    <w:p w:rsidR="009C5499" w:rsidRPr="009C5499" w:rsidRDefault="00A716C8" w:rsidP="009C5499">
      <w:pPr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gramStart"/>
      <w:r>
        <w:t xml:space="preserve">2) </w:t>
      </w:r>
      <w:r w:rsidR="009C5499" w:rsidRPr="009C5499">
        <w:t xml:space="preserve">Разделите буквы на две группы: </w:t>
      </w:r>
      <w:r w:rsidR="009C5499" w:rsidRPr="009C5499">
        <w:rPr>
          <w:b/>
          <w:bCs/>
          <w:i/>
          <w:iCs/>
        </w:rPr>
        <w:t>а, т, о, б, у, в, с.</w:t>
      </w:r>
      <w:proofErr w:type="gramEnd"/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bCs/>
          <w:iCs/>
        </w:rPr>
      </w:pPr>
      <w:r w:rsidRPr="009C5499">
        <w:rPr>
          <w:bCs/>
          <w:iCs/>
        </w:rPr>
        <w:t>-</w:t>
      </w:r>
      <w:r w:rsidR="00FF02BE">
        <w:rPr>
          <w:bCs/>
          <w:iCs/>
        </w:rPr>
        <w:t xml:space="preserve"> </w:t>
      </w:r>
      <w:r w:rsidRPr="009C5499">
        <w:rPr>
          <w:bCs/>
          <w:iCs/>
        </w:rPr>
        <w:t>По каким признакам вы это сделали?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bCs/>
          <w:iCs/>
        </w:rPr>
      </w:pPr>
      <w:r w:rsidRPr="009C5499">
        <w:rPr>
          <w:bCs/>
          <w:iCs/>
        </w:rPr>
        <w:t>- Составьте из этих букв слово?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  <w:rPr>
          <w:bCs/>
        </w:rPr>
      </w:pPr>
      <w:r w:rsidRPr="009C5499">
        <w:rPr>
          <w:bCs/>
        </w:rPr>
        <w:t>-</w:t>
      </w:r>
      <w:r w:rsidR="00FF02BE">
        <w:rPr>
          <w:bCs/>
        </w:rPr>
        <w:t xml:space="preserve"> </w:t>
      </w:r>
      <w:r w:rsidRPr="009C5499">
        <w:rPr>
          <w:bCs/>
        </w:rPr>
        <w:t>Что вы можете сказать об этом слове?</w:t>
      </w:r>
    </w:p>
    <w:p w:rsidR="009C5499" w:rsidRPr="009C5499" w:rsidRDefault="00A716C8" w:rsidP="009C5499">
      <w:pPr>
        <w:spacing w:line="360" w:lineRule="auto"/>
        <w:ind w:left="500" w:right="560" w:firstLine="709"/>
        <w:jc w:val="both"/>
        <w:rPr>
          <w:bCs/>
        </w:rPr>
      </w:pPr>
      <w:r>
        <w:rPr>
          <w:bCs/>
        </w:rPr>
        <w:t xml:space="preserve">3) </w:t>
      </w:r>
      <w:r w:rsidR="009C5499" w:rsidRPr="009C5499">
        <w:rPr>
          <w:bCs/>
        </w:rPr>
        <w:t>«Дополни слог»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>Для каждого ряда на доске написали слова. Надо подписать слог так, чтобы получилось слово.</w:t>
      </w:r>
    </w:p>
    <w:p w:rsidR="009C5499" w:rsidRPr="009C5499" w:rsidRDefault="009C5499" w:rsidP="009C5499">
      <w:pPr>
        <w:tabs>
          <w:tab w:val="left" w:pos="3260"/>
          <w:tab w:val="left" w:pos="3332"/>
          <w:tab w:val="left" w:pos="4040"/>
          <w:tab w:val="left" w:pos="641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Н</w:t>
      </w:r>
      <w:proofErr w:type="gramStart"/>
      <w:r w:rsidRPr="009C5499">
        <w:rPr>
          <w:b/>
          <w:bCs/>
          <w:i/>
          <w:iCs/>
        </w:rPr>
        <w:t>о-</w:t>
      </w:r>
      <w:proofErr w:type="gramEnd"/>
      <w:r w:rsidRPr="009C5499">
        <w:rPr>
          <w:b/>
          <w:bCs/>
          <w:i/>
          <w:iCs/>
        </w:rPr>
        <w:t>(</w:t>
      </w:r>
      <w:proofErr w:type="spellStart"/>
      <w:r w:rsidRPr="009C5499">
        <w:rPr>
          <w:b/>
          <w:bCs/>
          <w:i/>
          <w:iCs/>
        </w:rPr>
        <w:t>ра</w:t>
      </w:r>
      <w:proofErr w:type="spellEnd"/>
      <w:r w:rsidRPr="009C5499">
        <w:rPr>
          <w:b/>
          <w:bCs/>
          <w:i/>
          <w:iCs/>
        </w:rPr>
        <w:t>)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ма</w:t>
      </w:r>
      <w:proofErr w:type="spellEnd"/>
      <w:r w:rsidRPr="009C5499">
        <w:rPr>
          <w:b/>
          <w:bCs/>
          <w:i/>
          <w:iCs/>
        </w:rPr>
        <w:t>-(</w:t>
      </w:r>
      <w:proofErr w:type="spellStart"/>
      <w:r w:rsidRPr="009C5499">
        <w:rPr>
          <w:b/>
          <w:bCs/>
          <w:i/>
          <w:iCs/>
        </w:rPr>
        <w:t>ма</w:t>
      </w:r>
      <w:proofErr w:type="spellEnd"/>
      <w:r w:rsidRPr="009C5499">
        <w:rPr>
          <w:b/>
          <w:bCs/>
          <w:i/>
          <w:iCs/>
        </w:rPr>
        <w:t>)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са</w:t>
      </w:r>
      <w:proofErr w:type="spellEnd"/>
      <w:r w:rsidRPr="009C5499">
        <w:rPr>
          <w:b/>
          <w:bCs/>
          <w:i/>
          <w:iCs/>
        </w:rPr>
        <w:t>-(</w:t>
      </w:r>
      <w:proofErr w:type="spellStart"/>
      <w:r w:rsidRPr="009C5499">
        <w:rPr>
          <w:b/>
          <w:bCs/>
          <w:i/>
          <w:iCs/>
        </w:rPr>
        <w:t>ша</w:t>
      </w:r>
      <w:proofErr w:type="spellEnd"/>
      <w:r w:rsidRPr="009C5499">
        <w:rPr>
          <w:b/>
          <w:bCs/>
          <w:i/>
          <w:iCs/>
        </w:rPr>
        <w:t>)</w:t>
      </w:r>
    </w:p>
    <w:p w:rsidR="009C5499" w:rsidRPr="009C5499" w:rsidRDefault="009C5499" w:rsidP="009C5499">
      <w:pPr>
        <w:tabs>
          <w:tab w:val="left" w:pos="3260"/>
          <w:tab w:val="left" w:pos="3332"/>
          <w:tab w:val="left" w:pos="4040"/>
          <w:tab w:val="left" w:pos="641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Н</w:t>
      </w:r>
      <w:proofErr w:type="gramStart"/>
      <w:r w:rsidRPr="009C5499">
        <w:rPr>
          <w:b/>
          <w:bCs/>
          <w:i/>
          <w:iCs/>
        </w:rPr>
        <w:t>о-</w:t>
      </w:r>
      <w:proofErr w:type="gramEnd"/>
      <w:r w:rsidRPr="009C5499">
        <w:rPr>
          <w:b/>
          <w:bCs/>
          <w:i/>
          <w:iCs/>
        </w:rPr>
        <w:t>(</w:t>
      </w:r>
      <w:proofErr w:type="spellStart"/>
      <w:r w:rsidRPr="009C5499">
        <w:rPr>
          <w:b/>
          <w:bCs/>
          <w:i/>
          <w:iCs/>
        </w:rPr>
        <w:t>ша</w:t>
      </w:r>
      <w:proofErr w:type="spellEnd"/>
      <w:r w:rsidRPr="009C5499">
        <w:rPr>
          <w:b/>
          <w:bCs/>
          <w:i/>
          <w:iCs/>
        </w:rPr>
        <w:t>)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ма</w:t>
      </w:r>
      <w:proofErr w:type="spellEnd"/>
      <w:r w:rsidRPr="009C5499">
        <w:rPr>
          <w:b/>
          <w:bCs/>
          <w:i/>
          <w:iCs/>
        </w:rPr>
        <w:t>-(</w:t>
      </w:r>
      <w:proofErr w:type="spellStart"/>
      <w:r w:rsidRPr="009C5499">
        <w:rPr>
          <w:b/>
          <w:bCs/>
          <w:i/>
          <w:iCs/>
        </w:rPr>
        <w:t>ша</w:t>
      </w:r>
      <w:proofErr w:type="spellEnd"/>
      <w:r w:rsidRPr="009C5499">
        <w:rPr>
          <w:b/>
          <w:bCs/>
          <w:i/>
          <w:iCs/>
        </w:rPr>
        <w:t>)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са</w:t>
      </w:r>
      <w:proofErr w:type="spellEnd"/>
      <w:r w:rsidRPr="009C5499">
        <w:rPr>
          <w:b/>
          <w:bCs/>
          <w:i/>
          <w:iCs/>
        </w:rPr>
        <w:t>-(</w:t>
      </w:r>
      <w:proofErr w:type="spellStart"/>
      <w:r w:rsidRPr="009C5499">
        <w:rPr>
          <w:b/>
          <w:bCs/>
          <w:i/>
          <w:iCs/>
        </w:rPr>
        <w:t>ло</w:t>
      </w:r>
      <w:proofErr w:type="spellEnd"/>
      <w:r w:rsidRPr="009C5499">
        <w:rPr>
          <w:b/>
          <w:bCs/>
          <w:i/>
          <w:iCs/>
        </w:rPr>
        <w:t>)</w:t>
      </w:r>
    </w:p>
    <w:p w:rsidR="009C5499" w:rsidRPr="009C5499" w:rsidRDefault="009C5499" w:rsidP="009C5499">
      <w:pPr>
        <w:tabs>
          <w:tab w:val="left" w:pos="3260"/>
          <w:tab w:val="left" w:pos="3332"/>
          <w:tab w:val="left" w:pos="4040"/>
          <w:tab w:val="left" w:pos="641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Н</w:t>
      </w:r>
      <w:proofErr w:type="gramStart"/>
      <w:r w:rsidRPr="009C5499">
        <w:rPr>
          <w:b/>
          <w:bCs/>
          <w:i/>
          <w:iCs/>
        </w:rPr>
        <w:t>о-</w:t>
      </w:r>
      <w:proofErr w:type="gramEnd"/>
      <w:r w:rsidRPr="009C5499">
        <w:rPr>
          <w:b/>
          <w:bCs/>
          <w:i/>
          <w:iCs/>
        </w:rPr>
        <w:t>(га)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ма</w:t>
      </w:r>
      <w:proofErr w:type="spellEnd"/>
      <w:r w:rsidRPr="009C5499">
        <w:rPr>
          <w:b/>
          <w:bCs/>
          <w:i/>
          <w:iCs/>
        </w:rPr>
        <w:t>-(ла)</w:t>
      </w:r>
      <w:r w:rsidRPr="009C5499">
        <w:rPr>
          <w:b/>
          <w:bCs/>
          <w:i/>
          <w:iCs/>
        </w:rPr>
        <w:tab/>
      </w:r>
      <w:r w:rsidR="0041731C">
        <w:rPr>
          <w:b/>
          <w:bCs/>
          <w:i/>
          <w:iCs/>
        </w:rPr>
        <w:t xml:space="preserve">                                   </w:t>
      </w:r>
      <w:proofErr w:type="spellStart"/>
      <w:r w:rsidRPr="009C5499">
        <w:rPr>
          <w:b/>
          <w:bCs/>
          <w:i/>
          <w:iCs/>
        </w:rPr>
        <w:t>са</w:t>
      </w:r>
      <w:proofErr w:type="spellEnd"/>
      <w:r w:rsidRPr="009C5499">
        <w:rPr>
          <w:b/>
          <w:bCs/>
          <w:i/>
          <w:iCs/>
        </w:rPr>
        <w:t>-(</w:t>
      </w:r>
      <w:proofErr w:type="spellStart"/>
      <w:r w:rsidRPr="009C5499">
        <w:rPr>
          <w:b/>
          <w:bCs/>
          <w:i/>
          <w:iCs/>
        </w:rPr>
        <w:t>ма</w:t>
      </w:r>
      <w:proofErr w:type="spellEnd"/>
      <w:r w:rsidRPr="009C5499">
        <w:rPr>
          <w:b/>
          <w:bCs/>
          <w:i/>
          <w:iCs/>
        </w:rPr>
        <w:t>)</w:t>
      </w:r>
    </w:p>
    <w:p w:rsidR="009C5499" w:rsidRPr="009C5499" w:rsidRDefault="009C5499" w:rsidP="009C5499">
      <w:pPr>
        <w:tabs>
          <w:tab w:val="left" w:pos="3260"/>
          <w:tab w:val="left" w:pos="3332"/>
          <w:tab w:val="left" w:pos="4040"/>
          <w:tab w:val="left" w:pos="6410"/>
        </w:tabs>
        <w:spacing w:line="360" w:lineRule="auto"/>
        <w:ind w:left="500" w:right="560" w:firstLine="709"/>
        <w:jc w:val="both"/>
      </w:pPr>
      <w:r w:rsidRPr="009C5499">
        <w:t>Из каждого ряда к доске выходили по одному ученику и быстро добавляли слог. Побеждает ряд, быстрее и правильно составивший слова.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>По теме «Безударные гласные, проверяемые и непроверяемые ударением» во втором классе можно предложить детям следующие упражнения:</w:t>
      </w:r>
    </w:p>
    <w:p w:rsidR="009C5499" w:rsidRPr="009C5499" w:rsidRDefault="00A716C8" w:rsidP="009C5499">
      <w:pPr>
        <w:spacing w:line="360" w:lineRule="auto"/>
        <w:ind w:left="500" w:right="560" w:firstLine="709"/>
        <w:jc w:val="both"/>
      </w:pPr>
      <w:r>
        <w:lastRenderedPageBreak/>
        <w:t xml:space="preserve">1) </w:t>
      </w:r>
      <w:r w:rsidR="009C5499" w:rsidRPr="009C5499">
        <w:t>Вставить пропущенные буквы в словах:</w:t>
      </w:r>
    </w:p>
    <w:p w:rsidR="009C5499" w:rsidRPr="009C5499" w:rsidRDefault="009C5499" w:rsidP="009C5499">
      <w:pPr>
        <w:keepNext/>
        <w:tabs>
          <w:tab w:val="left" w:pos="3515"/>
        </w:tabs>
        <w:spacing w:line="360" w:lineRule="auto"/>
        <w:ind w:left="500" w:right="560" w:firstLine="709"/>
        <w:jc w:val="both"/>
        <w:outlineLvl w:val="0"/>
        <w:rPr>
          <w:b/>
          <w:bCs/>
          <w:i/>
          <w:iCs/>
        </w:rPr>
      </w:pPr>
      <w:proofErr w:type="spellStart"/>
      <w:r w:rsidRPr="009C5499">
        <w:rPr>
          <w:b/>
          <w:bCs/>
          <w:i/>
          <w:iCs/>
        </w:rPr>
        <w:t>Бер</w:t>
      </w:r>
      <w:proofErr w:type="gramStart"/>
      <w:r w:rsidRPr="009C5499">
        <w:rPr>
          <w:b/>
          <w:bCs/>
          <w:i/>
          <w:iCs/>
        </w:rPr>
        <w:t>.г</w:t>
      </w:r>
      <w:proofErr w:type="spellEnd"/>
      <w:proofErr w:type="gramEnd"/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с.сна</w:t>
      </w:r>
      <w:proofErr w:type="spellEnd"/>
    </w:p>
    <w:p w:rsidR="009C5499" w:rsidRPr="009C5499" w:rsidRDefault="009C5499" w:rsidP="009C5499">
      <w:pPr>
        <w:tabs>
          <w:tab w:val="left" w:pos="351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spellStart"/>
      <w:r w:rsidRPr="009C5499">
        <w:rPr>
          <w:b/>
          <w:bCs/>
          <w:i/>
          <w:iCs/>
        </w:rPr>
        <w:t>М.шина</w:t>
      </w:r>
      <w:proofErr w:type="spellEnd"/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дер</w:t>
      </w:r>
      <w:proofErr w:type="gramStart"/>
      <w:r w:rsidRPr="009C5499">
        <w:rPr>
          <w:b/>
          <w:bCs/>
          <w:i/>
          <w:iCs/>
        </w:rPr>
        <w:t>.в</w:t>
      </w:r>
      <w:proofErr w:type="gramEnd"/>
      <w:r w:rsidRPr="009C5499">
        <w:rPr>
          <w:b/>
          <w:bCs/>
          <w:i/>
          <w:iCs/>
        </w:rPr>
        <w:t>о</w:t>
      </w:r>
      <w:proofErr w:type="spellEnd"/>
    </w:p>
    <w:p w:rsidR="009C5499" w:rsidRPr="009C5499" w:rsidRDefault="009C5499" w:rsidP="009C5499">
      <w:pPr>
        <w:tabs>
          <w:tab w:val="left" w:pos="351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spellStart"/>
      <w:r w:rsidRPr="009C5499">
        <w:rPr>
          <w:b/>
          <w:bCs/>
          <w:i/>
          <w:iCs/>
        </w:rPr>
        <w:t>П.нал</w:t>
      </w:r>
      <w:proofErr w:type="spellEnd"/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д</w:t>
      </w:r>
      <w:proofErr w:type="gramStart"/>
      <w:r w:rsidRPr="009C5499">
        <w:rPr>
          <w:b/>
          <w:bCs/>
          <w:i/>
          <w:iCs/>
        </w:rPr>
        <w:t>.м</w:t>
      </w:r>
      <w:proofErr w:type="gramEnd"/>
      <w:r w:rsidRPr="009C5499">
        <w:rPr>
          <w:b/>
          <w:bCs/>
          <w:i/>
          <w:iCs/>
        </w:rPr>
        <w:t>а</w:t>
      </w:r>
      <w:proofErr w:type="spellEnd"/>
    </w:p>
    <w:p w:rsidR="009C5499" w:rsidRPr="009C5499" w:rsidRDefault="009C5499" w:rsidP="009C5499">
      <w:pPr>
        <w:tabs>
          <w:tab w:val="left" w:pos="351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proofErr w:type="spellStart"/>
      <w:r w:rsidRPr="009C5499">
        <w:rPr>
          <w:b/>
          <w:bCs/>
          <w:i/>
          <w:iCs/>
        </w:rPr>
        <w:t>П.льто</w:t>
      </w:r>
      <w:proofErr w:type="spellEnd"/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с</w:t>
      </w:r>
      <w:proofErr w:type="gramStart"/>
      <w:r w:rsidRPr="009C5499">
        <w:rPr>
          <w:b/>
          <w:bCs/>
          <w:i/>
          <w:iCs/>
        </w:rPr>
        <w:t>.д</w:t>
      </w:r>
      <w:proofErr w:type="gramEnd"/>
      <w:r w:rsidRPr="009C5499">
        <w:rPr>
          <w:b/>
          <w:bCs/>
          <w:i/>
          <w:iCs/>
        </w:rPr>
        <w:t>ы</w:t>
      </w:r>
      <w:proofErr w:type="spellEnd"/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>- По какому признаку разделены слова на две группы?</w:t>
      </w:r>
    </w:p>
    <w:p w:rsidR="009C5499" w:rsidRPr="009C5499" w:rsidRDefault="009C5499" w:rsidP="00FF02BE">
      <w:pPr>
        <w:spacing w:line="360" w:lineRule="auto"/>
        <w:ind w:left="499" w:right="561" w:firstLine="709"/>
        <w:jc w:val="both"/>
      </w:pPr>
      <w:r w:rsidRPr="009C5499">
        <w:t xml:space="preserve">   Такие виды работы на уроках предполагают использование мыслительных операций сравнения и обобщения.</w:t>
      </w:r>
    </w:p>
    <w:p w:rsidR="009C5499" w:rsidRPr="009C5499" w:rsidRDefault="009C5499" w:rsidP="00FF02BE">
      <w:pPr>
        <w:spacing w:line="360" w:lineRule="auto"/>
        <w:ind w:left="499" w:right="561" w:firstLine="709"/>
      </w:pPr>
      <w:r w:rsidRPr="009C5499">
        <w:t xml:space="preserve">   Известно, какое значение придавал самостоятельной работе школьников К. Д. Ушинский. Активность и самостоятельность учащихся – один из основных принципов его дидактической системы. Великий педагог считал, что задача учителя состоит не в том, чтобы давать детям готовые знания, а в том, чтобы направлять их умственную деятельность. Учащиеся должны «по возможности трудится самостоятельно, а учитель – руководить трудом и давать для него материал».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Большое </w:t>
      </w:r>
      <w:r w:rsidR="0041731C">
        <w:t xml:space="preserve">место на уроке необходимо отводить </w:t>
      </w:r>
      <w:r w:rsidRPr="009C5499">
        <w:t xml:space="preserve"> на самостоятельную работу. Чтобы найти наиболее эффективные пути обучения самостоятельному вып</w:t>
      </w:r>
      <w:r w:rsidR="0041731C">
        <w:t>олнению заданий, сначала нужно выяснить</w:t>
      </w:r>
      <w:r w:rsidRPr="009C5499">
        <w:t xml:space="preserve"> характер мыслительной деятельности каждого ученика.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  Активная самостоятельная деятельность предполагает наличие умения осуществлять перенос знаний и умений в новую ситуацию. Использование их в процессе приобретения новых знаний; умение видеть новую проблему в традиционной ситуации, и традиционную – </w:t>
      </w:r>
      <w:proofErr w:type="gramStart"/>
      <w:r w:rsidRPr="009C5499">
        <w:t>в</w:t>
      </w:r>
      <w:proofErr w:type="gramEnd"/>
      <w:r w:rsidRPr="009C5499">
        <w:t xml:space="preserve"> </w:t>
      </w:r>
      <w:proofErr w:type="gramStart"/>
      <w:r w:rsidRPr="009C5499">
        <w:t>новой</w:t>
      </w:r>
      <w:proofErr w:type="gramEnd"/>
      <w:r w:rsidRPr="009C5499">
        <w:t>, находить новый подход к решению проблемы.</w:t>
      </w:r>
    </w:p>
    <w:p w:rsidR="009C5499" w:rsidRPr="009C5499" w:rsidRDefault="0041731C" w:rsidP="009C5499">
      <w:pPr>
        <w:spacing w:line="360" w:lineRule="auto"/>
        <w:ind w:left="500" w:right="560" w:firstLine="709"/>
        <w:jc w:val="both"/>
      </w:pPr>
      <w:r>
        <w:t xml:space="preserve">   К каждому ребёнку необходимо</w:t>
      </w:r>
      <w:r w:rsidR="009C5499" w:rsidRPr="009C5499">
        <w:t xml:space="preserve"> применять различный подход. В школу приходят дети с разными способностями, и индивидуально-личностными</w:t>
      </w:r>
      <w:r>
        <w:t xml:space="preserve"> особенностями. Всё это нужно</w:t>
      </w:r>
      <w:r w:rsidR="009C5499" w:rsidRPr="009C5499">
        <w:t xml:space="preserve"> учитывать, чтобы ребёнок почувствовал себя личностью. Требуя от детей тщательного выпол</w:t>
      </w:r>
      <w:r>
        <w:t>нения заданий, не нужно забывать</w:t>
      </w:r>
      <w:r w:rsidR="00A716C8">
        <w:t>,</w:t>
      </w:r>
      <w:r w:rsidR="009C5499" w:rsidRPr="009C5499">
        <w:t xml:space="preserve"> что ребёнок может отставать и  по уважительным причинам.  Таким детям нужно особое внимание. Обязательно </w:t>
      </w:r>
      <w:r>
        <w:t>осуществляется</w:t>
      </w:r>
      <w:r w:rsidR="009C5499" w:rsidRPr="009C5499">
        <w:t xml:space="preserve"> индивидуальный подход к ученикам во время самостоятельной работы.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       С первых дней пребывания детей в школе необходимо вырабатывать у них навыки самостоятельной работы. С этой целью практикуются разнообразные виды заданий. Например, списывание с подчёркиванием </w:t>
      </w:r>
      <w:r w:rsidRPr="009C5499">
        <w:lastRenderedPageBreak/>
        <w:t>изучаемых орфограмм, дописывание слогов, работа с деформированным текстом.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   Например, при работе над темой «Парные согласные звуки в конце с</w:t>
      </w:r>
      <w:r w:rsidR="00A716C8">
        <w:t>лова» во втором классе детям можно предложить</w:t>
      </w:r>
      <w:r w:rsidRPr="009C5499">
        <w:t xml:space="preserve"> дидактический материал для дифференцированных заданий.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>Первый (элементарный)           Вт</w:t>
      </w:r>
      <w:r w:rsidR="00FF02BE">
        <w:t xml:space="preserve">орой уровень:                 </w:t>
      </w:r>
      <w:r w:rsidRPr="009C5499">
        <w:t>Третий уровень: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уровень:                      </w:t>
      </w:r>
    </w:p>
    <w:p w:rsidR="009C5499" w:rsidRPr="009C5499" w:rsidRDefault="009C5499" w:rsidP="009C5499">
      <w:pPr>
        <w:tabs>
          <w:tab w:val="left" w:pos="3800"/>
          <w:tab w:val="left" w:pos="4040"/>
          <w:tab w:val="left" w:pos="4748"/>
          <w:tab w:val="left" w:pos="5456"/>
          <w:tab w:val="left" w:pos="722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1) Зубы - зуб</w:t>
      </w:r>
      <w:r w:rsidRPr="009C5499">
        <w:rPr>
          <w:b/>
          <w:bCs/>
          <w:i/>
          <w:iCs/>
        </w:rPr>
        <w:tab/>
        <w:t xml:space="preserve">     сады - сад</w:t>
      </w:r>
      <w:r w:rsidRPr="009C5499">
        <w:rPr>
          <w:b/>
          <w:bCs/>
          <w:i/>
          <w:iCs/>
        </w:rPr>
        <w:tab/>
      </w:r>
      <w:r w:rsidRPr="009C5499">
        <w:rPr>
          <w:b/>
          <w:bCs/>
          <w:i/>
          <w:iCs/>
        </w:rPr>
        <w:tab/>
        <w:t xml:space="preserve">   Глаза - глаз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220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 xml:space="preserve">    дубы - дуб</w:t>
      </w:r>
      <w:r w:rsidRPr="009C5499">
        <w:rPr>
          <w:b/>
          <w:bCs/>
          <w:i/>
          <w:iCs/>
        </w:rPr>
        <w:tab/>
        <w:t>заводы - …</w:t>
      </w:r>
      <w:r w:rsidRPr="009C5499">
        <w:rPr>
          <w:b/>
          <w:bCs/>
          <w:i/>
          <w:iCs/>
        </w:rPr>
        <w:tab/>
        <w:t xml:space="preserve">   </w:t>
      </w:r>
      <w:r w:rsidR="00FF02BE">
        <w:rPr>
          <w:b/>
          <w:bCs/>
          <w:i/>
          <w:iCs/>
        </w:rPr>
        <w:t xml:space="preserve">                        </w:t>
      </w:r>
      <w:r w:rsidRPr="009C5499">
        <w:rPr>
          <w:b/>
          <w:bCs/>
          <w:i/>
          <w:iCs/>
        </w:rPr>
        <w:t xml:space="preserve"> </w:t>
      </w:r>
      <w:proofErr w:type="spellStart"/>
      <w:r w:rsidRPr="009C5499">
        <w:rPr>
          <w:b/>
          <w:bCs/>
          <w:i/>
          <w:iCs/>
        </w:rPr>
        <w:t>м</w:t>
      </w:r>
      <w:proofErr w:type="gramStart"/>
      <w:r w:rsidRPr="009C5499">
        <w:rPr>
          <w:b/>
          <w:bCs/>
          <w:i/>
          <w:iCs/>
        </w:rPr>
        <w:t>.р</w:t>
      </w:r>
      <w:proofErr w:type="gramEnd"/>
      <w:r w:rsidRPr="009C5499">
        <w:rPr>
          <w:b/>
          <w:bCs/>
          <w:i/>
          <w:iCs/>
        </w:rPr>
        <w:t>озы</w:t>
      </w:r>
      <w:proofErr w:type="spellEnd"/>
      <w:r w:rsidRPr="009C5499">
        <w:rPr>
          <w:b/>
          <w:bCs/>
          <w:i/>
          <w:iCs/>
        </w:rPr>
        <w:t xml:space="preserve"> - …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 xml:space="preserve">    грибы - … 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т</w:t>
      </w:r>
      <w:proofErr w:type="gramStart"/>
      <w:r w:rsidRPr="009C5499">
        <w:rPr>
          <w:b/>
          <w:bCs/>
          <w:i/>
          <w:iCs/>
        </w:rPr>
        <w:t>.т</w:t>
      </w:r>
      <w:proofErr w:type="gramEnd"/>
      <w:r w:rsidRPr="009C5499">
        <w:rPr>
          <w:b/>
          <w:bCs/>
          <w:i/>
          <w:iCs/>
        </w:rPr>
        <w:t>ради</w:t>
      </w:r>
      <w:proofErr w:type="spellEnd"/>
      <w:r w:rsidRPr="009C5499">
        <w:rPr>
          <w:b/>
          <w:bCs/>
          <w:i/>
          <w:iCs/>
        </w:rPr>
        <w:t xml:space="preserve"> - …                        </w:t>
      </w:r>
      <w:proofErr w:type="spellStart"/>
      <w:r w:rsidRPr="009C5499">
        <w:rPr>
          <w:b/>
          <w:bCs/>
          <w:i/>
          <w:iCs/>
        </w:rPr>
        <w:t>клас.ы</w:t>
      </w:r>
      <w:proofErr w:type="spellEnd"/>
      <w:r w:rsidRPr="009C5499">
        <w:rPr>
          <w:b/>
          <w:bCs/>
          <w:i/>
          <w:iCs/>
        </w:rPr>
        <w:t xml:space="preserve"> - …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 xml:space="preserve">    тулупы - …</w:t>
      </w:r>
      <w:r w:rsidRPr="009C5499">
        <w:rPr>
          <w:b/>
          <w:bCs/>
          <w:i/>
          <w:iCs/>
        </w:rPr>
        <w:tab/>
      </w:r>
      <w:proofErr w:type="spellStart"/>
      <w:r w:rsidRPr="009C5499">
        <w:rPr>
          <w:b/>
          <w:bCs/>
          <w:i/>
          <w:iCs/>
        </w:rPr>
        <w:t>м</w:t>
      </w:r>
      <w:proofErr w:type="gramStart"/>
      <w:r w:rsidRPr="009C5499">
        <w:rPr>
          <w:b/>
          <w:bCs/>
          <w:i/>
          <w:iCs/>
        </w:rPr>
        <w:t>.д</w:t>
      </w:r>
      <w:proofErr w:type="gramEnd"/>
      <w:r w:rsidRPr="009C5499">
        <w:rPr>
          <w:b/>
          <w:bCs/>
          <w:i/>
          <w:iCs/>
        </w:rPr>
        <w:t>веди</w:t>
      </w:r>
      <w:proofErr w:type="spellEnd"/>
      <w:r w:rsidRPr="009C5499">
        <w:rPr>
          <w:b/>
          <w:bCs/>
          <w:i/>
          <w:iCs/>
        </w:rPr>
        <w:t xml:space="preserve"> - …                         </w:t>
      </w:r>
      <w:proofErr w:type="spellStart"/>
      <w:r w:rsidRPr="009C5499">
        <w:rPr>
          <w:b/>
          <w:bCs/>
          <w:i/>
          <w:iCs/>
        </w:rPr>
        <w:t>к.лхозы</w:t>
      </w:r>
      <w:proofErr w:type="spellEnd"/>
      <w:r w:rsidRPr="009C5499">
        <w:rPr>
          <w:b/>
          <w:bCs/>
          <w:i/>
          <w:iCs/>
        </w:rPr>
        <w:t xml:space="preserve"> - …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 xml:space="preserve">    сугробы - …</w:t>
      </w:r>
      <w:r w:rsidRPr="009C5499">
        <w:rPr>
          <w:b/>
          <w:bCs/>
          <w:i/>
          <w:iCs/>
        </w:rPr>
        <w:tab/>
        <w:t xml:space="preserve">дожди - …                           </w:t>
      </w:r>
      <w:proofErr w:type="spellStart"/>
      <w:r w:rsidRPr="009C5499">
        <w:rPr>
          <w:b/>
          <w:bCs/>
          <w:i/>
          <w:iCs/>
        </w:rPr>
        <w:t>к</w:t>
      </w:r>
      <w:proofErr w:type="gramStart"/>
      <w:r w:rsidRPr="009C5499">
        <w:rPr>
          <w:b/>
          <w:bCs/>
          <w:i/>
          <w:iCs/>
        </w:rPr>
        <w:t>.р</w:t>
      </w:r>
      <w:proofErr w:type="gramEnd"/>
      <w:r w:rsidRPr="009C5499">
        <w:rPr>
          <w:b/>
          <w:bCs/>
          <w:i/>
          <w:iCs/>
        </w:rPr>
        <w:t>аси</w:t>
      </w:r>
      <w:proofErr w:type="spellEnd"/>
      <w:r w:rsidRPr="009C5499">
        <w:rPr>
          <w:b/>
          <w:bCs/>
          <w:i/>
          <w:iCs/>
        </w:rPr>
        <w:t xml:space="preserve">  - ...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</w:pP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</w:pPr>
      <w:r w:rsidRPr="009C5499">
        <w:rPr>
          <w:b/>
          <w:bCs/>
          <w:i/>
          <w:iCs/>
        </w:rPr>
        <w:t>2)</w:t>
      </w:r>
      <w:r w:rsidRPr="009C5499">
        <w:t>Найди лишнее слово в цепочке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</w:pPr>
      <w:r w:rsidRPr="009C5499">
        <w:t xml:space="preserve">Первый (элементарный)        Второй уровень:     </w:t>
      </w:r>
    </w:p>
    <w:p w:rsidR="009C5499" w:rsidRPr="009C5499" w:rsidRDefault="009C5499" w:rsidP="009C5499">
      <w:pPr>
        <w:tabs>
          <w:tab w:val="left" w:pos="4160"/>
          <w:tab w:val="left" w:pos="4748"/>
          <w:tab w:val="left" w:pos="5456"/>
          <w:tab w:val="left" w:pos="7595"/>
        </w:tabs>
        <w:spacing w:line="360" w:lineRule="auto"/>
        <w:ind w:left="500" w:right="560" w:firstLine="709"/>
        <w:jc w:val="both"/>
      </w:pPr>
      <w:r w:rsidRPr="009C5499">
        <w:t>уровень:</w:t>
      </w:r>
    </w:p>
    <w:p w:rsidR="009C5499" w:rsidRPr="009C5499" w:rsidRDefault="009C5499" w:rsidP="009C5499">
      <w:pPr>
        <w:tabs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мак, луг, суп, рак</w:t>
      </w:r>
      <w:r w:rsidRPr="009C5499">
        <w:rPr>
          <w:b/>
          <w:bCs/>
          <w:i/>
          <w:iCs/>
        </w:rPr>
        <w:tab/>
        <w:t>завод, труд, клад, голос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чиж, чад, жук, дуб</w:t>
      </w:r>
      <w:r w:rsidRPr="009C5499">
        <w:rPr>
          <w:b/>
          <w:bCs/>
          <w:i/>
          <w:iCs/>
        </w:rPr>
        <w:tab/>
        <w:t>точка, дочка, печка, качка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500" w:right="560" w:firstLine="709"/>
        <w:jc w:val="both"/>
      </w:pPr>
      <w:r w:rsidRPr="009C5499">
        <w:t>Большое место в преподавании русского языка в последние годы занимают самостоятельные творческие работы. Работы творческого характера повышают интерес детей к учению, развивают их наблюдательность, учат их самостоятельно решать поставленные задачи. Важно и то, что в творческих письменных работах проявляются индивидуальные качества учащихся и особенности их языка.</w:t>
      </w:r>
    </w:p>
    <w:p w:rsidR="009C5499" w:rsidRPr="009C5499" w:rsidRDefault="004D1B98" w:rsidP="009C5499">
      <w:pPr>
        <w:tabs>
          <w:tab w:val="left" w:pos="4145"/>
        </w:tabs>
        <w:spacing w:line="360" w:lineRule="auto"/>
        <w:ind w:left="500" w:right="560" w:firstLine="709"/>
        <w:jc w:val="both"/>
      </w:pPr>
      <w:r>
        <w:t xml:space="preserve">  Такой </w:t>
      </w:r>
      <w:r w:rsidR="009C5499" w:rsidRPr="009C5499">
        <w:t xml:space="preserve"> вид самостоятельной работы, как дидактический диктант с элементами творчества</w:t>
      </w:r>
      <w:r>
        <w:t>, способствует развитию речи учащихся</w:t>
      </w:r>
      <w:r w:rsidR="009C5499" w:rsidRPr="009C5499">
        <w:t>. Сущность его состоит в том, что дети записывают диктуемый учителем текст, дополняя предложения словами с соответствующими орфограммами.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500" w:right="560" w:firstLine="709"/>
        <w:jc w:val="both"/>
      </w:pPr>
      <w:r w:rsidRPr="009C5499">
        <w:t>Например:</w:t>
      </w:r>
    </w:p>
    <w:p w:rsidR="009C5499" w:rsidRPr="009C5499" w:rsidRDefault="009C5499" w:rsidP="009C5499">
      <w:pPr>
        <w:keepNext/>
        <w:tabs>
          <w:tab w:val="left" w:pos="4145"/>
        </w:tabs>
        <w:spacing w:line="360" w:lineRule="auto"/>
        <w:ind w:left="500" w:right="560" w:firstLine="709"/>
        <w:jc w:val="center"/>
        <w:outlineLvl w:val="3"/>
      </w:pPr>
      <w:r w:rsidRPr="009C5499">
        <w:t>Текст диктанта</w:t>
      </w:r>
    </w:p>
    <w:p w:rsidR="009C5499" w:rsidRPr="009C5499" w:rsidRDefault="009C5499" w:rsidP="00FF02BE">
      <w:pPr>
        <w:tabs>
          <w:tab w:val="left" w:pos="4145"/>
        </w:tabs>
        <w:spacing w:line="360" w:lineRule="auto"/>
        <w:ind w:left="1569" w:right="560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Туристы побывали в древних городах….</w:t>
      </w:r>
    </w:p>
    <w:p w:rsidR="009C5499" w:rsidRPr="009C5499" w:rsidRDefault="009C5499" w:rsidP="00FF02BE">
      <w:pPr>
        <w:tabs>
          <w:tab w:val="left" w:pos="4145"/>
        </w:tabs>
        <w:spacing w:line="360" w:lineRule="auto"/>
        <w:ind w:left="1569" w:right="560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 xml:space="preserve">Солнце всходит </w:t>
      </w:r>
      <w:proofErr w:type="gramStart"/>
      <w:r w:rsidRPr="009C5499">
        <w:rPr>
          <w:b/>
          <w:bCs/>
          <w:i/>
          <w:iCs/>
        </w:rPr>
        <w:t>на</w:t>
      </w:r>
      <w:proofErr w:type="gramEnd"/>
      <w:r w:rsidRPr="009C5499">
        <w:rPr>
          <w:b/>
          <w:bCs/>
          <w:i/>
          <w:iCs/>
        </w:rPr>
        <w:t xml:space="preserve"> …, а заходит на ….</w:t>
      </w:r>
    </w:p>
    <w:p w:rsidR="009C5499" w:rsidRPr="009C5499" w:rsidRDefault="009C5499" w:rsidP="00FF02BE">
      <w:pPr>
        <w:tabs>
          <w:tab w:val="left" w:pos="4145"/>
        </w:tabs>
        <w:spacing w:line="360" w:lineRule="auto"/>
        <w:ind w:left="1569" w:right="560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Мы расположились на отдых на … леса.</w:t>
      </w:r>
    </w:p>
    <w:p w:rsidR="009C5499" w:rsidRPr="009C5499" w:rsidRDefault="009C5499" w:rsidP="00FF02BE">
      <w:pPr>
        <w:tabs>
          <w:tab w:val="left" w:pos="4145"/>
        </w:tabs>
        <w:spacing w:line="360" w:lineRule="auto"/>
        <w:ind w:left="1569" w:right="560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По обеим сторонам … росли пахучие ели.</w:t>
      </w:r>
    </w:p>
    <w:p w:rsidR="009C5499" w:rsidRPr="009C5499" w:rsidRDefault="00FF02BE" w:rsidP="009C5499">
      <w:pPr>
        <w:tabs>
          <w:tab w:val="left" w:pos="4145"/>
        </w:tabs>
        <w:spacing w:line="360" w:lineRule="auto"/>
        <w:ind w:left="500" w:right="560" w:firstLine="709"/>
        <w:jc w:val="both"/>
        <w:rPr>
          <w:i/>
          <w:iCs/>
        </w:rPr>
      </w:pPr>
      <w:r>
        <w:rPr>
          <w:b/>
          <w:bCs/>
          <w:i/>
          <w:iCs/>
        </w:rPr>
        <w:t xml:space="preserve">   </w:t>
      </w:r>
      <w:r w:rsidR="009C5499" w:rsidRPr="009C5499">
        <w:rPr>
          <w:b/>
          <w:bCs/>
          <w:i/>
          <w:iCs/>
        </w:rPr>
        <w:t xml:space="preserve"> </w:t>
      </w:r>
      <w:proofErr w:type="gramStart"/>
      <w:r w:rsidR="009C5499" w:rsidRPr="009C5499">
        <w:rPr>
          <w:b/>
          <w:bCs/>
          <w:i/>
          <w:iCs/>
        </w:rPr>
        <w:t>На … собралось</w:t>
      </w:r>
      <w:proofErr w:type="gramEnd"/>
      <w:r w:rsidR="009C5499" w:rsidRPr="009C5499">
        <w:rPr>
          <w:b/>
          <w:bCs/>
          <w:i/>
          <w:iCs/>
        </w:rPr>
        <w:t xml:space="preserve"> много народу.</w:t>
      </w:r>
    </w:p>
    <w:p w:rsidR="009C5499" w:rsidRPr="009C5499" w:rsidRDefault="009C5499" w:rsidP="0041731C">
      <w:pPr>
        <w:keepNext/>
        <w:tabs>
          <w:tab w:val="left" w:pos="4145"/>
        </w:tabs>
        <w:spacing w:line="360" w:lineRule="auto"/>
        <w:ind w:right="560" w:firstLine="709"/>
        <w:outlineLvl w:val="4"/>
      </w:pPr>
      <w:r w:rsidRPr="009C5499">
        <w:lastRenderedPageBreak/>
        <w:t>Слова для справок</w:t>
      </w:r>
      <w:r w:rsidR="0041731C">
        <w:t xml:space="preserve">: </w:t>
      </w:r>
      <w:r w:rsidRPr="009C5499">
        <w:rPr>
          <w:b/>
          <w:bCs/>
          <w:i/>
          <w:iCs/>
        </w:rPr>
        <w:t xml:space="preserve"> Аллея, пристань, Казань, Москва, Казань, опушка, восток, запад.</w:t>
      </w:r>
    </w:p>
    <w:p w:rsidR="00A716C8" w:rsidRDefault="009C5499" w:rsidP="00A716C8">
      <w:pPr>
        <w:tabs>
          <w:tab w:val="left" w:pos="4145"/>
        </w:tabs>
        <w:spacing w:line="360" w:lineRule="auto"/>
        <w:ind w:right="560" w:firstLine="709"/>
        <w:jc w:val="both"/>
      </w:pPr>
      <w:r w:rsidRPr="009C5499">
        <w:t>При закреплении ма</w:t>
      </w:r>
      <w:r w:rsidR="004D1B98">
        <w:t xml:space="preserve">териала о глаголе детям можно предложить такие </w:t>
      </w:r>
      <w:r w:rsidRPr="009C5499">
        <w:t>задания:</w:t>
      </w:r>
    </w:p>
    <w:p w:rsidR="009C5499" w:rsidRPr="009C5499" w:rsidRDefault="00A716C8" w:rsidP="00A716C8">
      <w:pPr>
        <w:tabs>
          <w:tab w:val="left" w:pos="4145"/>
        </w:tabs>
        <w:spacing w:line="360" w:lineRule="auto"/>
        <w:ind w:right="560" w:firstLine="709"/>
        <w:jc w:val="both"/>
      </w:pPr>
      <w:r>
        <w:t xml:space="preserve">1) </w:t>
      </w:r>
      <w:r w:rsidR="009C5499" w:rsidRPr="009C5499">
        <w:t>Дописать глаголы по смыслу и объяснить правописание безударных гласных в следующих предложениях:</w:t>
      </w:r>
    </w:p>
    <w:p w:rsidR="00A716C8" w:rsidRDefault="009C5499" w:rsidP="004D1B98">
      <w:pPr>
        <w:tabs>
          <w:tab w:val="left" w:pos="4145"/>
        </w:tabs>
        <w:spacing w:line="360" w:lineRule="auto"/>
        <w:ind w:right="560" w:firstLine="709"/>
        <w:jc w:val="both"/>
        <w:rPr>
          <w:b/>
          <w:bCs/>
        </w:rPr>
      </w:pPr>
      <w:r w:rsidRPr="009C5499">
        <w:rPr>
          <w:b/>
          <w:bCs/>
          <w:i/>
          <w:iCs/>
        </w:rPr>
        <w:t>Медведь в берлоге лапу ….  Журавли караваном …. Ручьи по оврагам ….</w:t>
      </w:r>
      <w:r w:rsidRPr="009C5499">
        <w:rPr>
          <w:b/>
          <w:bCs/>
        </w:rPr>
        <w:t xml:space="preserve"> </w:t>
      </w:r>
    </w:p>
    <w:p w:rsidR="009C5499" w:rsidRPr="009C5499" w:rsidRDefault="00A716C8" w:rsidP="004D1B98">
      <w:pPr>
        <w:tabs>
          <w:tab w:val="left" w:pos="4145"/>
        </w:tabs>
        <w:spacing w:line="360" w:lineRule="auto"/>
        <w:ind w:right="560" w:firstLine="709"/>
        <w:jc w:val="both"/>
        <w:rPr>
          <w:b/>
          <w:bCs/>
        </w:rPr>
      </w:pPr>
      <w:r>
        <w:t xml:space="preserve"> 2)</w:t>
      </w:r>
      <w:r w:rsidR="009C5499" w:rsidRPr="009C5499">
        <w:t xml:space="preserve"> Выписать из словаря глаголы, обозначающие движение.</w:t>
      </w:r>
      <w:r w:rsidR="004D1B98">
        <w:t xml:space="preserve"> </w:t>
      </w:r>
      <w:r w:rsidR="009C5499" w:rsidRPr="009C5499">
        <w:t>Продолжить рассказ. Глаголы употребить в прошедшем времени. Безударные гласные подчеркнуть.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360" w:right="560" w:firstLine="709"/>
        <w:jc w:val="center"/>
        <w:rPr>
          <w:b/>
          <w:bCs/>
          <w:i/>
          <w:iCs/>
        </w:rPr>
      </w:pPr>
      <w:r w:rsidRPr="009C5499">
        <w:rPr>
          <w:b/>
          <w:bCs/>
          <w:i/>
          <w:iCs/>
        </w:rPr>
        <w:t>За ягодами.</w:t>
      </w:r>
    </w:p>
    <w:p w:rsidR="00A716C8" w:rsidRDefault="009C5499" w:rsidP="00A716C8">
      <w:pPr>
        <w:tabs>
          <w:tab w:val="left" w:pos="4145"/>
        </w:tabs>
        <w:spacing w:line="360" w:lineRule="auto"/>
        <w:ind w:left="360" w:right="560" w:firstLine="709"/>
        <w:jc w:val="both"/>
        <w:rPr>
          <w:i/>
          <w:iCs/>
        </w:rPr>
      </w:pPr>
      <w:r w:rsidRPr="009C5499">
        <w:rPr>
          <w:b/>
          <w:bCs/>
          <w:i/>
          <w:iCs/>
        </w:rPr>
        <w:t>Маша жила в деревне. Летом она ходила в лес за ягодами и грибами. Однажды…</w:t>
      </w:r>
    </w:p>
    <w:p w:rsidR="009C5499" w:rsidRPr="009C5499" w:rsidRDefault="00A716C8" w:rsidP="00A716C8">
      <w:pPr>
        <w:tabs>
          <w:tab w:val="left" w:pos="4145"/>
        </w:tabs>
        <w:spacing w:line="360" w:lineRule="auto"/>
        <w:ind w:left="360" w:right="560" w:firstLine="66"/>
        <w:jc w:val="both"/>
        <w:rPr>
          <w:i/>
          <w:iCs/>
        </w:rPr>
      </w:pPr>
      <w:r>
        <w:rPr>
          <w:i/>
          <w:iCs/>
        </w:rPr>
        <w:t xml:space="preserve">       </w:t>
      </w:r>
      <w:r>
        <w:rPr>
          <w:iCs/>
        </w:rPr>
        <w:t xml:space="preserve">3) </w:t>
      </w:r>
      <w:r w:rsidR="009C5499" w:rsidRPr="009C5499">
        <w:t>Написать предложения в порядке усиления движения. Вставить пропущенные буквы.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360" w:right="560" w:firstLine="709"/>
        <w:jc w:val="both"/>
        <w:rPr>
          <w:b/>
          <w:bCs/>
          <w:i/>
          <w:iCs/>
        </w:rPr>
      </w:pPr>
      <w:r w:rsidRPr="009C5499">
        <w:rPr>
          <w:b/>
          <w:bCs/>
          <w:i/>
          <w:iCs/>
        </w:rPr>
        <w:t>Путник ш</w:t>
      </w:r>
      <w:proofErr w:type="gramStart"/>
      <w:r w:rsidRPr="009C5499">
        <w:rPr>
          <w:b/>
          <w:bCs/>
          <w:i/>
          <w:iCs/>
        </w:rPr>
        <w:t>..</w:t>
      </w:r>
      <w:proofErr w:type="spellStart"/>
      <w:proofErr w:type="gramEnd"/>
      <w:r w:rsidRPr="009C5499">
        <w:rPr>
          <w:b/>
          <w:bCs/>
          <w:i/>
          <w:iCs/>
        </w:rPr>
        <w:t>гает</w:t>
      </w:r>
      <w:proofErr w:type="spellEnd"/>
      <w:r w:rsidRPr="009C5499">
        <w:rPr>
          <w:b/>
          <w:bCs/>
          <w:i/>
          <w:iCs/>
        </w:rPr>
        <w:t xml:space="preserve">. Лошадь </w:t>
      </w:r>
      <w:proofErr w:type="spellStart"/>
      <w:r w:rsidRPr="009C5499">
        <w:rPr>
          <w:b/>
          <w:bCs/>
          <w:i/>
          <w:iCs/>
        </w:rPr>
        <w:t>б</w:t>
      </w:r>
      <w:proofErr w:type="gramStart"/>
      <w:r w:rsidRPr="009C5499">
        <w:rPr>
          <w:b/>
          <w:bCs/>
          <w:i/>
          <w:iCs/>
        </w:rPr>
        <w:t>..</w:t>
      </w:r>
      <w:proofErr w:type="gramEnd"/>
      <w:r w:rsidRPr="009C5499">
        <w:rPr>
          <w:b/>
          <w:bCs/>
          <w:i/>
          <w:iCs/>
        </w:rPr>
        <w:t>жит</w:t>
      </w:r>
      <w:proofErr w:type="spellEnd"/>
      <w:r w:rsidRPr="009C5499">
        <w:rPr>
          <w:b/>
          <w:bCs/>
          <w:i/>
          <w:iCs/>
        </w:rPr>
        <w:t>. Черепаха п</w:t>
      </w:r>
      <w:proofErr w:type="gramStart"/>
      <w:r w:rsidRPr="009C5499">
        <w:rPr>
          <w:b/>
          <w:bCs/>
          <w:i/>
          <w:iCs/>
        </w:rPr>
        <w:t>..</w:t>
      </w:r>
      <w:proofErr w:type="spellStart"/>
      <w:proofErr w:type="gramEnd"/>
      <w:r w:rsidRPr="009C5499">
        <w:rPr>
          <w:b/>
          <w:bCs/>
          <w:i/>
          <w:iCs/>
        </w:rPr>
        <w:t>лзёт</w:t>
      </w:r>
      <w:proofErr w:type="spellEnd"/>
      <w:r w:rsidRPr="009C5499">
        <w:rPr>
          <w:b/>
          <w:bCs/>
          <w:i/>
          <w:iCs/>
        </w:rPr>
        <w:t>. Ракета н</w:t>
      </w:r>
      <w:proofErr w:type="gramStart"/>
      <w:r w:rsidRPr="009C5499">
        <w:rPr>
          <w:b/>
          <w:bCs/>
          <w:i/>
          <w:iCs/>
        </w:rPr>
        <w:t>..</w:t>
      </w:r>
      <w:proofErr w:type="spellStart"/>
      <w:proofErr w:type="gramEnd"/>
      <w:r w:rsidRPr="009C5499">
        <w:rPr>
          <w:b/>
          <w:bCs/>
          <w:i/>
          <w:iCs/>
        </w:rPr>
        <w:t>сётся</w:t>
      </w:r>
      <w:proofErr w:type="spellEnd"/>
      <w:r w:rsidRPr="009C5499">
        <w:rPr>
          <w:b/>
          <w:bCs/>
          <w:i/>
          <w:iCs/>
        </w:rPr>
        <w:t>.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360" w:right="560" w:firstLine="709"/>
        <w:jc w:val="both"/>
      </w:pPr>
      <w:r w:rsidRPr="009C5499">
        <w:t xml:space="preserve"> Для развития у детей вниман</w:t>
      </w:r>
      <w:r w:rsidR="004D1B98">
        <w:t xml:space="preserve">ия и сосредоточенности хорошо использовать </w:t>
      </w:r>
      <w:r w:rsidRPr="009C5499">
        <w:t xml:space="preserve"> на уроках свободное списывание. Сначала текст упражнения анализируется, разбираются трудные орфограммы, затем учащиеся читают отдельные абзацы и весь текст целиком и самостоятельно записывают своими словами или близко к тексту. После выполнения работы дети сверяют свои записи с текстом и исправляют ошибки. 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360" w:right="560" w:firstLine="709"/>
        <w:jc w:val="both"/>
      </w:pPr>
      <w:r w:rsidRPr="009C5499">
        <w:t>Материал дл</w:t>
      </w:r>
      <w:r w:rsidR="004D1B98">
        <w:t>я свободного списывания нужно</w:t>
      </w:r>
      <w:r w:rsidRPr="009C5499">
        <w:t xml:space="preserve"> подбирать интересный по содержанию и понятный детям.</w:t>
      </w:r>
    </w:p>
    <w:p w:rsidR="009C5499" w:rsidRPr="009C5499" w:rsidRDefault="009C5499" w:rsidP="009C5499">
      <w:pPr>
        <w:tabs>
          <w:tab w:val="left" w:pos="4145"/>
        </w:tabs>
        <w:spacing w:line="360" w:lineRule="auto"/>
        <w:ind w:left="360" w:right="560" w:firstLine="709"/>
        <w:jc w:val="both"/>
        <w:rPr>
          <w:i/>
          <w:iCs/>
        </w:rPr>
      </w:pPr>
      <w:r w:rsidRPr="009C5499">
        <w:t>Основная цель самостоятельной работы учащихся состоит в том, чтобы научить детей мыслить, анализировать и обобщать языковые факты, что в свою очередь положительно сказывается на усвоении учебного материала.</w:t>
      </w:r>
    </w:p>
    <w:p w:rsidR="009C5499" w:rsidRPr="009C5499" w:rsidRDefault="009C5499" w:rsidP="009C5499">
      <w:pPr>
        <w:spacing w:line="360" w:lineRule="auto"/>
        <w:ind w:left="500" w:right="560" w:firstLine="709"/>
        <w:jc w:val="both"/>
      </w:pPr>
      <w:r w:rsidRPr="009C5499">
        <w:t xml:space="preserve">   Самостоятельные работы можно подразделить на три основных вида в зависимости от назначения: </w:t>
      </w:r>
      <w:r w:rsidRPr="009C5499">
        <w:rPr>
          <w:b/>
          <w:bCs/>
        </w:rPr>
        <w:t xml:space="preserve">обучающие, тренировочные и проверочные. </w:t>
      </w:r>
    </w:p>
    <w:p w:rsidR="004D1B98" w:rsidRDefault="004D1B98" w:rsidP="00FF02BE">
      <w:pPr>
        <w:spacing w:line="360" w:lineRule="auto"/>
        <w:ind w:left="500" w:right="560" w:firstLine="709"/>
        <w:jc w:val="both"/>
      </w:pPr>
      <w:r>
        <w:t>З</w:t>
      </w:r>
      <w:r w:rsidR="009C5499" w:rsidRPr="009C5499">
        <w:t>анятия русским языком не всегда влекут за собой проявление интереса, а проверочные работы вызывают отрицательные эмоции и психологическо</w:t>
      </w:r>
      <w:r>
        <w:t>е напряжение</w:t>
      </w:r>
      <w:proofErr w:type="gramStart"/>
      <w:r>
        <w:t>.</w:t>
      </w:r>
      <w:proofErr w:type="gramEnd"/>
      <w:r>
        <w:t xml:space="preserve">  В</w:t>
      </w:r>
      <w:r w:rsidR="009C5499" w:rsidRPr="009C5499">
        <w:t>оспитать у детей познавательный интерес к изучению русского языка можно, если испол</w:t>
      </w:r>
      <w:r>
        <w:t xml:space="preserve">ьзовать тестовые формы контроля. 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lastRenderedPageBreak/>
        <w:t xml:space="preserve"> Тестовый контроль может быть текущим, индивидуальным, тематическим и итоговым. Цель такого контроля определяется индивидуальными способностями.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   Тестовый контроль позволяет определить, насколько усвоен материал, реализовывать индивидуальные способности каждого учащегося, потренировать его в самых разнообразн</w:t>
      </w:r>
      <w:r w:rsidR="004D1B98">
        <w:t>ых учебных действиях.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Анализ работ показал следующее: данная диагностика помогает проверить уровень знаний учащихся. Материал тестирования позволяет не только выполнить все операции, а также вспомнить правила по русскому языку, законы правильного чтения, формирует </w:t>
      </w:r>
      <w:proofErr w:type="spellStart"/>
      <w:r w:rsidRPr="009C5499">
        <w:t>общеучебные</w:t>
      </w:r>
      <w:proofErr w:type="spellEnd"/>
      <w:r w:rsidRPr="009C5499">
        <w:t xml:space="preserve"> умения.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   Одним из эффективных средств развития интереса к учебному предмету наряду с другими методами и приёмами, используемыми на уроках, является дидактическая игра. Она вызывает у детей живой интерес к процессу познания, активизирует их деятельность и помогает легче усвоить учебный материал. 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   В процессе игры учащиеся незаметно для себя выполняют различные задания, где им приходится проявлять уже полученные на предыдущих уроках знания. Игра ставит учащихся в условия поиска, пробуждает интерес к победе, а отсюда они стремятся быть быстрыми, находчивыми, четко выполнять задания, соблюдая правила игры.</w:t>
      </w:r>
    </w:p>
    <w:p w:rsidR="009C5499" w:rsidRP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   В играх, особенно коллективных формируются и нравственные качества личности. Дети учатся оказывать помощь товарищам, считаться с интересами других, сдерживать свои желания. У детей развивается чувство ответственности, коллективизма, воспитывается дисциплина, воля, характер. Разнообразные игровые задания при помощи, которых решается та или иная задача, поддерживает и усиливает интерес к учебному предмету, к познанию окружающего мира.</w:t>
      </w:r>
    </w:p>
    <w:p w:rsidR="009C5499" w:rsidRDefault="009C5499" w:rsidP="00FF02BE">
      <w:pPr>
        <w:spacing w:line="360" w:lineRule="auto"/>
        <w:ind w:left="500" w:right="560" w:firstLine="709"/>
        <w:jc w:val="both"/>
      </w:pPr>
      <w:r w:rsidRPr="009C5499">
        <w:t xml:space="preserve">   Приёмы зрительной, слуховой, двигательной наглядности, занимательные вопросы, моменты неожиданности, соревнования способствуют активизации мыслительной деятельности. Игры «Кто быстрее?», «Найди ошибку», «Какое слово пропущено?» и другие.</w:t>
      </w:r>
    </w:p>
    <w:p w:rsidR="00A63771" w:rsidRPr="009C5499" w:rsidRDefault="003C0840" w:rsidP="00A63771">
      <w:pPr>
        <w:spacing w:line="360" w:lineRule="auto"/>
        <w:ind w:left="500" w:right="560" w:firstLine="709"/>
        <w:jc w:val="both"/>
        <w:rPr>
          <w:b/>
          <w:bCs/>
        </w:rPr>
      </w:pPr>
      <w:r w:rsidRPr="003C0840">
        <w:rPr>
          <w:bCs/>
          <w:i/>
          <w:iCs/>
        </w:rPr>
        <w:t>1</w:t>
      </w:r>
      <w:r w:rsidR="00A63771" w:rsidRPr="009C5499">
        <w:rPr>
          <w:b/>
          <w:bCs/>
          <w:i/>
          <w:iCs/>
        </w:rPr>
        <w:t>)</w:t>
      </w:r>
      <w:r w:rsidR="00A63771" w:rsidRPr="009C5499">
        <w:t xml:space="preserve">Игра </w:t>
      </w:r>
      <w:r w:rsidR="00A63771" w:rsidRPr="009C5499">
        <w:rPr>
          <w:b/>
          <w:bCs/>
        </w:rPr>
        <w:t>«Найди ошибку»</w:t>
      </w:r>
    </w:p>
    <w:p w:rsidR="00A63771" w:rsidRPr="009C5499" w:rsidRDefault="00A63771" w:rsidP="00A63771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  <w:proofErr w:type="gramStart"/>
      <w:r w:rsidRPr="009C5499">
        <w:t xml:space="preserve">у </w:t>
      </w:r>
      <w:proofErr w:type="spellStart"/>
      <w:r w:rsidRPr="009C5499">
        <w:t>лыбка</w:t>
      </w:r>
      <w:proofErr w:type="spellEnd"/>
      <w:proofErr w:type="gramEnd"/>
      <w:r w:rsidRPr="009C5499">
        <w:tab/>
        <w:t xml:space="preserve">с </w:t>
      </w:r>
      <w:proofErr w:type="spellStart"/>
      <w:r w:rsidRPr="009C5499">
        <w:t>лива</w:t>
      </w:r>
      <w:proofErr w:type="spellEnd"/>
      <w:r w:rsidRPr="009C5499">
        <w:tab/>
        <w:t>красота</w:t>
      </w:r>
    </w:p>
    <w:p w:rsidR="00A63771" w:rsidRPr="009C5499" w:rsidRDefault="00A63771" w:rsidP="00A63771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  <w:proofErr w:type="spellStart"/>
      <w:r w:rsidRPr="009C5499">
        <w:t>уменя</w:t>
      </w:r>
      <w:proofErr w:type="spellEnd"/>
      <w:r w:rsidRPr="009C5499">
        <w:tab/>
        <w:t>к морю</w:t>
      </w:r>
      <w:r w:rsidRPr="009C5499">
        <w:tab/>
      </w:r>
      <w:proofErr w:type="spellStart"/>
      <w:r w:rsidRPr="009C5499">
        <w:t>нанас</w:t>
      </w:r>
      <w:proofErr w:type="spellEnd"/>
    </w:p>
    <w:p w:rsidR="00A63771" w:rsidRPr="009C5499" w:rsidRDefault="00A63771" w:rsidP="00A63771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  <w:proofErr w:type="gramStart"/>
      <w:r w:rsidRPr="009C5499">
        <w:t>на</w:t>
      </w:r>
      <w:proofErr w:type="gramEnd"/>
      <w:r w:rsidRPr="009C5499">
        <w:t xml:space="preserve"> звать </w:t>
      </w:r>
      <w:r w:rsidRPr="009C5499">
        <w:tab/>
        <w:t>в шутку</w:t>
      </w:r>
      <w:r w:rsidRPr="009C5499">
        <w:tab/>
        <w:t>по ней</w:t>
      </w:r>
    </w:p>
    <w:p w:rsidR="00A63771" w:rsidRPr="003C0840" w:rsidRDefault="00A63771" w:rsidP="003C0840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  <w:proofErr w:type="spellStart"/>
      <w:r w:rsidRPr="009C5499">
        <w:lastRenderedPageBreak/>
        <w:t>внего</w:t>
      </w:r>
      <w:proofErr w:type="spellEnd"/>
      <w:r w:rsidRPr="009C5499">
        <w:tab/>
      </w:r>
      <w:proofErr w:type="gramStart"/>
      <w:r w:rsidRPr="009C5499">
        <w:t>из дать</w:t>
      </w:r>
      <w:proofErr w:type="gramEnd"/>
      <w:r w:rsidRPr="009C5499">
        <w:tab/>
      </w:r>
      <w:proofErr w:type="spellStart"/>
      <w:r w:rsidRPr="009C5499">
        <w:t>уних</w:t>
      </w:r>
      <w:proofErr w:type="spellEnd"/>
    </w:p>
    <w:p w:rsidR="00A63771" w:rsidRPr="009C5499" w:rsidRDefault="003C0840" w:rsidP="00A63771">
      <w:pPr>
        <w:spacing w:line="360" w:lineRule="auto"/>
        <w:ind w:left="500" w:right="560" w:firstLine="709"/>
        <w:jc w:val="both"/>
      </w:pPr>
      <w:r>
        <w:rPr>
          <w:b/>
          <w:bCs/>
          <w:i/>
          <w:iCs/>
        </w:rPr>
        <w:t>2</w:t>
      </w:r>
      <w:r w:rsidR="00A63771" w:rsidRPr="009C5499">
        <w:rPr>
          <w:b/>
          <w:bCs/>
          <w:i/>
          <w:iCs/>
        </w:rPr>
        <w:t>)</w:t>
      </w:r>
      <w:r w:rsidR="00A63771" w:rsidRPr="009C5499">
        <w:t xml:space="preserve"> Игра </w:t>
      </w:r>
      <w:r w:rsidR="00A63771" w:rsidRPr="009C5499">
        <w:rPr>
          <w:b/>
          <w:bCs/>
        </w:rPr>
        <w:t>«Спустись по лесенке»</w:t>
      </w:r>
    </w:p>
    <w:tbl>
      <w:tblPr>
        <w:tblStyle w:val="a7"/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425"/>
      </w:tblGrid>
      <w:tr w:rsidR="003C0840" w:rsidTr="003C0840">
        <w:trPr>
          <w:gridAfter w:val="2"/>
          <w:wAfter w:w="992" w:type="dxa"/>
        </w:trPr>
        <w:tc>
          <w:tcPr>
            <w:tcW w:w="601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Л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Ё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</w:p>
        </w:tc>
      </w:tr>
      <w:tr w:rsidR="003C0840" w:rsidTr="003C0840">
        <w:trPr>
          <w:gridAfter w:val="1"/>
          <w:wAfter w:w="425" w:type="dxa"/>
        </w:trPr>
        <w:tc>
          <w:tcPr>
            <w:tcW w:w="601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С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Н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Е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</w:p>
        </w:tc>
      </w:tr>
      <w:tr w:rsidR="003C0840" w:rsidTr="003C0840">
        <w:tc>
          <w:tcPr>
            <w:tcW w:w="601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М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О</w:t>
            </w:r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C0840" w:rsidRDefault="003C0840" w:rsidP="00FF02BE">
            <w:pPr>
              <w:spacing w:line="360" w:lineRule="auto"/>
              <w:ind w:right="560"/>
              <w:jc w:val="both"/>
            </w:pPr>
          </w:p>
        </w:tc>
      </w:tr>
    </w:tbl>
    <w:p w:rsidR="009C5499" w:rsidRPr="009C5499" w:rsidRDefault="009C5499" w:rsidP="00FF02BE">
      <w:pPr>
        <w:spacing w:line="360" w:lineRule="auto"/>
        <w:ind w:left="500" w:right="560" w:firstLine="709"/>
        <w:jc w:val="both"/>
      </w:pPr>
    </w:p>
    <w:p w:rsidR="006B4E52" w:rsidRPr="006B4E52" w:rsidRDefault="006B4E52" w:rsidP="006B4E52">
      <w:pPr>
        <w:pStyle w:val="7"/>
        <w:spacing w:line="360" w:lineRule="auto"/>
        <w:ind w:firstLine="709"/>
        <w:rPr>
          <w:rFonts w:ascii="Times New Roman" w:hAnsi="Times New Roman" w:cs="Times New Roman"/>
          <w:i w:val="0"/>
        </w:rPr>
      </w:pPr>
      <w:r w:rsidRPr="006B4E52">
        <w:rPr>
          <w:rFonts w:ascii="Times New Roman" w:hAnsi="Times New Roman" w:cs="Times New Roman"/>
          <w:i w:val="0"/>
        </w:rPr>
        <w:t>Литература</w:t>
      </w:r>
    </w:p>
    <w:p w:rsidR="006B4E52" w:rsidRPr="00FF02BE" w:rsidRDefault="006B4E52" w:rsidP="006B4E52">
      <w:pPr>
        <w:spacing w:line="360" w:lineRule="auto"/>
        <w:ind w:firstLine="709"/>
      </w:pP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proofErr w:type="spellStart"/>
      <w:r w:rsidRPr="00FF02BE">
        <w:rPr>
          <w:sz w:val="24"/>
        </w:rPr>
        <w:t>Козятинская</w:t>
      </w:r>
      <w:proofErr w:type="spellEnd"/>
      <w:r w:rsidRPr="00FF02BE">
        <w:rPr>
          <w:sz w:val="24"/>
        </w:rPr>
        <w:t xml:space="preserve"> С. Е. Нетрадиционные формы проведения уроков русского языка в начальной школе. Начальная школа, 1999, №1. с. 88-90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>Осинцева А.П. Нестандартные уроки по русскому языку. Начальная школа, 1990, №6, с. 8-9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proofErr w:type="spellStart"/>
      <w:r w:rsidRPr="00FF02BE">
        <w:rPr>
          <w:sz w:val="24"/>
        </w:rPr>
        <w:t>Кульневич</w:t>
      </w:r>
      <w:proofErr w:type="spellEnd"/>
      <w:r w:rsidRPr="00FF02BE">
        <w:rPr>
          <w:sz w:val="24"/>
        </w:rPr>
        <w:t xml:space="preserve"> С. В., </w:t>
      </w:r>
      <w:proofErr w:type="spellStart"/>
      <w:r w:rsidRPr="00FF02BE">
        <w:rPr>
          <w:sz w:val="24"/>
        </w:rPr>
        <w:t>Лакоценина</w:t>
      </w:r>
      <w:proofErr w:type="spellEnd"/>
      <w:r w:rsidRPr="00FF02BE">
        <w:rPr>
          <w:sz w:val="24"/>
        </w:rPr>
        <w:t xml:space="preserve"> Т.Л. Нетрадиционные уроки в начальной школе. Воронеж 2002.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proofErr w:type="spellStart"/>
      <w:r w:rsidRPr="00FF02BE">
        <w:rPr>
          <w:sz w:val="24"/>
        </w:rPr>
        <w:t>Языканова</w:t>
      </w:r>
      <w:proofErr w:type="spellEnd"/>
      <w:r w:rsidRPr="00FF02BE">
        <w:rPr>
          <w:sz w:val="24"/>
        </w:rPr>
        <w:t xml:space="preserve"> Е. В. Учись учиться. Развивающие занятия для младших школьников. Москва 2006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 xml:space="preserve">Анисимова Н. П., </w:t>
      </w:r>
      <w:proofErr w:type="spellStart"/>
      <w:r w:rsidRPr="00FF02BE">
        <w:rPr>
          <w:sz w:val="24"/>
        </w:rPr>
        <w:t>Винакова</w:t>
      </w:r>
      <w:proofErr w:type="spellEnd"/>
      <w:r w:rsidRPr="00FF02BE">
        <w:rPr>
          <w:sz w:val="24"/>
        </w:rPr>
        <w:t xml:space="preserve"> Е.Д. Обучающие и развивающие игры: 1-4 классы. М.: Первое сентября, 2004</w:t>
      </w:r>
    </w:p>
    <w:p w:rsidR="006B4E52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>Даниленко О. Б. Интеллектуальное развитие учащихся на уроках русского языка. Начальная школа, 2006 №2 с. 67-69</w:t>
      </w:r>
    </w:p>
    <w:p w:rsidR="006B4E52" w:rsidRPr="006B4E52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6B4E52">
        <w:rPr>
          <w:sz w:val="24"/>
        </w:rPr>
        <w:t xml:space="preserve">  </w:t>
      </w:r>
      <w:proofErr w:type="spellStart"/>
      <w:r w:rsidRPr="006B4E52">
        <w:rPr>
          <w:sz w:val="24"/>
        </w:rPr>
        <w:t>Пасяева</w:t>
      </w:r>
      <w:proofErr w:type="spellEnd"/>
      <w:r w:rsidRPr="006B4E52">
        <w:rPr>
          <w:sz w:val="24"/>
        </w:rPr>
        <w:t xml:space="preserve"> К. З. Дидактический материал по развитию внимания, логического мышления на уроках обучения грамоте. Начальная школа 2001 №9 с.105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>Андреева Л.П. Как игры помогают детям изучать русский язык. Начальная школа, 2002 №9 с.107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proofErr w:type="spellStart"/>
      <w:r w:rsidRPr="00FF02BE">
        <w:rPr>
          <w:sz w:val="24"/>
        </w:rPr>
        <w:t>Репкин</w:t>
      </w:r>
      <w:proofErr w:type="spellEnd"/>
      <w:r w:rsidRPr="00FF02BE">
        <w:rPr>
          <w:sz w:val="24"/>
        </w:rPr>
        <w:t xml:space="preserve"> В. В. Развивающее обучение русскому языку и проблема орфографической грамотности. Начальная школа, 1999 №7 с.35</w:t>
      </w:r>
    </w:p>
    <w:p w:rsidR="006B4E52" w:rsidRPr="00FF02BE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>Тихомирова Л.Ф. Развитие познавательных способностей у детей. – Ярославль, 1996.</w:t>
      </w:r>
    </w:p>
    <w:p w:rsidR="006B4E52" w:rsidRPr="006B4E52" w:rsidRDefault="006B4E52" w:rsidP="006B4E52">
      <w:pPr>
        <w:pStyle w:val="a3"/>
        <w:numPr>
          <w:ilvl w:val="0"/>
          <w:numId w:val="5"/>
        </w:numPr>
        <w:spacing w:line="360" w:lineRule="auto"/>
        <w:ind w:firstLine="709"/>
        <w:rPr>
          <w:sz w:val="24"/>
        </w:rPr>
      </w:pPr>
      <w:r w:rsidRPr="00FF02BE">
        <w:rPr>
          <w:sz w:val="24"/>
        </w:rPr>
        <w:t xml:space="preserve"> </w:t>
      </w:r>
      <w:proofErr w:type="spellStart"/>
      <w:r w:rsidRPr="00FF02BE">
        <w:rPr>
          <w:sz w:val="24"/>
        </w:rPr>
        <w:t>Узорова</w:t>
      </w:r>
      <w:proofErr w:type="spellEnd"/>
      <w:r w:rsidRPr="00FF02BE">
        <w:rPr>
          <w:sz w:val="24"/>
        </w:rPr>
        <w:t xml:space="preserve"> О.В., Нефедова Е. А. Тесты по русскому языку для 1-4 классов. Москва 2006</w:t>
      </w: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A63771" w:rsidRDefault="00A63771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6B4E52" w:rsidRDefault="006B4E52" w:rsidP="00A63771">
      <w:pPr>
        <w:tabs>
          <w:tab w:val="left" w:pos="4145"/>
          <w:tab w:val="center" w:pos="5602"/>
        </w:tabs>
        <w:spacing w:line="360" w:lineRule="auto"/>
        <w:ind w:left="500" w:right="560" w:firstLine="709"/>
        <w:jc w:val="both"/>
        <w:rPr>
          <w:b/>
          <w:bCs/>
          <w:i/>
          <w:iCs/>
        </w:rPr>
      </w:pPr>
    </w:p>
    <w:p w:rsidR="009C5499" w:rsidRPr="009C5499" w:rsidRDefault="009C5499" w:rsidP="00FF02BE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</w:p>
    <w:p w:rsidR="009C5499" w:rsidRPr="009C5499" w:rsidRDefault="009C5499" w:rsidP="00FF02BE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</w:p>
    <w:p w:rsidR="009C5499" w:rsidRPr="009C5499" w:rsidRDefault="009C5499" w:rsidP="00FF02BE">
      <w:pPr>
        <w:tabs>
          <w:tab w:val="left" w:pos="2780"/>
          <w:tab w:val="left" w:pos="3257"/>
          <w:tab w:val="left" w:pos="5015"/>
        </w:tabs>
        <w:spacing w:line="360" w:lineRule="auto"/>
        <w:ind w:left="500" w:right="560" w:firstLine="709"/>
        <w:jc w:val="both"/>
      </w:pPr>
    </w:p>
    <w:p w:rsidR="009C5499" w:rsidRDefault="009C5499" w:rsidP="009C5499">
      <w:pPr>
        <w:spacing w:line="480" w:lineRule="auto"/>
        <w:ind w:left="500" w:right="560"/>
        <w:jc w:val="both"/>
        <w:rPr>
          <w:sz w:val="28"/>
          <w:szCs w:val="28"/>
        </w:rPr>
      </w:pPr>
    </w:p>
    <w:p w:rsidR="009C5499" w:rsidRDefault="009C5499" w:rsidP="009C5499">
      <w:pPr>
        <w:spacing w:line="480" w:lineRule="auto"/>
        <w:ind w:left="500" w:right="560"/>
        <w:jc w:val="both"/>
        <w:rPr>
          <w:sz w:val="28"/>
          <w:szCs w:val="28"/>
        </w:rPr>
      </w:pPr>
    </w:p>
    <w:p w:rsidR="00644589" w:rsidRDefault="00644589"/>
    <w:sectPr w:rsidR="006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</w:pPr>
      <w:rPr>
        <w:rFonts w:ascii="Symbol" w:hAnsi="Symbol"/>
      </w:rPr>
    </w:lvl>
  </w:abstractNum>
  <w:abstractNum w:abstractNumId="1">
    <w:nsid w:val="0E405F00"/>
    <w:multiLevelType w:val="hybridMultilevel"/>
    <w:tmpl w:val="BEEA97E8"/>
    <w:lvl w:ilvl="0" w:tplc="9C46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41771"/>
    <w:multiLevelType w:val="hybridMultilevel"/>
    <w:tmpl w:val="00E6CA86"/>
    <w:lvl w:ilvl="0" w:tplc="9C46BF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C77B5"/>
    <w:multiLevelType w:val="hybridMultilevel"/>
    <w:tmpl w:val="DA5A3536"/>
    <w:lvl w:ilvl="0" w:tplc="A498FE5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62EC541D"/>
    <w:multiLevelType w:val="hybridMultilevel"/>
    <w:tmpl w:val="08FC1968"/>
    <w:lvl w:ilvl="0" w:tplc="9C46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A1"/>
    <w:rsid w:val="00011948"/>
    <w:rsid w:val="0005796C"/>
    <w:rsid w:val="000625FB"/>
    <w:rsid w:val="000659FD"/>
    <w:rsid w:val="00077DF3"/>
    <w:rsid w:val="0008109A"/>
    <w:rsid w:val="0008322D"/>
    <w:rsid w:val="00085D40"/>
    <w:rsid w:val="000868EC"/>
    <w:rsid w:val="00092818"/>
    <w:rsid w:val="000A0A93"/>
    <w:rsid w:val="000A6442"/>
    <w:rsid w:val="000B1190"/>
    <w:rsid w:val="000B2BD1"/>
    <w:rsid w:val="000C1B7D"/>
    <w:rsid w:val="000C7EBC"/>
    <w:rsid w:val="000E0C5E"/>
    <w:rsid w:val="000F2F2A"/>
    <w:rsid w:val="0010368B"/>
    <w:rsid w:val="00104C28"/>
    <w:rsid w:val="0010717C"/>
    <w:rsid w:val="00115D30"/>
    <w:rsid w:val="00116EC7"/>
    <w:rsid w:val="00126179"/>
    <w:rsid w:val="00131A4D"/>
    <w:rsid w:val="00134326"/>
    <w:rsid w:val="001442A1"/>
    <w:rsid w:val="00153B8E"/>
    <w:rsid w:val="001642B0"/>
    <w:rsid w:val="00166578"/>
    <w:rsid w:val="00167731"/>
    <w:rsid w:val="00182047"/>
    <w:rsid w:val="001A53BE"/>
    <w:rsid w:val="001A5D7F"/>
    <w:rsid w:val="001C381A"/>
    <w:rsid w:val="001C4BE2"/>
    <w:rsid w:val="001C54A6"/>
    <w:rsid w:val="001D02FC"/>
    <w:rsid w:val="001D4D24"/>
    <w:rsid w:val="001E3C75"/>
    <w:rsid w:val="001F6555"/>
    <w:rsid w:val="001F6EF0"/>
    <w:rsid w:val="00200C66"/>
    <w:rsid w:val="0020546F"/>
    <w:rsid w:val="00205BA7"/>
    <w:rsid w:val="00216DCD"/>
    <w:rsid w:val="0022281E"/>
    <w:rsid w:val="00224CA7"/>
    <w:rsid w:val="00247264"/>
    <w:rsid w:val="00257161"/>
    <w:rsid w:val="0026009F"/>
    <w:rsid w:val="00260814"/>
    <w:rsid w:val="0027460D"/>
    <w:rsid w:val="002935ED"/>
    <w:rsid w:val="002A083A"/>
    <w:rsid w:val="002A64E5"/>
    <w:rsid w:val="002B2399"/>
    <w:rsid w:val="002B3A14"/>
    <w:rsid w:val="002B7BB4"/>
    <w:rsid w:val="002C732C"/>
    <w:rsid w:val="002D6391"/>
    <w:rsid w:val="002D79D3"/>
    <w:rsid w:val="002E2F03"/>
    <w:rsid w:val="002F3C3B"/>
    <w:rsid w:val="00304EDE"/>
    <w:rsid w:val="00307E14"/>
    <w:rsid w:val="00314203"/>
    <w:rsid w:val="00326CC1"/>
    <w:rsid w:val="00335E9F"/>
    <w:rsid w:val="003372B5"/>
    <w:rsid w:val="003543C5"/>
    <w:rsid w:val="00354E5D"/>
    <w:rsid w:val="00356F8D"/>
    <w:rsid w:val="00365423"/>
    <w:rsid w:val="00370604"/>
    <w:rsid w:val="00372440"/>
    <w:rsid w:val="003754E5"/>
    <w:rsid w:val="00380C61"/>
    <w:rsid w:val="00381C18"/>
    <w:rsid w:val="0038357B"/>
    <w:rsid w:val="00391B84"/>
    <w:rsid w:val="00391C02"/>
    <w:rsid w:val="00392458"/>
    <w:rsid w:val="003A4241"/>
    <w:rsid w:val="003A4B62"/>
    <w:rsid w:val="003A7D3B"/>
    <w:rsid w:val="003C0840"/>
    <w:rsid w:val="003C3A02"/>
    <w:rsid w:val="003F5842"/>
    <w:rsid w:val="003F7C74"/>
    <w:rsid w:val="00413255"/>
    <w:rsid w:val="0041731C"/>
    <w:rsid w:val="00422D5E"/>
    <w:rsid w:val="004250EE"/>
    <w:rsid w:val="00430B86"/>
    <w:rsid w:val="00432888"/>
    <w:rsid w:val="00437254"/>
    <w:rsid w:val="0044587B"/>
    <w:rsid w:val="004532AD"/>
    <w:rsid w:val="00462E63"/>
    <w:rsid w:val="0046630A"/>
    <w:rsid w:val="00474A94"/>
    <w:rsid w:val="0049362D"/>
    <w:rsid w:val="004A08FB"/>
    <w:rsid w:val="004A2C41"/>
    <w:rsid w:val="004B3203"/>
    <w:rsid w:val="004B7127"/>
    <w:rsid w:val="004C7E3C"/>
    <w:rsid w:val="004D1B98"/>
    <w:rsid w:val="004D77AE"/>
    <w:rsid w:val="00530108"/>
    <w:rsid w:val="00533692"/>
    <w:rsid w:val="00536D64"/>
    <w:rsid w:val="00544CE6"/>
    <w:rsid w:val="00550193"/>
    <w:rsid w:val="00560CB1"/>
    <w:rsid w:val="00580669"/>
    <w:rsid w:val="005821C0"/>
    <w:rsid w:val="00586E79"/>
    <w:rsid w:val="005918EE"/>
    <w:rsid w:val="005A0DAB"/>
    <w:rsid w:val="005A228B"/>
    <w:rsid w:val="005A33EB"/>
    <w:rsid w:val="005A6054"/>
    <w:rsid w:val="005B27A0"/>
    <w:rsid w:val="005B3E75"/>
    <w:rsid w:val="005B6C60"/>
    <w:rsid w:val="005C26B5"/>
    <w:rsid w:val="005C4728"/>
    <w:rsid w:val="005C7DBD"/>
    <w:rsid w:val="005E5F9C"/>
    <w:rsid w:val="0060265F"/>
    <w:rsid w:val="0063043C"/>
    <w:rsid w:val="00641BE9"/>
    <w:rsid w:val="00644589"/>
    <w:rsid w:val="00656423"/>
    <w:rsid w:val="0065763E"/>
    <w:rsid w:val="0066140E"/>
    <w:rsid w:val="00663AB4"/>
    <w:rsid w:val="0067146A"/>
    <w:rsid w:val="00673775"/>
    <w:rsid w:val="00676BF2"/>
    <w:rsid w:val="00692725"/>
    <w:rsid w:val="006944C8"/>
    <w:rsid w:val="006A57F8"/>
    <w:rsid w:val="006B4E52"/>
    <w:rsid w:val="006C1189"/>
    <w:rsid w:val="006C3854"/>
    <w:rsid w:val="006E1B3A"/>
    <w:rsid w:val="006E3A4C"/>
    <w:rsid w:val="006E67EC"/>
    <w:rsid w:val="006F3235"/>
    <w:rsid w:val="006F6684"/>
    <w:rsid w:val="006F6F0B"/>
    <w:rsid w:val="00700690"/>
    <w:rsid w:val="00714EBE"/>
    <w:rsid w:val="00720D2E"/>
    <w:rsid w:val="00722F2C"/>
    <w:rsid w:val="007261C3"/>
    <w:rsid w:val="007337B4"/>
    <w:rsid w:val="007348F9"/>
    <w:rsid w:val="0073631B"/>
    <w:rsid w:val="007440C1"/>
    <w:rsid w:val="00760A34"/>
    <w:rsid w:val="00761826"/>
    <w:rsid w:val="00764673"/>
    <w:rsid w:val="007658EF"/>
    <w:rsid w:val="00771CD6"/>
    <w:rsid w:val="00785B5F"/>
    <w:rsid w:val="007A67F4"/>
    <w:rsid w:val="007A7F74"/>
    <w:rsid w:val="007B0DAA"/>
    <w:rsid w:val="007C0E51"/>
    <w:rsid w:val="007C1547"/>
    <w:rsid w:val="007D2D87"/>
    <w:rsid w:val="007E648B"/>
    <w:rsid w:val="007F1960"/>
    <w:rsid w:val="007F3631"/>
    <w:rsid w:val="007F7736"/>
    <w:rsid w:val="00801294"/>
    <w:rsid w:val="008023BE"/>
    <w:rsid w:val="008058A3"/>
    <w:rsid w:val="00810256"/>
    <w:rsid w:val="00812D3F"/>
    <w:rsid w:val="0081304D"/>
    <w:rsid w:val="0081347E"/>
    <w:rsid w:val="0082665F"/>
    <w:rsid w:val="00830B2D"/>
    <w:rsid w:val="00837F36"/>
    <w:rsid w:val="00843F1D"/>
    <w:rsid w:val="00882428"/>
    <w:rsid w:val="00887A3C"/>
    <w:rsid w:val="008969D4"/>
    <w:rsid w:val="008A1F1A"/>
    <w:rsid w:val="008A1FF2"/>
    <w:rsid w:val="008A5FD2"/>
    <w:rsid w:val="008A7F28"/>
    <w:rsid w:val="008B071D"/>
    <w:rsid w:val="008D6AC9"/>
    <w:rsid w:val="008E12CC"/>
    <w:rsid w:val="008E35AB"/>
    <w:rsid w:val="008F340F"/>
    <w:rsid w:val="008F38E9"/>
    <w:rsid w:val="00903A92"/>
    <w:rsid w:val="00912817"/>
    <w:rsid w:val="00914C37"/>
    <w:rsid w:val="009374D6"/>
    <w:rsid w:val="0094255E"/>
    <w:rsid w:val="009521DF"/>
    <w:rsid w:val="00963F90"/>
    <w:rsid w:val="009756C9"/>
    <w:rsid w:val="00985107"/>
    <w:rsid w:val="009876EC"/>
    <w:rsid w:val="00992B7C"/>
    <w:rsid w:val="00993870"/>
    <w:rsid w:val="00995AB9"/>
    <w:rsid w:val="009B068C"/>
    <w:rsid w:val="009C04C9"/>
    <w:rsid w:val="009C5499"/>
    <w:rsid w:val="009C5B5E"/>
    <w:rsid w:val="009C7268"/>
    <w:rsid w:val="009D5929"/>
    <w:rsid w:val="009E7372"/>
    <w:rsid w:val="009F297E"/>
    <w:rsid w:val="00A000A1"/>
    <w:rsid w:val="00A108CD"/>
    <w:rsid w:val="00A1311F"/>
    <w:rsid w:val="00A175C3"/>
    <w:rsid w:val="00A20EC8"/>
    <w:rsid w:val="00A21430"/>
    <w:rsid w:val="00A265E8"/>
    <w:rsid w:val="00A31288"/>
    <w:rsid w:val="00A403B3"/>
    <w:rsid w:val="00A523C1"/>
    <w:rsid w:val="00A543FF"/>
    <w:rsid w:val="00A54925"/>
    <w:rsid w:val="00A605EB"/>
    <w:rsid w:val="00A63771"/>
    <w:rsid w:val="00A668E0"/>
    <w:rsid w:val="00A716C8"/>
    <w:rsid w:val="00A757D0"/>
    <w:rsid w:val="00A87C78"/>
    <w:rsid w:val="00A96E2D"/>
    <w:rsid w:val="00AA3D89"/>
    <w:rsid w:val="00AB109F"/>
    <w:rsid w:val="00AB10C1"/>
    <w:rsid w:val="00AD4A5C"/>
    <w:rsid w:val="00AD5E49"/>
    <w:rsid w:val="00AD7AC0"/>
    <w:rsid w:val="00B01272"/>
    <w:rsid w:val="00B046EE"/>
    <w:rsid w:val="00B054CD"/>
    <w:rsid w:val="00B1032C"/>
    <w:rsid w:val="00B12577"/>
    <w:rsid w:val="00B13232"/>
    <w:rsid w:val="00B1385B"/>
    <w:rsid w:val="00B256B3"/>
    <w:rsid w:val="00B260FE"/>
    <w:rsid w:val="00B32FFC"/>
    <w:rsid w:val="00B36F80"/>
    <w:rsid w:val="00B40D06"/>
    <w:rsid w:val="00B458AC"/>
    <w:rsid w:val="00B5093C"/>
    <w:rsid w:val="00B61C4D"/>
    <w:rsid w:val="00B6358B"/>
    <w:rsid w:val="00B6665B"/>
    <w:rsid w:val="00B75D53"/>
    <w:rsid w:val="00BA4ED7"/>
    <w:rsid w:val="00BD5CA0"/>
    <w:rsid w:val="00BE57F6"/>
    <w:rsid w:val="00BF0DFF"/>
    <w:rsid w:val="00BF380E"/>
    <w:rsid w:val="00C01B85"/>
    <w:rsid w:val="00C01FBA"/>
    <w:rsid w:val="00C048A3"/>
    <w:rsid w:val="00C15D5E"/>
    <w:rsid w:val="00C212A3"/>
    <w:rsid w:val="00C26662"/>
    <w:rsid w:val="00C325D7"/>
    <w:rsid w:val="00C325D9"/>
    <w:rsid w:val="00C345AD"/>
    <w:rsid w:val="00C6452B"/>
    <w:rsid w:val="00C712D8"/>
    <w:rsid w:val="00C733D6"/>
    <w:rsid w:val="00C77A74"/>
    <w:rsid w:val="00C80861"/>
    <w:rsid w:val="00C91BE5"/>
    <w:rsid w:val="00CA133F"/>
    <w:rsid w:val="00CB74C9"/>
    <w:rsid w:val="00CC1E38"/>
    <w:rsid w:val="00CD7FCC"/>
    <w:rsid w:val="00CF6C30"/>
    <w:rsid w:val="00CF7326"/>
    <w:rsid w:val="00D06BF7"/>
    <w:rsid w:val="00D11A08"/>
    <w:rsid w:val="00D248E1"/>
    <w:rsid w:val="00D318E3"/>
    <w:rsid w:val="00D326C4"/>
    <w:rsid w:val="00D52BCF"/>
    <w:rsid w:val="00D61297"/>
    <w:rsid w:val="00D648AF"/>
    <w:rsid w:val="00D64F80"/>
    <w:rsid w:val="00D851E0"/>
    <w:rsid w:val="00D90B75"/>
    <w:rsid w:val="00D911FD"/>
    <w:rsid w:val="00D971F5"/>
    <w:rsid w:val="00D97A50"/>
    <w:rsid w:val="00DA2DFD"/>
    <w:rsid w:val="00DA53A8"/>
    <w:rsid w:val="00DA64FB"/>
    <w:rsid w:val="00DB09E8"/>
    <w:rsid w:val="00DB6F1C"/>
    <w:rsid w:val="00DD562B"/>
    <w:rsid w:val="00DD5AB3"/>
    <w:rsid w:val="00DE608C"/>
    <w:rsid w:val="00DF35D1"/>
    <w:rsid w:val="00E000DF"/>
    <w:rsid w:val="00E1669F"/>
    <w:rsid w:val="00E25398"/>
    <w:rsid w:val="00E51A76"/>
    <w:rsid w:val="00E555AF"/>
    <w:rsid w:val="00E771F3"/>
    <w:rsid w:val="00E8631B"/>
    <w:rsid w:val="00E92001"/>
    <w:rsid w:val="00E92B31"/>
    <w:rsid w:val="00E95A10"/>
    <w:rsid w:val="00EA5FD9"/>
    <w:rsid w:val="00EF0C47"/>
    <w:rsid w:val="00EF5BBF"/>
    <w:rsid w:val="00F11929"/>
    <w:rsid w:val="00F12CD9"/>
    <w:rsid w:val="00F17995"/>
    <w:rsid w:val="00F43A05"/>
    <w:rsid w:val="00F652B9"/>
    <w:rsid w:val="00F6642B"/>
    <w:rsid w:val="00F701CE"/>
    <w:rsid w:val="00F70B1A"/>
    <w:rsid w:val="00F721CF"/>
    <w:rsid w:val="00F77313"/>
    <w:rsid w:val="00F84D24"/>
    <w:rsid w:val="00F93598"/>
    <w:rsid w:val="00F9686F"/>
    <w:rsid w:val="00FB48F0"/>
    <w:rsid w:val="00FC7428"/>
    <w:rsid w:val="00FD0C53"/>
    <w:rsid w:val="00FD176B"/>
    <w:rsid w:val="00FE4076"/>
    <w:rsid w:val="00FE4587"/>
    <w:rsid w:val="00FF02BE"/>
    <w:rsid w:val="00FF0CFC"/>
    <w:rsid w:val="00FF3867"/>
    <w:rsid w:val="00FF5393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549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5499"/>
    <w:rPr>
      <w:rFonts w:eastAsia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54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499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C54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5499"/>
    <w:rPr>
      <w:rFonts w:eastAsia="Times New Roman" w:cs="Times New Roman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C549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C54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table" w:styleId="a7">
    <w:name w:val="Table Grid"/>
    <w:basedOn w:val="a1"/>
    <w:uiPriority w:val="59"/>
    <w:rsid w:val="003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549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5499"/>
    <w:rPr>
      <w:rFonts w:eastAsia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54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499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C54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5499"/>
    <w:rPr>
      <w:rFonts w:eastAsia="Times New Roman" w:cs="Times New Roman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5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C549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C54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table" w:styleId="a7">
    <w:name w:val="Table Grid"/>
    <w:basedOn w:val="a1"/>
    <w:uiPriority w:val="59"/>
    <w:rsid w:val="003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2023-01-24T11:59:00Z</dcterms:created>
  <dcterms:modified xsi:type="dcterms:W3CDTF">2023-01-24T13:23:00Z</dcterms:modified>
</cp:coreProperties>
</file>