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B" w:rsidRPr="00BB1E6A" w:rsidRDefault="008C0FCB" w:rsidP="008C0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ПРОБЛЕМЫ И ПЕРСПЕКТИВЫ РЕАЛИЗАЦИИ ГРУППОВОЙ РАБОТЫ В СВЕТЕ  ФГОС НАЧАЛЬНОГО ОБЩЕГО ОБРАЗОВАНИЯ ШКОЛЕ: РОЛЬ УЧИТЕЛЯ.</w:t>
      </w:r>
    </w:p>
    <w:p w:rsidR="008C0FCB" w:rsidRPr="00BB1E6A" w:rsidRDefault="00A45259" w:rsidP="008C0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E6A">
        <w:rPr>
          <w:rFonts w:ascii="Times New Roman" w:hAnsi="Times New Roman" w:cs="Times New Roman"/>
          <w:b/>
          <w:sz w:val="28"/>
          <w:szCs w:val="28"/>
        </w:rPr>
        <w:t>Пунько</w:t>
      </w:r>
      <w:proofErr w:type="spellEnd"/>
      <w:r w:rsidRPr="00BB1E6A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8C0FCB" w:rsidRPr="00BB1E6A">
        <w:rPr>
          <w:rFonts w:ascii="Times New Roman" w:hAnsi="Times New Roman" w:cs="Times New Roman"/>
          <w:b/>
          <w:sz w:val="28"/>
          <w:szCs w:val="28"/>
        </w:rPr>
        <w:t>.</w:t>
      </w:r>
      <w:r w:rsidR="008C0FCB" w:rsidRPr="00BB1E6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8C0FCB" w:rsidRPr="00BB1E6A" w:rsidRDefault="008C0FCB" w:rsidP="008C0FC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E6A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A45259" w:rsidRPr="00BB1E6A">
        <w:rPr>
          <w:rFonts w:ascii="Times New Roman" w:hAnsi="Times New Roman" w:cs="Times New Roman"/>
          <w:i/>
          <w:sz w:val="28"/>
          <w:szCs w:val="28"/>
        </w:rPr>
        <w:t>Пунько Алена Александровна</w:t>
      </w:r>
      <w:r w:rsidRPr="00BB1E6A">
        <w:rPr>
          <w:rFonts w:ascii="Times New Roman" w:hAnsi="Times New Roman" w:cs="Times New Roman"/>
          <w:i/>
          <w:sz w:val="28"/>
          <w:szCs w:val="28"/>
        </w:rPr>
        <w:t xml:space="preserve"> – учитель нач</w:t>
      </w:r>
      <w:r w:rsidR="00A45259" w:rsidRPr="00BB1E6A">
        <w:rPr>
          <w:rFonts w:ascii="Times New Roman" w:hAnsi="Times New Roman" w:cs="Times New Roman"/>
          <w:i/>
          <w:sz w:val="28"/>
          <w:szCs w:val="28"/>
        </w:rPr>
        <w:t>альных классов</w:t>
      </w:r>
    </w:p>
    <w:p w:rsidR="008C0FCB" w:rsidRPr="00BB1E6A" w:rsidRDefault="008C0FCB" w:rsidP="008C0FC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E6A">
        <w:rPr>
          <w:rFonts w:ascii="Times New Roman" w:hAnsi="Times New Roman" w:cs="Times New Roman"/>
          <w:i/>
          <w:sz w:val="28"/>
          <w:szCs w:val="28"/>
        </w:rPr>
        <w:t>Государственная бюджетная образовательная организация средняя</w:t>
      </w:r>
      <w:r w:rsidR="00A45259" w:rsidRPr="00BB1E6A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школа № 147 Красногвардейс</w:t>
      </w:r>
      <w:r w:rsidRPr="00BB1E6A">
        <w:rPr>
          <w:rFonts w:ascii="Times New Roman" w:hAnsi="Times New Roman" w:cs="Times New Roman"/>
          <w:i/>
          <w:sz w:val="28"/>
          <w:szCs w:val="28"/>
        </w:rPr>
        <w:t xml:space="preserve">кого района, </w:t>
      </w:r>
      <w:proofErr w:type="gramStart"/>
      <w:r w:rsidRPr="00BB1E6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B1E6A">
        <w:rPr>
          <w:rFonts w:ascii="Times New Roman" w:hAnsi="Times New Roman" w:cs="Times New Roman"/>
          <w:i/>
          <w:sz w:val="28"/>
          <w:szCs w:val="28"/>
        </w:rPr>
        <w:t>. Санкт – Петербург</w:t>
      </w:r>
    </w:p>
    <w:p w:rsidR="008C0FCB" w:rsidRPr="00D0393B" w:rsidRDefault="008C0FCB" w:rsidP="00D0393B">
      <w:pPr>
        <w:spacing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</w:p>
    <w:p w:rsidR="008C0FCB" w:rsidRPr="008C0FCB" w:rsidRDefault="008C0FCB" w:rsidP="00A45259">
      <w:pPr>
        <w:shd w:val="clear" w:color="auto" w:fill="FFFFFF"/>
        <w:spacing w:after="1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Аннотаци</w:t>
      </w:r>
      <w:r w:rsidR="00A45259" w:rsidRPr="00BB1E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я:</w:t>
      </w:r>
      <w:r w:rsidR="00A45259" w:rsidRPr="00BB1E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25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статье рассматривается</w:t>
      </w:r>
      <w:r w:rsidR="00325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роль</w:t>
      </w:r>
      <w:r w:rsidRPr="008C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учителя в организац</w:t>
      </w:r>
      <w:r w:rsidR="00A45259" w:rsidRPr="00BB1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и проведении групповой работе</w:t>
      </w:r>
      <w:proofErr w:type="gramStart"/>
      <w:r w:rsidR="00325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25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Выделены </w:t>
      </w:r>
      <w:r w:rsidRPr="008C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проблемы, с которыми сталкиваются учителя при вне</w:t>
      </w:r>
      <w:r w:rsidR="00A45259" w:rsidRPr="00BB1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дрении групповой работы и</w:t>
      </w:r>
      <w:r w:rsidR="009F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перспективы их</w:t>
      </w:r>
      <w:r w:rsidRPr="008C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9F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ешения.</w:t>
      </w:r>
    </w:p>
    <w:p w:rsidR="008C0FCB" w:rsidRPr="008C0FCB" w:rsidRDefault="008C0FCB" w:rsidP="00A45259">
      <w:pPr>
        <w:shd w:val="clear" w:color="auto" w:fill="FFFFFF"/>
        <w:spacing w:after="1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8C0F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Ключевые слова</w:t>
      </w:r>
      <w:r w:rsidR="00A45259" w:rsidRPr="00BB1E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9F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работа</w:t>
      </w:r>
      <w:r w:rsidRPr="008C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учитель, коммуникативные навыки, социальные компетенции, проблемы, перспектив</w:t>
      </w:r>
      <w:r w:rsidR="009F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ы.</w:t>
      </w:r>
      <w:proofErr w:type="gramEnd"/>
    </w:p>
    <w:p w:rsidR="008C0FCB" w:rsidRPr="008C0FCB" w:rsidRDefault="008C0FCB" w:rsidP="008C0FCB">
      <w:pPr>
        <w:shd w:val="clear" w:color="auto" w:fill="FFFFFF"/>
        <w:spacing w:after="10" w:line="240" w:lineRule="auto"/>
        <w:outlineLvl w:val="2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</w:p>
    <w:p w:rsidR="00F75017" w:rsidRPr="00BB1E6A" w:rsidRDefault="008C0FCB" w:rsidP="00F75017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(ФГОС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предусматривает использование групповой работы на уроках для активного взаимодействия и развития коммуникативных навыков учащихся. Однако</w:t>
      </w:r>
      <w:proofErr w:type="gramStart"/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 реализация групповой работы в начальной школе </w:t>
      </w:r>
      <w:r w:rsidR="009F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с определенными трудностями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 внимания со стороны учителей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17" w:rsidRPr="00BB1E6A" w:rsidRDefault="008C0FCB" w:rsidP="00F75017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проблем реализации групповой работы является организация учебного процесса. 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возрастных особенностей детей, у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должны разработать четкие инструкции и правила для работы в группе, а также обеспечить равномерное распределение обязанностей и ответственности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например, в первые два года затруднительно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учителя с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талкиваются с проблемой различного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учащихся в группе, что может затруднить совместную работу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Современные дети тяжело взаимодействуют друг с другом в силу современного </w:t>
      </w:r>
      <w:r w:rsidR="00F75017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поля, которое предполагает наличие лидерских качеств у каждого ребёнка.</w:t>
      </w:r>
    </w:p>
    <w:p w:rsidR="00F75017" w:rsidRPr="00BB1E6A" w:rsidRDefault="008C0FCB" w:rsidP="00F75017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проблемой является оценка достижений учащихся при групповой работе. Учителя должны разработать объективные критерии оценки, учитывающие как индивидуальные достижения, так и вклад каждого участника в работу группы. Оценка должна быть справедливой и мотивирующей для всех учащихся.</w:t>
      </w:r>
    </w:p>
    <w:p w:rsidR="001535A8" w:rsidRPr="00BB1E6A" w:rsidRDefault="00F75017" w:rsidP="001535A8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задач, которую необходимо решить учителям – это 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поведением учащихся в группе. </w:t>
      </w: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благоприятную атмосферу сотрудничества, где каждый учащийся будет чувств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себя комфортно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научить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</w:t>
      </w:r>
      <w:proofErr w:type="gramEnd"/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общаться, слушать друг друга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высказывать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и принимать критику, что в начальной школе можно реализовать ближе к концу третьего, начала четвертого года обучения.</w:t>
      </w:r>
    </w:p>
    <w:p w:rsidR="001535A8" w:rsidRPr="00BB1E6A" w:rsidRDefault="008C0FCB" w:rsidP="001535A8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играет ключевую роль в организации и проведении групповой работы. 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потребностей каждой из групп уметь сориентироваться.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необходимо продумать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и задачи, стимулирующие активное участие и взаимодействие учащихся. 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Контролируя  и оценивая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группы, обеспечивая равномерное распределение обязанностей и ответственности.</w:t>
      </w:r>
    </w:p>
    <w:p w:rsidR="001535A8" w:rsidRPr="00BB1E6A" w:rsidRDefault="008C0FCB" w:rsidP="001535A8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также заключается в развитии коммуникативных навыков и социальных компетенций учащихся. Он должен научить их эффективно общаться, слушать других, высказывать свои мысли и принимать критику. Учитель должен создать атмосферу доверия и взаимопонимания, где каждый учащийся будет чувствовать себя ц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и уважаемым членом группы.</w:t>
      </w:r>
    </w:p>
    <w:p w:rsidR="00BB1E6A" w:rsidRPr="00D0393B" w:rsidRDefault="008C0FCB" w:rsidP="00BB1E6A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групповая работа имеет большой потенциал для развития и совершенствования в рамках ФГОС</w:t>
      </w:r>
      <w:r w:rsidR="001535A8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учителя продолжали искать новые методы и подходы к организации и проведению групповой работы.</w:t>
      </w:r>
      <w:r w:rsidR="00BB1E6A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 </w:t>
      </w:r>
      <w:r w:rsidR="00BB1E6A" w:rsidRPr="00D0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коллективной работы, коммуникативных навыков и активному </w:t>
      </w:r>
      <w:r w:rsidR="00BB1E6A" w:rsidRPr="00D03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взаимодействию детей. Методы организации групповой работы и ее положительное влияние на достижение образовательных целей делают ее неотъемлемой частью образовательного процесса в начальной школе.</w:t>
      </w:r>
    </w:p>
    <w:p w:rsidR="00BB1E6A" w:rsidRPr="00BB1E6A" w:rsidRDefault="008C0FCB" w:rsidP="00BB1E6A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6A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обмениваться опытом с коллегами, участвовать в профессиональных развивающих мероприятиях и изучать современные научные исследования в этой области.</w:t>
      </w:r>
    </w:p>
    <w:p w:rsidR="00BB1E6A" w:rsidRPr="00BB1E6A" w:rsidRDefault="00BB1E6A" w:rsidP="00BB1E6A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r w:rsidR="008C0FCB" w:rsidRPr="008C0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развивать сотрудничество между учителями и родителями. Родители могут играть активную роль в поддержке и содействии групповой работы. Они могут помочь учителям организовать внеклассные мероприятия, предоставить дополнительные ресурсы и поддерживать положительную атмосферу в группе.</w:t>
      </w: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групповой работы и ее положительное влияние на достижение образовательных целей делают ее неотъемлемой частью образовательного процесса в начальной школе</w:t>
      </w:r>
      <w:r w:rsidRPr="00D03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93B" w:rsidRPr="00D0393B" w:rsidRDefault="00D0393B" w:rsidP="00BB1E6A">
      <w:pPr>
        <w:shd w:val="clear" w:color="auto" w:fill="FFFFFF"/>
        <w:spacing w:after="1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D0393B" w:rsidRPr="00BB1E6A" w:rsidRDefault="00D0393B" w:rsidP="00D0393B">
      <w:pPr>
        <w:pStyle w:val="a3"/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Е.П. Роль групповой работы в формировании коммуникативных навыков у младших школьников.</w:t>
      </w:r>
      <w:r w:rsid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>//</w:t>
      </w: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</w:t>
      </w:r>
      <w:r w:rsid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дагогический вестник. 2018 № 2, с.</w:t>
      </w: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67-71.</w:t>
      </w:r>
    </w:p>
    <w:p w:rsidR="00D0393B" w:rsidRPr="00BB1E6A" w:rsidRDefault="00D0393B" w:rsidP="00D0393B">
      <w:pPr>
        <w:pStyle w:val="a3"/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Комарова И.Н. Влияние групповой работы на развитие коллективной работы у учащихся младших классов. </w:t>
      </w:r>
      <w:r w:rsid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>// Педагогика и психология № 2 2017; с.</w:t>
      </w: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90-96.</w:t>
      </w:r>
    </w:p>
    <w:p w:rsidR="00D0393B" w:rsidRPr="00BB1E6A" w:rsidRDefault="00D0393B" w:rsidP="00D0393B">
      <w:pPr>
        <w:pStyle w:val="a3"/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Петрова О.В. Методы организации групповой работы на уроках начальной школы. </w:t>
      </w:r>
      <w:r w:rsid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>// Начальная школа плюс № 1 2020; с.</w:t>
      </w: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26-30.</w:t>
      </w:r>
    </w:p>
    <w:p w:rsidR="00325872" w:rsidRDefault="00D0393B" w:rsidP="00325872">
      <w:pPr>
        <w:pStyle w:val="a3"/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Сарычева Н.А. Организация групповой работы на уроках начальной школы.</w:t>
      </w:r>
      <w:r w:rsid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>// Вестник образования № 3 2015;с.</w:t>
      </w:r>
      <w:r w:rsidRPr="00BB1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45-51.</w:t>
      </w:r>
    </w:p>
    <w:p w:rsidR="00D0393B" w:rsidRPr="00325872" w:rsidRDefault="00D0393B" w:rsidP="00325872">
      <w:pPr>
        <w:pStyle w:val="a3"/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государственный образовательный стандарт начального общего образования. Постановление Правительства РФ от 06.10.2009 № 753.</w:t>
      </w:r>
      <w:r w:rsidR="00325872" w:rsidRP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872" w:rsidRPr="00325872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r w:rsidR="00325872" w:rsidRPr="00325872">
        <w:rPr>
          <w:rFonts w:ascii="Times New Roman" w:hAnsi="Times New Roman" w:cs="Times New Roman"/>
          <w:sz w:val="28"/>
          <w:szCs w:val="28"/>
        </w:rPr>
        <w:t xml:space="preserve"> URL</w:t>
      </w:r>
      <w:r w:rsidRP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="00325872" w:rsidRPr="00325872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https://minobrnauki.gov.ru/</w:t>
        </w:r>
      </w:hyperlink>
      <w:r w:rsidR="00325872" w:rsidRPr="0032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 25.11</w:t>
      </w:r>
      <w:r w:rsidR="00325872" w:rsidRPr="0032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.2023)</w:t>
      </w:r>
    </w:p>
    <w:sectPr w:rsidR="00D0393B" w:rsidRPr="00325872" w:rsidSect="001E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097"/>
    <w:multiLevelType w:val="hybridMultilevel"/>
    <w:tmpl w:val="B346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7663"/>
    <w:multiLevelType w:val="hybridMultilevel"/>
    <w:tmpl w:val="0218B99A"/>
    <w:lvl w:ilvl="0" w:tplc="F4E47F7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3B"/>
    <w:rsid w:val="001535A8"/>
    <w:rsid w:val="001E27FA"/>
    <w:rsid w:val="00325872"/>
    <w:rsid w:val="008C0FCB"/>
    <w:rsid w:val="009F6C18"/>
    <w:rsid w:val="00A45259"/>
    <w:rsid w:val="00BB1E6A"/>
    <w:rsid w:val="00D0393B"/>
    <w:rsid w:val="00F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6A"/>
  </w:style>
  <w:style w:type="paragraph" w:styleId="2">
    <w:name w:val="heading 2"/>
    <w:basedOn w:val="a"/>
    <w:link w:val="20"/>
    <w:uiPriority w:val="9"/>
    <w:qFormat/>
    <w:rsid w:val="00D03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k-annotation-98f2b1e4-a150-4507-9d2e-86eecf9bf45c--1127147344">
    <w:name w:val="link-annotation-98f2b1e4-a150-4507-9d2e-86eecf9bf45c--1127147344"/>
    <w:basedOn w:val="a0"/>
    <w:rsid w:val="00D0393B"/>
  </w:style>
  <w:style w:type="character" w:customStyle="1" w:styleId="link-annotation-560d7eae-1d34-4a9b-b59d-5660c3bb956f--1127147344">
    <w:name w:val="link-annotation-560d7eae-1d34-4a9b-b59d-5660c3bb956f--1127147344"/>
    <w:basedOn w:val="a0"/>
    <w:rsid w:val="00D0393B"/>
  </w:style>
  <w:style w:type="paragraph" w:styleId="a3">
    <w:name w:val="List Paragraph"/>
    <w:basedOn w:val="a"/>
    <w:uiPriority w:val="34"/>
    <w:qFormat/>
    <w:rsid w:val="00D03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98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9279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6939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580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09478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9362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450018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942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78321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008119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966250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2574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74809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7721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200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6656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54251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4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280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46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777842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0095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4911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6605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548034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942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530065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88720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256129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818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517851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0054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066299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9604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68583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2488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526607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34358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9580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647003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27473">
                  <w:marLeft w:val="0"/>
                  <w:marRight w:val="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035">
                  <w:marLeft w:val="0"/>
                  <w:marRight w:val="0"/>
                  <w:marTop w:val="48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9833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1470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963584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01477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990460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0660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6954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357862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73257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525334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857514">
                  <w:marLeft w:val="0"/>
                  <w:marRight w:val="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2023-12-13T19:31:00Z</dcterms:created>
  <dcterms:modified xsi:type="dcterms:W3CDTF">2023-12-13T20:11:00Z</dcterms:modified>
</cp:coreProperties>
</file>