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CB493E" w:rsidRPr="00AF023F" w:rsidTr="003C0F70">
        <w:trPr>
          <w:jc w:val="center"/>
        </w:trPr>
        <w:tc>
          <w:tcPr>
            <w:tcW w:w="12130" w:type="dxa"/>
            <w:hideMark/>
          </w:tcPr>
          <w:p w:rsidR="00CB493E" w:rsidRPr="00AF023F" w:rsidRDefault="00CB493E" w:rsidP="003C0F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23F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«ЦЕНТР  ОБРАЗОВАНИЯ № 32  ИМЕНИ  ГЕНЕРАЛА ИВАНА ВАСИЛЬЕВИЧА БОЛДИНА»</w:t>
            </w:r>
          </w:p>
        </w:tc>
      </w:tr>
      <w:tr w:rsidR="00CB493E" w:rsidRPr="00AF023F" w:rsidTr="003C0F70">
        <w:trPr>
          <w:jc w:val="center"/>
        </w:trPr>
        <w:tc>
          <w:tcPr>
            <w:tcW w:w="1213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B493E" w:rsidRPr="00AF023F" w:rsidRDefault="00CB493E" w:rsidP="003C0F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02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300028,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Тула, ул. Макаренко, д. 6-А</w:t>
            </w:r>
            <w:r w:rsidRPr="00AF02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Тел: 8 (4872) 22-45-80, </w:t>
            </w:r>
            <w:r w:rsidRPr="00AF023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</w:t>
            </w:r>
            <w:r w:rsidRPr="00AF023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AF023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mail</w:t>
            </w:r>
            <w:r w:rsidRPr="00AF02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AF023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tula</w:t>
            </w:r>
            <w:proofErr w:type="spellEnd"/>
            <w:r w:rsidRPr="00AF023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AF023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</w:t>
            </w:r>
            <w:r w:rsidRPr="00AF023F">
              <w:rPr>
                <w:rFonts w:ascii="Times New Roman" w:eastAsia="Calibri" w:hAnsi="Times New Roman" w:cs="Times New Roman"/>
                <w:sz w:val="24"/>
                <w:szCs w:val="24"/>
              </w:rPr>
              <w:t>32@</w:t>
            </w:r>
            <w:proofErr w:type="spellStart"/>
            <w:r w:rsidRPr="00AF023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tularegion</w:t>
            </w:r>
            <w:proofErr w:type="spellEnd"/>
            <w:r w:rsidRPr="00AF023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AF023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org</w:t>
            </w:r>
          </w:p>
        </w:tc>
      </w:tr>
    </w:tbl>
    <w:p w:rsidR="003F5E7A" w:rsidRPr="00435321" w:rsidRDefault="003F5E7A" w:rsidP="00FD7EB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F5E7A" w:rsidRPr="006C1A4A" w:rsidRDefault="003F5E7A" w:rsidP="006C1A4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44"/>
          <w:szCs w:val="44"/>
        </w:rPr>
      </w:pPr>
    </w:p>
    <w:p w:rsidR="006C1A4A" w:rsidRPr="006C1A4A" w:rsidRDefault="006C1A4A" w:rsidP="006C1A4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44"/>
          <w:szCs w:val="44"/>
        </w:rPr>
      </w:pPr>
    </w:p>
    <w:p w:rsidR="006C1A4A" w:rsidRPr="006C1A4A" w:rsidRDefault="006C1A4A" w:rsidP="006C1A4A">
      <w:pPr>
        <w:pStyle w:val="aa"/>
        <w:spacing w:after="0" w:line="360" w:lineRule="auto"/>
        <w:ind w:left="1429"/>
        <w:jc w:val="center"/>
        <w:rPr>
          <w:rFonts w:ascii="Times New Roman" w:hAnsi="Times New Roman"/>
          <w:sz w:val="44"/>
          <w:szCs w:val="44"/>
        </w:rPr>
      </w:pPr>
    </w:p>
    <w:p w:rsidR="003F5E7A" w:rsidRDefault="006C1A4A" w:rsidP="006C1A4A">
      <w:pPr>
        <w:pStyle w:val="aa"/>
        <w:spacing w:after="0" w:line="360" w:lineRule="auto"/>
        <w:ind w:left="1429"/>
        <w:jc w:val="center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>«</w:t>
      </w:r>
      <w:r w:rsidR="002867CE" w:rsidRPr="006C1A4A">
        <w:rPr>
          <w:rFonts w:ascii="Times New Roman" w:hAnsi="Times New Roman"/>
          <w:sz w:val="44"/>
          <w:szCs w:val="44"/>
        </w:rPr>
        <w:t xml:space="preserve">Этическая беседа как средство формирования </w:t>
      </w:r>
      <w:r w:rsidR="0078238F">
        <w:rPr>
          <w:rFonts w:ascii="Times New Roman" w:hAnsi="Times New Roman"/>
          <w:sz w:val="44"/>
          <w:szCs w:val="44"/>
        </w:rPr>
        <w:t>социально-моральных</w:t>
      </w:r>
      <w:r>
        <w:rPr>
          <w:rFonts w:ascii="Times New Roman" w:hAnsi="Times New Roman"/>
          <w:sz w:val="44"/>
          <w:szCs w:val="44"/>
        </w:rPr>
        <w:t xml:space="preserve"> норм поведения детей</w:t>
      </w:r>
      <w:r w:rsidR="002867CE" w:rsidRPr="006C1A4A">
        <w:rPr>
          <w:rFonts w:ascii="Times New Roman" w:hAnsi="Times New Roman"/>
          <w:sz w:val="44"/>
          <w:szCs w:val="44"/>
        </w:rPr>
        <w:t xml:space="preserve"> дошкольного возраста</w:t>
      </w:r>
      <w:r>
        <w:rPr>
          <w:rFonts w:ascii="Times New Roman" w:hAnsi="Times New Roman"/>
          <w:sz w:val="44"/>
          <w:szCs w:val="44"/>
        </w:rPr>
        <w:t>»</w:t>
      </w:r>
    </w:p>
    <w:p w:rsidR="00A854FB" w:rsidRPr="006C1A4A" w:rsidRDefault="00A854FB" w:rsidP="006C1A4A">
      <w:pPr>
        <w:pStyle w:val="aa"/>
        <w:spacing w:after="0" w:line="360" w:lineRule="auto"/>
        <w:ind w:left="1429"/>
        <w:jc w:val="center"/>
        <w:rPr>
          <w:rFonts w:ascii="Times New Roman" w:hAnsi="Times New Roman" w:cs="Times New Roman"/>
          <w:sz w:val="44"/>
          <w:szCs w:val="44"/>
        </w:rPr>
      </w:pPr>
    </w:p>
    <w:p w:rsidR="00723E3C" w:rsidRDefault="00723E3C" w:rsidP="0043532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35321">
        <w:rPr>
          <w:rFonts w:ascii="Times New Roman" w:hAnsi="Times New Roman" w:cs="Times New Roman"/>
          <w:sz w:val="28"/>
          <w:szCs w:val="28"/>
        </w:rPr>
        <w:t>Усманова А</w:t>
      </w:r>
      <w:r w:rsidR="004D5B5E" w:rsidRPr="00435321">
        <w:rPr>
          <w:rFonts w:ascii="Times New Roman" w:hAnsi="Times New Roman" w:cs="Times New Roman"/>
          <w:sz w:val="28"/>
          <w:szCs w:val="28"/>
        </w:rPr>
        <w:t xml:space="preserve">лла </w:t>
      </w:r>
      <w:r w:rsidRPr="00435321">
        <w:rPr>
          <w:rFonts w:ascii="Times New Roman" w:hAnsi="Times New Roman" w:cs="Times New Roman"/>
          <w:sz w:val="28"/>
          <w:szCs w:val="28"/>
        </w:rPr>
        <w:t>В</w:t>
      </w:r>
      <w:r w:rsidR="004D5B5E" w:rsidRPr="00435321">
        <w:rPr>
          <w:rFonts w:ascii="Times New Roman" w:hAnsi="Times New Roman" w:cs="Times New Roman"/>
          <w:sz w:val="28"/>
          <w:szCs w:val="28"/>
        </w:rPr>
        <w:t>алериевна</w:t>
      </w:r>
    </w:p>
    <w:p w:rsidR="00435321" w:rsidRDefault="00435321" w:rsidP="0043532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435321" w:rsidRDefault="006C1A4A" w:rsidP="0043532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</w:t>
      </w:r>
      <w:r w:rsidR="00723E3C" w:rsidRPr="00435321">
        <w:rPr>
          <w:rFonts w:ascii="Times New Roman" w:hAnsi="Times New Roman" w:cs="Times New Roman"/>
          <w:sz w:val="28"/>
          <w:szCs w:val="28"/>
        </w:rPr>
        <w:t>ОУ «</w:t>
      </w:r>
      <w:r>
        <w:rPr>
          <w:rFonts w:ascii="Times New Roman" w:hAnsi="Times New Roman" w:cs="Times New Roman"/>
          <w:sz w:val="28"/>
          <w:szCs w:val="28"/>
        </w:rPr>
        <w:t>Центр образования</w:t>
      </w:r>
      <w:r w:rsidR="00723E3C" w:rsidRPr="00435321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3</w:t>
      </w:r>
      <w:r w:rsidR="00723E3C" w:rsidRPr="00435321">
        <w:rPr>
          <w:rFonts w:ascii="Times New Roman" w:hAnsi="Times New Roman" w:cs="Times New Roman"/>
          <w:sz w:val="28"/>
          <w:szCs w:val="28"/>
        </w:rPr>
        <w:t>2»</w:t>
      </w:r>
    </w:p>
    <w:p w:rsidR="006C1A4A" w:rsidRDefault="00141218" w:rsidP="0043532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0D3CDA8" wp14:editId="688577A0">
            <wp:simplePos x="0" y="0"/>
            <wp:positionH relativeFrom="margin">
              <wp:align>left</wp:align>
            </wp:positionH>
            <wp:positionV relativeFrom="paragraph">
              <wp:posOffset>288290</wp:posOffset>
            </wp:positionV>
            <wp:extent cx="4733925" cy="2979294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97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A4A">
        <w:rPr>
          <w:rFonts w:ascii="Times New Roman" w:hAnsi="Times New Roman" w:cs="Times New Roman"/>
          <w:sz w:val="28"/>
          <w:szCs w:val="28"/>
        </w:rPr>
        <w:t>(</w:t>
      </w:r>
      <w:r w:rsidR="0078238F">
        <w:rPr>
          <w:rFonts w:ascii="Times New Roman" w:hAnsi="Times New Roman" w:cs="Times New Roman"/>
          <w:sz w:val="28"/>
          <w:szCs w:val="28"/>
        </w:rPr>
        <w:t xml:space="preserve">г. Тула, ул. </w:t>
      </w:r>
      <w:r w:rsidR="006C1A4A">
        <w:rPr>
          <w:rFonts w:ascii="Times New Roman" w:hAnsi="Times New Roman" w:cs="Times New Roman"/>
          <w:sz w:val="28"/>
          <w:szCs w:val="28"/>
        </w:rPr>
        <w:t>Макаренко</w:t>
      </w:r>
      <w:r w:rsidR="0078238F">
        <w:rPr>
          <w:rFonts w:ascii="Times New Roman" w:hAnsi="Times New Roman" w:cs="Times New Roman"/>
          <w:sz w:val="28"/>
          <w:szCs w:val="28"/>
        </w:rPr>
        <w:t>, д.</w:t>
      </w:r>
      <w:r w:rsidR="006C1A4A">
        <w:rPr>
          <w:rFonts w:ascii="Times New Roman" w:hAnsi="Times New Roman" w:cs="Times New Roman"/>
          <w:sz w:val="28"/>
          <w:szCs w:val="28"/>
        </w:rPr>
        <w:t xml:space="preserve"> </w:t>
      </w:r>
      <w:r w:rsidR="0078238F">
        <w:rPr>
          <w:rFonts w:ascii="Times New Roman" w:hAnsi="Times New Roman" w:cs="Times New Roman"/>
          <w:sz w:val="28"/>
          <w:szCs w:val="28"/>
        </w:rPr>
        <w:t>6</w:t>
      </w:r>
      <w:r w:rsidR="006C1A4A">
        <w:rPr>
          <w:rFonts w:ascii="Times New Roman" w:hAnsi="Times New Roman" w:cs="Times New Roman"/>
          <w:sz w:val="28"/>
          <w:szCs w:val="28"/>
        </w:rPr>
        <w:t>-А)</w:t>
      </w:r>
    </w:p>
    <w:p w:rsidR="00141218" w:rsidRDefault="00141218" w:rsidP="0043532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41218" w:rsidRDefault="00141218" w:rsidP="0043532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35321" w:rsidRDefault="00435321" w:rsidP="0043532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35321" w:rsidRDefault="00435321" w:rsidP="0043532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35321" w:rsidRDefault="00435321" w:rsidP="0043532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35321" w:rsidRDefault="00435321" w:rsidP="0043532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C1A4A" w:rsidRDefault="006C1A4A" w:rsidP="0043532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C1A4A" w:rsidRDefault="006C1A4A" w:rsidP="0043532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35321" w:rsidRDefault="00435321" w:rsidP="0043532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854FB" w:rsidRDefault="00A854FB" w:rsidP="0043532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35321" w:rsidRDefault="006C1A4A" w:rsidP="0043532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Тула</w:t>
      </w:r>
    </w:p>
    <w:p w:rsidR="00435321" w:rsidRDefault="006C1A4A" w:rsidP="0043532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</w:p>
    <w:p w:rsidR="00723E3C" w:rsidRPr="008D2380" w:rsidRDefault="00723E3C" w:rsidP="008D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2380">
        <w:rPr>
          <w:rFonts w:ascii="Times New Roman" w:hAnsi="Times New Roman" w:cs="Times New Roman"/>
          <w:sz w:val="24"/>
          <w:szCs w:val="24"/>
        </w:rPr>
        <w:lastRenderedPageBreak/>
        <w:t xml:space="preserve">Воспитание детей дошкольного возраста является одной из самых сложных задач в условиях современного дошкольного учреждения. Именно </w:t>
      </w:r>
      <w:r w:rsidR="00AB0A1B" w:rsidRPr="008D2380">
        <w:rPr>
          <w:rFonts w:ascii="Times New Roman" w:hAnsi="Times New Roman" w:cs="Times New Roman"/>
          <w:sz w:val="24"/>
          <w:szCs w:val="24"/>
        </w:rPr>
        <w:t>духовно</w:t>
      </w:r>
      <w:r w:rsidRPr="008D2380">
        <w:rPr>
          <w:rFonts w:ascii="Times New Roman" w:hAnsi="Times New Roman" w:cs="Times New Roman"/>
          <w:sz w:val="24"/>
          <w:szCs w:val="24"/>
        </w:rPr>
        <w:t>-</w:t>
      </w:r>
      <w:r w:rsidR="00AB0A1B" w:rsidRPr="008D2380">
        <w:rPr>
          <w:rFonts w:ascii="Times New Roman" w:hAnsi="Times New Roman" w:cs="Times New Roman"/>
          <w:sz w:val="24"/>
          <w:szCs w:val="24"/>
        </w:rPr>
        <w:t>нравственное</w:t>
      </w:r>
      <w:r w:rsidRPr="008D2380">
        <w:rPr>
          <w:rFonts w:ascii="Times New Roman" w:hAnsi="Times New Roman" w:cs="Times New Roman"/>
          <w:sz w:val="24"/>
          <w:szCs w:val="24"/>
        </w:rPr>
        <w:t xml:space="preserve"> воспитание является важнейшей задачей практически всех программ дошкольного образования. При всем разнообразии этих программ педагоги отмечают нарастание детской агрессивности, жестокости, эмоциональной глухоты, замкнутости на себе и собственных интересах. В связи с этим отбор и рациональное использование разнообразных методов воспитания социально-моральных качеств личности является в настоящее время одной из главных задач, которую преследуют педагоги дошкольных учреждений.</w:t>
      </w:r>
      <w:r w:rsidR="00B2422C" w:rsidRPr="008D2380">
        <w:rPr>
          <w:rFonts w:ascii="Times New Roman" w:hAnsi="Times New Roman" w:cs="Times New Roman"/>
          <w:sz w:val="24"/>
          <w:szCs w:val="24"/>
        </w:rPr>
        <w:t xml:space="preserve"> </w:t>
      </w:r>
      <w:r w:rsidRPr="008D2380">
        <w:rPr>
          <w:rFonts w:ascii="Times New Roman" w:hAnsi="Times New Roman" w:cs="Times New Roman"/>
          <w:sz w:val="24"/>
          <w:szCs w:val="24"/>
        </w:rPr>
        <w:t>Вопросы формирования социально - морального поведения детей дошкольного возраста</w:t>
      </w:r>
      <w:r w:rsidR="005E208F" w:rsidRPr="008D2380">
        <w:rPr>
          <w:rFonts w:ascii="Times New Roman" w:hAnsi="Times New Roman" w:cs="Times New Roman"/>
          <w:sz w:val="24"/>
          <w:szCs w:val="24"/>
        </w:rPr>
        <w:t>,</w:t>
      </w:r>
      <w:r w:rsidRPr="008D2380">
        <w:rPr>
          <w:rFonts w:ascii="Times New Roman" w:hAnsi="Times New Roman" w:cs="Times New Roman"/>
          <w:sz w:val="24"/>
          <w:szCs w:val="24"/>
        </w:rPr>
        <w:t xml:space="preserve"> не являясь предметом специального изучения, находят свое отражение в трудах ученых как особо значимые характеристики развития личности ребенка-дошкольника. Формирование нравственного сознания детей дошкольного возраста рассм</w:t>
      </w:r>
      <w:r w:rsidR="006C1A4A" w:rsidRPr="008D2380">
        <w:rPr>
          <w:rFonts w:ascii="Times New Roman" w:hAnsi="Times New Roman" w:cs="Times New Roman"/>
          <w:sz w:val="24"/>
          <w:szCs w:val="24"/>
        </w:rPr>
        <w:t>атривается в трудах Р.С. Буре, Л. С. Выготского</w:t>
      </w:r>
      <w:r w:rsidRPr="008D2380">
        <w:rPr>
          <w:rFonts w:ascii="Times New Roman" w:hAnsi="Times New Roman" w:cs="Times New Roman"/>
          <w:sz w:val="24"/>
          <w:szCs w:val="24"/>
        </w:rPr>
        <w:t xml:space="preserve"> и др. </w:t>
      </w:r>
    </w:p>
    <w:p w:rsidR="00723E3C" w:rsidRPr="008D2380" w:rsidRDefault="00723E3C" w:rsidP="008D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2380">
        <w:rPr>
          <w:rFonts w:ascii="Times New Roman" w:hAnsi="Times New Roman" w:cs="Times New Roman"/>
          <w:sz w:val="24"/>
          <w:szCs w:val="24"/>
        </w:rPr>
        <w:t>Несмотря на большое количество подходов к исследованию п</w:t>
      </w:r>
      <w:r w:rsidR="004608C4" w:rsidRPr="008D2380">
        <w:rPr>
          <w:rFonts w:ascii="Times New Roman" w:hAnsi="Times New Roman" w:cs="Times New Roman"/>
          <w:sz w:val="24"/>
          <w:szCs w:val="24"/>
        </w:rPr>
        <w:t>роблемы социально-морального</w:t>
      </w:r>
      <w:r w:rsidRPr="008D2380">
        <w:rPr>
          <w:rFonts w:ascii="Times New Roman" w:hAnsi="Times New Roman" w:cs="Times New Roman"/>
          <w:sz w:val="24"/>
          <w:szCs w:val="24"/>
        </w:rPr>
        <w:t xml:space="preserve"> воспитания детей, остаются недостаточно выясненными механизмы становления и развития источников социально - </w:t>
      </w:r>
      <w:r w:rsidR="004608C4" w:rsidRPr="008D2380">
        <w:rPr>
          <w:rFonts w:ascii="Times New Roman" w:hAnsi="Times New Roman" w:cs="Times New Roman"/>
          <w:sz w:val="24"/>
          <w:szCs w:val="24"/>
        </w:rPr>
        <w:t>морального</w:t>
      </w:r>
      <w:r w:rsidRPr="008D2380">
        <w:rPr>
          <w:rFonts w:ascii="Times New Roman" w:hAnsi="Times New Roman" w:cs="Times New Roman"/>
          <w:sz w:val="24"/>
          <w:szCs w:val="24"/>
        </w:rPr>
        <w:t xml:space="preserve"> поведения, не в полной мере выявлены ресурсы для совершенствования содержания и технологии ее формирования.</w:t>
      </w:r>
      <w:r w:rsidR="00B2422C" w:rsidRPr="008D2380">
        <w:rPr>
          <w:rFonts w:ascii="Times New Roman" w:hAnsi="Times New Roman" w:cs="Times New Roman"/>
          <w:sz w:val="24"/>
          <w:szCs w:val="24"/>
        </w:rPr>
        <w:t xml:space="preserve"> </w:t>
      </w:r>
      <w:r w:rsidRPr="008D2380">
        <w:rPr>
          <w:rFonts w:ascii="Times New Roman" w:hAnsi="Times New Roman" w:cs="Times New Roman"/>
          <w:sz w:val="24"/>
          <w:szCs w:val="24"/>
        </w:rPr>
        <w:t>Анализируя исследования</w:t>
      </w:r>
      <w:r w:rsidR="005E208F" w:rsidRPr="008D2380">
        <w:rPr>
          <w:rFonts w:ascii="Times New Roman" w:hAnsi="Times New Roman" w:cs="Times New Roman"/>
          <w:sz w:val="24"/>
          <w:szCs w:val="24"/>
        </w:rPr>
        <w:t>,</w:t>
      </w:r>
      <w:r w:rsidRPr="008D2380">
        <w:rPr>
          <w:rFonts w:ascii="Times New Roman" w:hAnsi="Times New Roman" w:cs="Times New Roman"/>
          <w:sz w:val="24"/>
          <w:szCs w:val="24"/>
        </w:rPr>
        <w:t xml:space="preserve"> мы обнаружили, что один из ведущих ср</w:t>
      </w:r>
      <w:r w:rsidR="004608C4" w:rsidRPr="008D2380">
        <w:rPr>
          <w:rFonts w:ascii="Times New Roman" w:hAnsi="Times New Roman" w:cs="Times New Roman"/>
          <w:sz w:val="24"/>
          <w:szCs w:val="24"/>
        </w:rPr>
        <w:t>едств формирования социально - морального</w:t>
      </w:r>
      <w:r w:rsidRPr="008D2380">
        <w:rPr>
          <w:rFonts w:ascii="Times New Roman" w:hAnsi="Times New Roman" w:cs="Times New Roman"/>
          <w:sz w:val="24"/>
          <w:szCs w:val="24"/>
        </w:rPr>
        <w:t xml:space="preserve"> поведения детей дошкольного возраста по мнению отечественных педагогов (С</w:t>
      </w:r>
      <w:r w:rsidR="00652AFF" w:rsidRPr="008D2380">
        <w:rPr>
          <w:rFonts w:ascii="Times New Roman" w:hAnsi="Times New Roman" w:cs="Times New Roman"/>
          <w:sz w:val="24"/>
          <w:szCs w:val="24"/>
        </w:rPr>
        <w:t>. Г</w:t>
      </w:r>
      <w:r w:rsidRPr="008D2380">
        <w:rPr>
          <w:rFonts w:ascii="Times New Roman" w:hAnsi="Times New Roman" w:cs="Times New Roman"/>
          <w:sz w:val="24"/>
          <w:szCs w:val="24"/>
        </w:rPr>
        <w:t xml:space="preserve">. </w:t>
      </w:r>
      <w:r w:rsidR="00652AFF" w:rsidRPr="008D2380">
        <w:rPr>
          <w:rFonts w:ascii="Times New Roman" w:hAnsi="Times New Roman" w:cs="Times New Roman"/>
          <w:sz w:val="24"/>
          <w:szCs w:val="24"/>
        </w:rPr>
        <w:t>Якобсон, В. А. Сухомлинский и др.</w:t>
      </w:r>
      <w:r w:rsidRPr="008D2380">
        <w:rPr>
          <w:rFonts w:ascii="Times New Roman" w:hAnsi="Times New Roman" w:cs="Times New Roman"/>
          <w:sz w:val="24"/>
          <w:szCs w:val="24"/>
        </w:rPr>
        <w:t>) является этическая беседа. Этическая беседа издавна широко использовалась</w:t>
      </w:r>
      <w:r w:rsidR="00DD5EF1" w:rsidRPr="008D2380">
        <w:rPr>
          <w:rFonts w:ascii="Times New Roman" w:hAnsi="Times New Roman" w:cs="Times New Roman"/>
          <w:sz w:val="24"/>
          <w:szCs w:val="24"/>
        </w:rPr>
        <w:t xml:space="preserve"> в </w:t>
      </w:r>
      <w:r w:rsidRPr="008D2380">
        <w:rPr>
          <w:rFonts w:ascii="Times New Roman" w:hAnsi="Times New Roman" w:cs="Times New Roman"/>
          <w:sz w:val="24"/>
          <w:szCs w:val="24"/>
        </w:rPr>
        <w:t>народной педагогике как средство формирования у детей нравственных норм и оценок с позиций добра, справедливости, понимания ими поступков и поведения взрослых.</w:t>
      </w:r>
    </w:p>
    <w:p w:rsidR="00723E3C" w:rsidRPr="008D2380" w:rsidRDefault="00723E3C" w:rsidP="008D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2380">
        <w:rPr>
          <w:rFonts w:ascii="Times New Roman" w:hAnsi="Times New Roman" w:cs="Times New Roman"/>
          <w:sz w:val="24"/>
          <w:szCs w:val="24"/>
        </w:rPr>
        <w:t>    Очевидна социальная актуальность и педагогическая значимость проблемы формирования социально-</w:t>
      </w:r>
      <w:r w:rsidR="004608C4" w:rsidRPr="008D2380">
        <w:rPr>
          <w:rFonts w:ascii="Times New Roman" w:hAnsi="Times New Roman" w:cs="Times New Roman"/>
          <w:sz w:val="24"/>
          <w:szCs w:val="24"/>
        </w:rPr>
        <w:t>моральног</w:t>
      </w:r>
      <w:r w:rsidRPr="008D2380">
        <w:rPr>
          <w:rFonts w:ascii="Times New Roman" w:hAnsi="Times New Roman" w:cs="Times New Roman"/>
          <w:sz w:val="24"/>
          <w:szCs w:val="24"/>
        </w:rPr>
        <w:t>о поведения детей дошкольного возраста об</w:t>
      </w:r>
      <w:r w:rsidR="004608C4" w:rsidRPr="008D2380">
        <w:rPr>
          <w:rFonts w:ascii="Times New Roman" w:hAnsi="Times New Roman" w:cs="Times New Roman"/>
          <w:sz w:val="24"/>
          <w:szCs w:val="24"/>
        </w:rPr>
        <w:t>условили выбор темы моего исследования</w:t>
      </w:r>
      <w:r w:rsidRPr="008D2380">
        <w:rPr>
          <w:rFonts w:ascii="Times New Roman" w:hAnsi="Times New Roman" w:cs="Times New Roman"/>
          <w:sz w:val="24"/>
          <w:szCs w:val="24"/>
        </w:rPr>
        <w:t xml:space="preserve"> «</w:t>
      </w:r>
      <w:r w:rsidR="004608C4" w:rsidRPr="008D2380">
        <w:rPr>
          <w:rFonts w:ascii="Times New Roman" w:hAnsi="Times New Roman" w:cs="Times New Roman"/>
          <w:sz w:val="24"/>
          <w:szCs w:val="24"/>
        </w:rPr>
        <w:t>Этическая беседа – как средство ф</w:t>
      </w:r>
      <w:r w:rsidRPr="008D2380">
        <w:rPr>
          <w:rFonts w:ascii="Times New Roman" w:hAnsi="Times New Roman" w:cs="Times New Roman"/>
          <w:sz w:val="24"/>
          <w:szCs w:val="24"/>
        </w:rPr>
        <w:t>о</w:t>
      </w:r>
      <w:r w:rsidR="004608C4" w:rsidRPr="008D2380">
        <w:rPr>
          <w:rFonts w:ascii="Times New Roman" w:hAnsi="Times New Roman" w:cs="Times New Roman"/>
          <w:sz w:val="24"/>
          <w:szCs w:val="24"/>
        </w:rPr>
        <w:t>рмирования социально - моральных</w:t>
      </w:r>
      <w:r w:rsidRPr="008D2380">
        <w:rPr>
          <w:rFonts w:ascii="Times New Roman" w:hAnsi="Times New Roman" w:cs="Times New Roman"/>
          <w:sz w:val="24"/>
          <w:szCs w:val="24"/>
        </w:rPr>
        <w:t xml:space="preserve"> норм поведения детей дошкольного возраста».</w:t>
      </w:r>
    </w:p>
    <w:p w:rsidR="00723E3C" w:rsidRPr="008D2380" w:rsidRDefault="00723E3C" w:rsidP="008D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2380">
        <w:rPr>
          <w:rFonts w:ascii="Times New Roman" w:hAnsi="Times New Roman" w:cs="Times New Roman"/>
          <w:sz w:val="24"/>
          <w:szCs w:val="24"/>
        </w:rPr>
        <w:t>    Определение проблемы и темы позволило сформулировать научный аппарат исследования.</w:t>
      </w:r>
    </w:p>
    <w:p w:rsidR="00723E3C" w:rsidRPr="008D2380" w:rsidRDefault="00723E3C" w:rsidP="008D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2380">
        <w:rPr>
          <w:rFonts w:ascii="Times New Roman" w:hAnsi="Times New Roman" w:cs="Times New Roman"/>
          <w:sz w:val="24"/>
          <w:szCs w:val="24"/>
          <w:u w:val="single"/>
        </w:rPr>
        <w:t>О</w:t>
      </w:r>
      <w:r w:rsidR="004608C4" w:rsidRPr="008D2380">
        <w:rPr>
          <w:rFonts w:ascii="Times New Roman" w:hAnsi="Times New Roman" w:cs="Times New Roman"/>
          <w:sz w:val="24"/>
          <w:szCs w:val="24"/>
          <w:u w:val="single"/>
        </w:rPr>
        <w:t>бъект исследования</w:t>
      </w:r>
      <w:r w:rsidR="004608C4" w:rsidRPr="008D2380">
        <w:rPr>
          <w:rFonts w:ascii="Times New Roman" w:hAnsi="Times New Roman" w:cs="Times New Roman"/>
          <w:sz w:val="24"/>
          <w:szCs w:val="24"/>
        </w:rPr>
        <w:t xml:space="preserve"> - социально-моральное</w:t>
      </w:r>
      <w:r w:rsidRPr="008D2380">
        <w:rPr>
          <w:rFonts w:ascii="Times New Roman" w:hAnsi="Times New Roman" w:cs="Times New Roman"/>
          <w:sz w:val="24"/>
          <w:szCs w:val="24"/>
        </w:rPr>
        <w:t xml:space="preserve"> воспитание детей дошкольного возраста.</w:t>
      </w:r>
    </w:p>
    <w:p w:rsidR="00723E3C" w:rsidRPr="008D2380" w:rsidRDefault="00723E3C" w:rsidP="008D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2380">
        <w:rPr>
          <w:rFonts w:ascii="Times New Roman" w:hAnsi="Times New Roman" w:cs="Times New Roman"/>
          <w:sz w:val="24"/>
          <w:szCs w:val="24"/>
          <w:u w:val="single"/>
        </w:rPr>
        <w:t>Предмет исследования</w:t>
      </w:r>
      <w:r w:rsidRPr="008D2380">
        <w:rPr>
          <w:rFonts w:ascii="Times New Roman" w:hAnsi="Times New Roman" w:cs="Times New Roman"/>
          <w:sz w:val="24"/>
          <w:szCs w:val="24"/>
        </w:rPr>
        <w:t xml:space="preserve"> - влияние этической бесе</w:t>
      </w:r>
      <w:r w:rsidR="004608C4" w:rsidRPr="008D2380">
        <w:rPr>
          <w:rFonts w:ascii="Times New Roman" w:hAnsi="Times New Roman" w:cs="Times New Roman"/>
          <w:sz w:val="24"/>
          <w:szCs w:val="24"/>
        </w:rPr>
        <w:t>ды на формирование социально - моральных</w:t>
      </w:r>
      <w:r w:rsidRPr="008D2380">
        <w:rPr>
          <w:rFonts w:ascii="Times New Roman" w:hAnsi="Times New Roman" w:cs="Times New Roman"/>
          <w:sz w:val="24"/>
          <w:szCs w:val="24"/>
        </w:rPr>
        <w:t xml:space="preserve"> норм поведения детей дошкольного возраста.</w:t>
      </w:r>
    </w:p>
    <w:p w:rsidR="00723E3C" w:rsidRPr="008D2380" w:rsidRDefault="00723E3C" w:rsidP="008D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2380">
        <w:rPr>
          <w:rFonts w:ascii="Times New Roman" w:hAnsi="Times New Roman" w:cs="Times New Roman"/>
          <w:b/>
          <w:sz w:val="24"/>
          <w:szCs w:val="24"/>
        </w:rPr>
        <w:t>Цель исследования</w:t>
      </w:r>
      <w:r w:rsidRPr="008D2380">
        <w:rPr>
          <w:rFonts w:ascii="Times New Roman" w:hAnsi="Times New Roman" w:cs="Times New Roman"/>
          <w:sz w:val="24"/>
          <w:szCs w:val="24"/>
        </w:rPr>
        <w:t xml:space="preserve"> - определить особенности использования этической беседы в про</w:t>
      </w:r>
      <w:r w:rsidR="004608C4" w:rsidRPr="008D2380">
        <w:rPr>
          <w:rFonts w:ascii="Times New Roman" w:hAnsi="Times New Roman" w:cs="Times New Roman"/>
          <w:sz w:val="24"/>
          <w:szCs w:val="24"/>
        </w:rPr>
        <w:t>цессе формирования социально - моральн</w:t>
      </w:r>
      <w:r w:rsidRPr="008D2380">
        <w:rPr>
          <w:rFonts w:ascii="Times New Roman" w:hAnsi="Times New Roman" w:cs="Times New Roman"/>
          <w:sz w:val="24"/>
          <w:szCs w:val="24"/>
        </w:rPr>
        <w:t>ых нор</w:t>
      </w:r>
      <w:r w:rsidR="00652AFF" w:rsidRPr="008D2380">
        <w:rPr>
          <w:rFonts w:ascii="Times New Roman" w:hAnsi="Times New Roman" w:cs="Times New Roman"/>
          <w:sz w:val="24"/>
          <w:szCs w:val="24"/>
        </w:rPr>
        <w:t xml:space="preserve">м поведения детей </w:t>
      </w:r>
      <w:r w:rsidRPr="008D2380">
        <w:rPr>
          <w:rFonts w:ascii="Times New Roman" w:hAnsi="Times New Roman" w:cs="Times New Roman"/>
          <w:sz w:val="24"/>
          <w:szCs w:val="24"/>
        </w:rPr>
        <w:t>дошкольного возраста.</w:t>
      </w:r>
    </w:p>
    <w:p w:rsidR="00723E3C" w:rsidRPr="008D2380" w:rsidRDefault="00723E3C" w:rsidP="008D238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2380">
        <w:rPr>
          <w:rFonts w:ascii="Times New Roman" w:hAnsi="Times New Roman" w:cs="Times New Roman"/>
          <w:b/>
          <w:sz w:val="24"/>
          <w:szCs w:val="24"/>
        </w:rPr>
        <w:t>Задачи исследования:</w:t>
      </w:r>
    </w:p>
    <w:p w:rsidR="00723E3C" w:rsidRPr="008D2380" w:rsidRDefault="00723E3C" w:rsidP="008D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2380">
        <w:rPr>
          <w:rFonts w:ascii="Times New Roman" w:hAnsi="Times New Roman" w:cs="Times New Roman"/>
          <w:sz w:val="24"/>
          <w:szCs w:val="24"/>
        </w:rPr>
        <w:t>1. Осуществить теоретический анализ про</w:t>
      </w:r>
      <w:r w:rsidR="004608C4" w:rsidRPr="008D2380">
        <w:rPr>
          <w:rFonts w:ascii="Times New Roman" w:hAnsi="Times New Roman" w:cs="Times New Roman"/>
          <w:sz w:val="24"/>
          <w:szCs w:val="24"/>
        </w:rPr>
        <w:t>блемы формирования социально - моральны</w:t>
      </w:r>
      <w:r w:rsidR="00652AFF" w:rsidRPr="008D2380">
        <w:rPr>
          <w:rFonts w:ascii="Times New Roman" w:hAnsi="Times New Roman" w:cs="Times New Roman"/>
          <w:sz w:val="24"/>
          <w:szCs w:val="24"/>
        </w:rPr>
        <w:t xml:space="preserve"> норм поведения детей </w:t>
      </w:r>
      <w:r w:rsidRPr="008D2380">
        <w:rPr>
          <w:rFonts w:ascii="Times New Roman" w:hAnsi="Times New Roman" w:cs="Times New Roman"/>
          <w:sz w:val="24"/>
          <w:szCs w:val="24"/>
        </w:rPr>
        <w:t>дошкольного возраста.</w:t>
      </w:r>
    </w:p>
    <w:p w:rsidR="00723E3C" w:rsidRPr="008D2380" w:rsidRDefault="00723E3C" w:rsidP="008D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2380">
        <w:rPr>
          <w:rFonts w:ascii="Times New Roman" w:hAnsi="Times New Roman" w:cs="Times New Roman"/>
          <w:sz w:val="24"/>
          <w:szCs w:val="24"/>
        </w:rPr>
        <w:t>2. Определить педагогические усл</w:t>
      </w:r>
      <w:r w:rsidR="004608C4" w:rsidRPr="008D2380">
        <w:rPr>
          <w:rFonts w:ascii="Times New Roman" w:hAnsi="Times New Roman" w:cs="Times New Roman"/>
          <w:sz w:val="24"/>
          <w:szCs w:val="24"/>
        </w:rPr>
        <w:t>овия формирования социально - моральн</w:t>
      </w:r>
      <w:r w:rsidRPr="008D2380">
        <w:rPr>
          <w:rFonts w:ascii="Times New Roman" w:hAnsi="Times New Roman" w:cs="Times New Roman"/>
          <w:sz w:val="24"/>
          <w:szCs w:val="24"/>
        </w:rPr>
        <w:t>ы</w:t>
      </w:r>
      <w:r w:rsidR="005E208F" w:rsidRPr="008D2380">
        <w:rPr>
          <w:rFonts w:ascii="Times New Roman" w:hAnsi="Times New Roman" w:cs="Times New Roman"/>
          <w:sz w:val="24"/>
          <w:szCs w:val="24"/>
        </w:rPr>
        <w:t xml:space="preserve">х норм поведения детей </w:t>
      </w:r>
      <w:r w:rsidRPr="008D2380">
        <w:rPr>
          <w:rFonts w:ascii="Times New Roman" w:hAnsi="Times New Roman" w:cs="Times New Roman"/>
          <w:sz w:val="24"/>
          <w:szCs w:val="24"/>
        </w:rPr>
        <w:t xml:space="preserve">дошкольного возраста </w:t>
      </w:r>
      <w:r w:rsidR="004608C4" w:rsidRPr="008D2380">
        <w:rPr>
          <w:rFonts w:ascii="Times New Roman" w:hAnsi="Times New Roman" w:cs="Times New Roman"/>
          <w:sz w:val="24"/>
          <w:szCs w:val="24"/>
        </w:rPr>
        <w:t>по</w:t>
      </w:r>
      <w:r w:rsidRPr="008D2380">
        <w:rPr>
          <w:rFonts w:ascii="Times New Roman" w:hAnsi="Times New Roman" w:cs="Times New Roman"/>
          <w:sz w:val="24"/>
          <w:szCs w:val="24"/>
        </w:rPr>
        <w:t>средств</w:t>
      </w:r>
      <w:r w:rsidR="004608C4" w:rsidRPr="008D2380">
        <w:rPr>
          <w:rFonts w:ascii="Times New Roman" w:hAnsi="Times New Roman" w:cs="Times New Roman"/>
          <w:sz w:val="24"/>
          <w:szCs w:val="24"/>
        </w:rPr>
        <w:t>о</w:t>
      </w:r>
      <w:r w:rsidRPr="008D2380">
        <w:rPr>
          <w:rFonts w:ascii="Times New Roman" w:hAnsi="Times New Roman" w:cs="Times New Roman"/>
          <w:sz w:val="24"/>
          <w:szCs w:val="24"/>
        </w:rPr>
        <w:t>м</w:t>
      </w:r>
      <w:r w:rsidR="004608C4" w:rsidRPr="008D2380">
        <w:rPr>
          <w:rFonts w:ascii="Times New Roman" w:hAnsi="Times New Roman" w:cs="Times New Roman"/>
          <w:sz w:val="24"/>
          <w:szCs w:val="24"/>
        </w:rPr>
        <w:t xml:space="preserve"> </w:t>
      </w:r>
      <w:r w:rsidRPr="008D2380">
        <w:rPr>
          <w:rFonts w:ascii="Times New Roman" w:hAnsi="Times New Roman" w:cs="Times New Roman"/>
          <w:sz w:val="24"/>
          <w:szCs w:val="24"/>
        </w:rPr>
        <w:t>этической беседы.</w:t>
      </w:r>
    </w:p>
    <w:p w:rsidR="00723E3C" w:rsidRPr="008D2380" w:rsidRDefault="004608C4" w:rsidP="008D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2380">
        <w:rPr>
          <w:rFonts w:ascii="Times New Roman" w:hAnsi="Times New Roman" w:cs="Times New Roman"/>
          <w:sz w:val="24"/>
          <w:szCs w:val="24"/>
        </w:rPr>
        <w:t>3. Изучить уровень социально - моральных</w:t>
      </w:r>
      <w:r w:rsidR="00723E3C" w:rsidRPr="008D2380">
        <w:rPr>
          <w:rFonts w:ascii="Times New Roman" w:hAnsi="Times New Roman" w:cs="Times New Roman"/>
          <w:sz w:val="24"/>
          <w:szCs w:val="24"/>
        </w:rPr>
        <w:t xml:space="preserve"> норм поведения </w:t>
      </w:r>
      <w:r w:rsidR="005E208F" w:rsidRPr="008D2380">
        <w:rPr>
          <w:rFonts w:ascii="Times New Roman" w:hAnsi="Times New Roman" w:cs="Times New Roman"/>
          <w:sz w:val="24"/>
          <w:szCs w:val="24"/>
        </w:rPr>
        <w:t>дошкольников</w:t>
      </w:r>
      <w:r w:rsidR="00723E3C" w:rsidRPr="008D2380">
        <w:rPr>
          <w:rFonts w:ascii="Times New Roman" w:hAnsi="Times New Roman" w:cs="Times New Roman"/>
          <w:sz w:val="24"/>
          <w:szCs w:val="24"/>
        </w:rPr>
        <w:t>.</w:t>
      </w:r>
    </w:p>
    <w:p w:rsidR="00723E3C" w:rsidRPr="008D2380" w:rsidRDefault="00723E3C" w:rsidP="008D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2380">
        <w:rPr>
          <w:rFonts w:ascii="Times New Roman" w:hAnsi="Times New Roman" w:cs="Times New Roman"/>
          <w:sz w:val="24"/>
          <w:szCs w:val="24"/>
        </w:rPr>
        <w:t xml:space="preserve">4. Разработать, теоретически обосновать и экспериментально апробировать методику формирования социально - </w:t>
      </w:r>
      <w:r w:rsidR="004608C4" w:rsidRPr="008D2380">
        <w:rPr>
          <w:rFonts w:ascii="Times New Roman" w:hAnsi="Times New Roman" w:cs="Times New Roman"/>
          <w:sz w:val="24"/>
          <w:szCs w:val="24"/>
        </w:rPr>
        <w:t>моральных</w:t>
      </w:r>
      <w:r w:rsidRPr="008D2380">
        <w:rPr>
          <w:rFonts w:ascii="Times New Roman" w:hAnsi="Times New Roman" w:cs="Times New Roman"/>
          <w:sz w:val="24"/>
          <w:szCs w:val="24"/>
        </w:rPr>
        <w:t xml:space="preserve"> норм поведения детей дошкольного возраста с</w:t>
      </w:r>
      <w:r w:rsidR="004608C4" w:rsidRPr="008D2380">
        <w:rPr>
          <w:rFonts w:ascii="Times New Roman" w:hAnsi="Times New Roman" w:cs="Times New Roman"/>
          <w:sz w:val="24"/>
          <w:szCs w:val="24"/>
        </w:rPr>
        <w:t xml:space="preserve"> помощью </w:t>
      </w:r>
      <w:r w:rsidRPr="008D2380">
        <w:rPr>
          <w:rFonts w:ascii="Times New Roman" w:hAnsi="Times New Roman" w:cs="Times New Roman"/>
          <w:sz w:val="24"/>
          <w:szCs w:val="24"/>
        </w:rPr>
        <w:t>этической беседы.</w:t>
      </w:r>
      <w:r w:rsidR="00DD5EF1" w:rsidRPr="008D2380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5054E1" w:rsidRPr="008D2380" w:rsidRDefault="005054E1" w:rsidP="008D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2380">
        <w:rPr>
          <w:rFonts w:ascii="Times New Roman" w:hAnsi="Times New Roman" w:cs="Times New Roman"/>
          <w:b/>
          <w:sz w:val="24"/>
          <w:szCs w:val="24"/>
        </w:rPr>
        <w:t>Гипотеза исследования:</w:t>
      </w:r>
      <w:r w:rsidRPr="008D2380">
        <w:rPr>
          <w:rFonts w:ascii="Times New Roman" w:hAnsi="Times New Roman" w:cs="Times New Roman"/>
          <w:sz w:val="24"/>
          <w:szCs w:val="24"/>
        </w:rPr>
        <w:t xml:space="preserve"> формирование социально - </w:t>
      </w:r>
      <w:r w:rsidR="00462140" w:rsidRPr="008D2380">
        <w:rPr>
          <w:rFonts w:ascii="Times New Roman" w:hAnsi="Times New Roman" w:cs="Times New Roman"/>
          <w:sz w:val="24"/>
          <w:szCs w:val="24"/>
        </w:rPr>
        <w:t>мораль</w:t>
      </w:r>
      <w:r w:rsidRPr="008D2380">
        <w:rPr>
          <w:rFonts w:ascii="Times New Roman" w:hAnsi="Times New Roman" w:cs="Times New Roman"/>
          <w:sz w:val="24"/>
          <w:szCs w:val="24"/>
        </w:rPr>
        <w:t xml:space="preserve">ных норм поведения детей </w:t>
      </w:r>
      <w:r w:rsidR="000561FD" w:rsidRPr="008D2380">
        <w:rPr>
          <w:rFonts w:ascii="Times New Roman" w:hAnsi="Times New Roman" w:cs="Times New Roman"/>
          <w:sz w:val="24"/>
          <w:szCs w:val="24"/>
        </w:rPr>
        <w:t>дошкольного возраста</w:t>
      </w:r>
      <w:r w:rsidRPr="008D2380">
        <w:rPr>
          <w:rFonts w:ascii="Times New Roman" w:hAnsi="Times New Roman" w:cs="Times New Roman"/>
          <w:sz w:val="24"/>
          <w:szCs w:val="24"/>
        </w:rPr>
        <w:t xml:space="preserve"> будет происходить успешно, если будут реализованы следующие педагогические условия: обеспечение пони</w:t>
      </w:r>
      <w:r w:rsidR="00462140" w:rsidRPr="008D2380">
        <w:rPr>
          <w:rFonts w:ascii="Times New Roman" w:hAnsi="Times New Roman" w:cs="Times New Roman"/>
          <w:sz w:val="24"/>
          <w:szCs w:val="24"/>
        </w:rPr>
        <w:t>мания детьми социально-моральных</w:t>
      </w:r>
      <w:r w:rsidRPr="008D2380">
        <w:rPr>
          <w:rFonts w:ascii="Times New Roman" w:hAnsi="Times New Roman" w:cs="Times New Roman"/>
          <w:sz w:val="24"/>
          <w:szCs w:val="24"/>
        </w:rPr>
        <w:t xml:space="preserve"> норм и содержания бесед и осознание их морали; комплексное решение задач по форми</w:t>
      </w:r>
      <w:r w:rsidR="00462140" w:rsidRPr="008D2380">
        <w:rPr>
          <w:rFonts w:ascii="Times New Roman" w:hAnsi="Times New Roman" w:cs="Times New Roman"/>
          <w:sz w:val="24"/>
          <w:szCs w:val="24"/>
        </w:rPr>
        <w:t>рованию социально - моральных</w:t>
      </w:r>
      <w:r w:rsidRPr="008D2380">
        <w:rPr>
          <w:rFonts w:ascii="Times New Roman" w:hAnsi="Times New Roman" w:cs="Times New Roman"/>
          <w:sz w:val="24"/>
          <w:szCs w:val="24"/>
        </w:rPr>
        <w:t xml:space="preserve"> норм поведения детей в различных видах деятельности (художественно-речевая, игровая, театрализованная, учебная) как на занятиях, так и в повседневной жизни; стимулирования оценочно-контрольной деятельности в социально-моральном поведении детей; совместная работа </w:t>
      </w:r>
      <w:r w:rsidR="005E208F" w:rsidRPr="008D2380">
        <w:rPr>
          <w:rFonts w:ascii="Times New Roman" w:hAnsi="Times New Roman" w:cs="Times New Roman"/>
          <w:sz w:val="24"/>
          <w:szCs w:val="24"/>
        </w:rPr>
        <w:t xml:space="preserve">дошкольного учреждения </w:t>
      </w:r>
      <w:r w:rsidRPr="008D2380">
        <w:rPr>
          <w:rFonts w:ascii="Times New Roman" w:hAnsi="Times New Roman" w:cs="Times New Roman"/>
          <w:sz w:val="24"/>
          <w:szCs w:val="24"/>
        </w:rPr>
        <w:t>с с</w:t>
      </w:r>
      <w:r w:rsidR="0096274A" w:rsidRPr="008D2380">
        <w:rPr>
          <w:rFonts w:ascii="Times New Roman" w:hAnsi="Times New Roman" w:cs="Times New Roman"/>
          <w:sz w:val="24"/>
          <w:szCs w:val="24"/>
        </w:rPr>
        <w:t>емьей по социально-мораль</w:t>
      </w:r>
      <w:r w:rsidR="00462140" w:rsidRPr="008D2380">
        <w:rPr>
          <w:rFonts w:ascii="Times New Roman" w:hAnsi="Times New Roman" w:cs="Times New Roman"/>
          <w:sz w:val="24"/>
          <w:szCs w:val="24"/>
        </w:rPr>
        <w:t>ному воспитанию</w:t>
      </w:r>
      <w:r w:rsidRPr="008D2380">
        <w:rPr>
          <w:rFonts w:ascii="Times New Roman" w:hAnsi="Times New Roman" w:cs="Times New Roman"/>
          <w:sz w:val="24"/>
          <w:szCs w:val="24"/>
        </w:rPr>
        <w:t>.</w:t>
      </w:r>
    </w:p>
    <w:p w:rsidR="005054E1" w:rsidRPr="008D2380" w:rsidRDefault="005054E1" w:rsidP="008D23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380">
        <w:rPr>
          <w:rFonts w:ascii="Times New Roman" w:hAnsi="Times New Roman" w:cs="Times New Roman"/>
          <w:sz w:val="24"/>
          <w:szCs w:val="24"/>
        </w:rPr>
        <w:t>Методы научного исследования:</w:t>
      </w:r>
    </w:p>
    <w:p w:rsidR="005054E1" w:rsidRPr="008D2380" w:rsidRDefault="005054E1" w:rsidP="008D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2380">
        <w:rPr>
          <w:rFonts w:ascii="Times New Roman" w:hAnsi="Times New Roman" w:cs="Times New Roman"/>
          <w:sz w:val="24"/>
          <w:szCs w:val="24"/>
        </w:rPr>
        <w:lastRenderedPageBreak/>
        <w:t>- теоретический - анализ педагогической, психологиче</w:t>
      </w:r>
      <w:r w:rsidR="00064088" w:rsidRPr="008D2380">
        <w:rPr>
          <w:rFonts w:ascii="Times New Roman" w:hAnsi="Times New Roman" w:cs="Times New Roman"/>
          <w:sz w:val="24"/>
          <w:szCs w:val="24"/>
        </w:rPr>
        <w:t>ской</w:t>
      </w:r>
      <w:r w:rsidRPr="008D2380">
        <w:rPr>
          <w:rFonts w:ascii="Times New Roman" w:hAnsi="Times New Roman" w:cs="Times New Roman"/>
          <w:sz w:val="24"/>
          <w:szCs w:val="24"/>
        </w:rPr>
        <w:t xml:space="preserve"> и методической литературы с целью определения педагогических условий фо</w:t>
      </w:r>
      <w:r w:rsidR="00AE5F45" w:rsidRPr="008D2380">
        <w:rPr>
          <w:rFonts w:ascii="Times New Roman" w:hAnsi="Times New Roman" w:cs="Times New Roman"/>
          <w:sz w:val="24"/>
          <w:szCs w:val="24"/>
        </w:rPr>
        <w:t>рмирования социально - мораль</w:t>
      </w:r>
      <w:r w:rsidRPr="008D2380">
        <w:rPr>
          <w:rFonts w:ascii="Times New Roman" w:hAnsi="Times New Roman" w:cs="Times New Roman"/>
          <w:sz w:val="24"/>
          <w:szCs w:val="24"/>
        </w:rPr>
        <w:t>ных норм поведения детей дошкольного возраста с</w:t>
      </w:r>
      <w:r w:rsidR="00AE5F45" w:rsidRPr="008D2380">
        <w:rPr>
          <w:rFonts w:ascii="Times New Roman" w:hAnsi="Times New Roman" w:cs="Times New Roman"/>
          <w:sz w:val="24"/>
          <w:szCs w:val="24"/>
        </w:rPr>
        <w:t xml:space="preserve"> помощью</w:t>
      </w:r>
      <w:r w:rsidRPr="008D2380">
        <w:rPr>
          <w:rFonts w:ascii="Times New Roman" w:hAnsi="Times New Roman" w:cs="Times New Roman"/>
          <w:sz w:val="24"/>
          <w:szCs w:val="24"/>
        </w:rPr>
        <w:t xml:space="preserve"> этической беседы;</w:t>
      </w:r>
    </w:p>
    <w:p w:rsidR="005054E1" w:rsidRPr="008D2380" w:rsidRDefault="00AE5F45" w:rsidP="008D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2380">
        <w:rPr>
          <w:rFonts w:ascii="Times New Roman" w:hAnsi="Times New Roman" w:cs="Times New Roman"/>
          <w:sz w:val="24"/>
          <w:szCs w:val="24"/>
        </w:rPr>
        <w:t xml:space="preserve">- </w:t>
      </w:r>
      <w:r w:rsidR="005054E1" w:rsidRPr="008D2380">
        <w:rPr>
          <w:rFonts w:ascii="Times New Roman" w:hAnsi="Times New Roman" w:cs="Times New Roman"/>
          <w:sz w:val="24"/>
          <w:szCs w:val="24"/>
        </w:rPr>
        <w:t>эмпирический - анализ программ, изучение у</w:t>
      </w:r>
      <w:r w:rsidR="000561FD" w:rsidRPr="008D2380">
        <w:rPr>
          <w:rFonts w:ascii="Times New Roman" w:hAnsi="Times New Roman" w:cs="Times New Roman"/>
          <w:sz w:val="24"/>
          <w:szCs w:val="24"/>
        </w:rPr>
        <w:t>чебно-методической документации</w:t>
      </w:r>
      <w:r w:rsidR="005054E1" w:rsidRPr="008D2380">
        <w:rPr>
          <w:rFonts w:ascii="Times New Roman" w:hAnsi="Times New Roman" w:cs="Times New Roman"/>
          <w:sz w:val="24"/>
          <w:szCs w:val="24"/>
        </w:rPr>
        <w:t>; наблюдение за поведением детей дошкольного возраста, педагогический эксперимент (констатирующий, формирующий этапы) с целью выяснения уровня сформи</w:t>
      </w:r>
      <w:r w:rsidRPr="008D2380">
        <w:rPr>
          <w:rFonts w:ascii="Times New Roman" w:hAnsi="Times New Roman" w:cs="Times New Roman"/>
          <w:sz w:val="24"/>
          <w:szCs w:val="24"/>
        </w:rPr>
        <w:t>рованности социально - мораль</w:t>
      </w:r>
      <w:r w:rsidR="005054E1" w:rsidRPr="008D2380">
        <w:rPr>
          <w:rFonts w:ascii="Times New Roman" w:hAnsi="Times New Roman" w:cs="Times New Roman"/>
          <w:sz w:val="24"/>
          <w:szCs w:val="24"/>
        </w:rPr>
        <w:t>ных норм поведения детей дошкольного возраста с</w:t>
      </w:r>
      <w:r w:rsidRPr="008D2380">
        <w:rPr>
          <w:rFonts w:ascii="Times New Roman" w:hAnsi="Times New Roman" w:cs="Times New Roman"/>
          <w:sz w:val="24"/>
          <w:szCs w:val="24"/>
        </w:rPr>
        <w:t xml:space="preserve"> помощью</w:t>
      </w:r>
      <w:r w:rsidR="005054E1" w:rsidRPr="008D2380">
        <w:rPr>
          <w:rFonts w:ascii="Times New Roman" w:hAnsi="Times New Roman" w:cs="Times New Roman"/>
          <w:sz w:val="24"/>
          <w:szCs w:val="24"/>
        </w:rPr>
        <w:t xml:space="preserve"> этической беседы и формирование у них социально-</w:t>
      </w:r>
      <w:r w:rsidRPr="008D2380">
        <w:rPr>
          <w:rFonts w:ascii="Times New Roman" w:hAnsi="Times New Roman" w:cs="Times New Roman"/>
          <w:sz w:val="24"/>
          <w:szCs w:val="24"/>
        </w:rPr>
        <w:t>моральной</w:t>
      </w:r>
      <w:r w:rsidR="005054E1" w:rsidRPr="008D2380">
        <w:rPr>
          <w:rFonts w:ascii="Times New Roman" w:hAnsi="Times New Roman" w:cs="Times New Roman"/>
          <w:sz w:val="24"/>
          <w:szCs w:val="24"/>
        </w:rPr>
        <w:t xml:space="preserve"> воспитанности;</w:t>
      </w:r>
    </w:p>
    <w:p w:rsidR="00F44752" w:rsidRPr="008D2380" w:rsidRDefault="005054E1" w:rsidP="008D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2380">
        <w:rPr>
          <w:rFonts w:ascii="Times New Roman" w:hAnsi="Times New Roman" w:cs="Times New Roman"/>
          <w:sz w:val="24"/>
          <w:szCs w:val="24"/>
        </w:rPr>
        <w:t>- статистический - методы математической статистики для обобщения полученных экспериментальных данных.</w:t>
      </w:r>
    </w:p>
    <w:p w:rsidR="00AE5F45" w:rsidRPr="008D2380" w:rsidRDefault="00AE5F45" w:rsidP="008D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2380">
        <w:rPr>
          <w:rFonts w:ascii="Times New Roman" w:hAnsi="Times New Roman" w:cs="Times New Roman"/>
          <w:sz w:val="24"/>
          <w:szCs w:val="24"/>
        </w:rPr>
        <w:t>Анализ психолого-педагогической литературы проблемы формирования социально-морального поведения детей дошкольного возраста теоретически определил необходимость провести констатирующий эксперимент.</w:t>
      </w:r>
      <w:r w:rsidR="00DD5EF1" w:rsidRPr="008D2380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AE5F45" w:rsidRPr="008D2380" w:rsidRDefault="00AE5F45" w:rsidP="008D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2380">
        <w:rPr>
          <w:rFonts w:ascii="Times New Roman" w:hAnsi="Times New Roman" w:cs="Times New Roman"/>
          <w:sz w:val="24"/>
          <w:szCs w:val="24"/>
        </w:rPr>
        <w:t>     Целью констатирующего эксперимента было определение начального уровня сформированности социально-моральн</w:t>
      </w:r>
      <w:r w:rsidR="00BD2F5C" w:rsidRPr="008D2380">
        <w:rPr>
          <w:rFonts w:ascii="Times New Roman" w:hAnsi="Times New Roman" w:cs="Times New Roman"/>
          <w:sz w:val="24"/>
          <w:szCs w:val="24"/>
        </w:rPr>
        <w:t xml:space="preserve">ых норм поведения </w:t>
      </w:r>
      <w:r w:rsidRPr="008D2380">
        <w:rPr>
          <w:rFonts w:ascii="Times New Roman" w:hAnsi="Times New Roman" w:cs="Times New Roman"/>
          <w:sz w:val="24"/>
          <w:szCs w:val="24"/>
        </w:rPr>
        <w:t>детей дошкольного возраста.</w:t>
      </w:r>
    </w:p>
    <w:p w:rsidR="00AE5F45" w:rsidRPr="008D2380" w:rsidRDefault="00AE5F45" w:rsidP="008D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2380">
        <w:rPr>
          <w:rFonts w:ascii="Times New Roman" w:hAnsi="Times New Roman" w:cs="Times New Roman"/>
          <w:sz w:val="24"/>
          <w:szCs w:val="24"/>
        </w:rPr>
        <w:t xml:space="preserve">Базой исследования </w:t>
      </w:r>
      <w:r w:rsidR="00064088" w:rsidRPr="008D2380">
        <w:rPr>
          <w:rFonts w:ascii="Times New Roman" w:hAnsi="Times New Roman" w:cs="Times New Roman"/>
          <w:sz w:val="24"/>
          <w:szCs w:val="24"/>
        </w:rPr>
        <w:t xml:space="preserve">было Муниципальное </w:t>
      </w:r>
      <w:r w:rsidR="000561FD" w:rsidRPr="008D2380">
        <w:rPr>
          <w:rFonts w:ascii="Times New Roman" w:hAnsi="Times New Roman" w:cs="Times New Roman"/>
          <w:sz w:val="24"/>
          <w:szCs w:val="24"/>
        </w:rPr>
        <w:t>бюджетное</w:t>
      </w:r>
      <w:r w:rsidR="00064088" w:rsidRPr="008D2380">
        <w:rPr>
          <w:rFonts w:ascii="Times New Roman" w:hAnsi="Times New Roman" w:cs="Times New Roman"/>
          <w:sz w:val="24"/>
          <w:szCs w:val="24"/>
        </w:rPr>
        <w:t xml:space="preserve"> об</w:t>
      </w:r>
      <w:r w:rsidR="001A6443" w:rsidRPr="008D2380">
        <w:rPr>
          <w:rFonts w:ascii="Times New Roman" w:hAnsi="Times New Roman" w:cs="Times New Roman"/>
          <w:sz w:val="24"/>
          <w:szCs w:val="24"/>
        </w:rPr>
        <w:t>щеоб</w:t>
      </w:r>
      <w:r w:rsidR="00064088" w:rsidRPr="008D2380">
        <w:rPr>
          <w:rFonts w:ascii="Times New Roman" w:hAnsi="Times New Roman" w:cs="Times New Roman"/>
          <w:sz w:val="24"/>
          <w:szCs w:val="24"/>
        </w:rPr>
        <w:t>разовательное учреждение</w:t>
      </w:r>
      <w:r w:rsidRPr="008D2380">
        <w:rPr>
          <w:rFonts w:ascii="Times New Roman" w:hAnsi="Times New Roman" w:cs="Times New Roman"/>
          <w:sz w:val="24"/>
          <w:szCs w:val="24"/>
        </w:rPr>
        <w:t xml:space="preserve"> </w:t>
      </w:r>
      <w:r w:rsidR="000561FD" w:rsidRPr="008D2380">
        <w:rPr>
          <w:rFonts w:ascii="Times New Roman" w:hAnsi="Times New Roman" w:cs="Times New Roman"/>
          <w:sz w:val="24"/>
          <w:szCs w:val="24"/>
        </w:rPr>
        <w:t xml:space="preserve">«Центр образования </w:t>
      </w:r>
      <w:r w:rsidRPr="008D2380">
        <w:rPr>
          <w:rFonts w:ascii="Times New Roman" w:hAnsi="Times New Roman" w:cs="Times New Roman"/>
          <w:sz w:val="24"/>
          <w:szCs w:val="24"/>
        </w:rPr>
        <w:t>№</w:t>
      </w:r>
      <w:r w:rsidR="000561FD" w:rsidRPr="008D2380">
        <w:rPr>
          <w:rFonts w:ascii="Times New Roman" w:hAnsi="Times New Roman" w:cs="Times New Roman"/>
          <w:sz w:val="24"/>
          <w:szCs w:val="24"/>
        </w:rPr>
        <w:t xml:space="preserve"> 3</w:t>
      </w:r>
      <w:r w:rsidRPr="008D2380">
        <w:rPr>
          <w:rFonts w:ascii="Times New Roman" w:hAnsi="Times New Roman" w:cs="Times New Roman"/>
          <w:sz w:val="24"/>
          <w:szCs w:val="24"/>
        </w:rPr>
        <w:t>2</w:t>
      </w:r>
      <w:r w:rsidR="000561FD" w:rsidRPr="008D2380">
        <w:rPr>
          <w:rFonts w:ascii="Times New Roman" w:hAnsi="Times New Roman" w:cs="Times New Roman"/>
          <w:sz w:val="24"/>
          <w:szCs w:val="24"/>
        </w:rPr>
        <w:t>»</w:t>
      </w:r>
      <w:r w:rsidR="00657401" w:rsidRPr="008D2380">
        <w:rPr>
          <w:rFonts w:ascii="Times New Roman" w:hAnsi="Times New Roman" w:cs="Times New Roman"/>
          <w:sz w:val="24"/>
          <w:szCs w:val="24"/>
        </w:rPr>
        <w:t xml:space="preserve"> г. </w:t>
      </w:r>
      <w:r w:rsidR="000561FD" w:rsidRPr="008D2380">
        <w:rPr>
          <w:rFonts w:ascii="Times New Roman" w:hAnsi="Times New Roman" w:cs="Times New Roman"/>
          <w:sz w:val="24"/>
          <w:szCs w:val="24"/>
        </w:rPr>
        <w:t xml:space="preserve">Тулы – </w:t>
      </w:r>
      <w:r w:rsidR="00657401" w:rsidRPr="008D2380">
        <w:rPr>
          <w:rFonts w:ascii="Times New Roman" w:hAnsi="Times New Roman" w:cs="Times New Roman"/>
          <w:sz w:val="24"/>
          <w:szCs w:val="24"/>
        </w:rPr>
        <w:t>дет</w:t>
      </w:r>
      <w:r w:rsidR="000561FD" w:rsidRPr="008D2380">
        <w:rPr>
          <w:rFonts w:ascii="Times New Roman" w:hAnsi="Times New Roman" w:cs="Times New Roman"/>
          <w:sz w:val="24"/>
          <w:szCs w:val="24"/>
        </w:rPr>
        <w:t xml:space="preserve">и средней </w:t>
      </w:r>
      <w:r w:rsidRPr="008D2380">
        <w:rPr>
          <w:rFonts w:ascii="Times New Roman" w:hAnsi="Times New Roman" w:cs="Times New Roman"/>
          <w:sz w:val="24"/>
          <w:szCs w:val="24"/>
        </w:rPr>
        <w:t xml:space="preserve">группы. Констатирующий эксперимент проводился в </w:t>
      </w:r>
      <w:r w:rsidR="000561FD" w:rsidRPr="008D2380">
        <w:rPr>
          <w:rFonts w:ascii="Times New Roman" w:hAnsi="Times New Roman" w:cs="Times New Roman"/>
          <w:sz w:val="24"/>
          <w:szCs w:val="24"/>
        </w:rPr>
        <w:t xml:space="preserve">начале </w:t>
      </w:r>
      <w:r w:rsidRPr="008D2380">
        <w:rPr>
          <w:rFonts w:ascii="Times New Roman" w:hAnsi="Times New Roman" w:cs="Times New Roman"/>
          <w:sz w:val="24"/>
          <w:szCs w:val="24"/>
        </w:rPr>
        <w:t>сентяб</w:t>
      </w:r>
      <w:r w:rsidR="000561FD" w:rsidRPr="008D2380">
        <w:rPr>
          <w:rFonts w:ascii="Times New Roman" w:hAnsi="Times New Roman" w:cs="Times New Roman"/>
          <w:sz w:val="24"/>
          <w:szCs w:val="24"/>
        </w:rPr>
        <w:t>ря 2022</w:t>
      </w:r>
      <w:r w:rsidRPr="008D2380">
        <w:rPr>
          <w:rFonts w:ascii="Times New Roman" w:hAnsi="Times New Roman" w:cs="Times New Roman"/>
          <w:sz w:val="24"/>
          <w:szCs w:val="24"/>
        </w:rPr>
        <w:t xml:space="preserve"> г. В </w:t>
      </w:r>
      <w:r w:rsidR="000561FD" w:rsidRPr="008D2380">
        <w:rPr>
          <w:rFonts w:ascii="Times New Roman" w:hAnsi="Times New Roman" w:cs="Times New Roman"/>
          <w:sz w:val="24"/>
          <w:szCs w:val="24"/>
        </w:rPr>
        <w:t xml:space="preserve">эксперименте принимали участие 10 детей, </w:t>
      </w:r>
      <w:r w:rsidRPr="008D2380">
        <w:rPr>
          <w:rFonts w:ascii="Times New Roman" w:hAnsi="Times New Roman" w:cs="Times New Roman"/>
          <w:sz w:val="24"/>
          <w:szCs w:val="24"/>
        </w:rPr>
        <w:t>которые были продиагностированы по двум методикам.</w:t>
      </w:r>
    </w:p>
    <w:p w:rsidR="00064088" w:rsidRPr="008D2380" w:rsidRDefault="003032C2" w:rsidP="008D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2380">
        <w:rPr>
          <w:rFonts w:ascii="Times New Roman" w:hAnsi="Times New Roman" w:cs="Times New Roman"/>
          <w:sz w:val="24"/>
          <w:szCs w:val="24"/>
        </w:rPr>
        <w:t>Методика 1: «Закончи историю»</w:t>
      </w:r>
      <w:r w:rsidR="00064088" w:rsidRPr="008D2380">
        <w:rPr>
          <w:rFonts w:ascii="Times New Roman" w:hAnsi="Times New Roman" w:cs="Times New Roman"/>
          <w:sz w:val="24"/>
          <w:szCs w:val="24"/>
        </w:rPr>
        <w:t xml:space="preserve"> и Методика 2: «Сюжетные картинки»</w:t>
      </w:r>
    </w:p>
    <w:p w:rsidR="00DD5EF1" w:rsidRPr="008D2380" w:rsidRDefault="003032C2" w:rsidP="008D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2380">
        <w:rPr>
          <w:rFonts w:ascii="Times New Roman" w:hAnsi="Times New Roman" w:cs="Times New Roman"/>
          <w:sz w:val="24"/>
          <w:szCs w:val="24"/>
        </w:rPr>
        <w:t>Цель: изучить осознание детьми нравственных норм; определить умение детей соотносить эти нормы с реальными жизненными ситуациями, решать проблемные ситуации на основе моральных норм, и давать элементарную нравственную оценку.</w:t>
      </w:r>
      <w:r w:rsidR="00F05C63" w:rsidRPr="008D2380">
        <w:rPr>
          <w:rFonts w:ascii="Times New Roman" w:hAnsi="Times New Roman" w:cs="Times New Roman"/>
          <w:sz w:val="24"/>
          <w:szCs w:val="24"/>
        </w:rPr>
        <w:t xml:space="preserve"> </w:t>
      </w:r>
      <w:r w:rsidR="00DD5EF1" w:rsidRPr="008D238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</w:p>
    <w:p w:rsidR="003D5546" w:rsidRPr="008D2380" w:rsidRDefault="003D5546" w:rsidP="008D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2380">
        <w:rPr>
          <w:rFonts w:ascii="Times New Roman" w:hAnsi="Times New Roman" w:cs="Times New Roman"/>
          <w:sz w:val="24"/>
          <w:szCs w:val="24"/>
        </w:rPr>
        <w:t xml:space="preserve">С целью определения начального уровня сформированности социально-моральных норм поведения детей дошкольного возраста был проведен статистический анализ полученных данных. В частности, был применен метод математической статистики для вычисления средней арифметической результатов двух методик. Выяснилось, что детей с высоким уровнем сформированности социально-моральных норм поведения </w:t>
      </w:r>
      <w:r w:rsidR="000561FD" w:rsidRPr="008D2380">
        <w:rPr>
          <w:rFonts w:ascii="Times New Roman" w:hAnsi="Times New Roman" w:cs="Times New Roman"/>
          <w:sz w:val="24"/>
          <w:szCs w:val="24"/>
        </w:rPr>
        <w:t>5% и</w:t>
      </w:r>
      <w:r w:rsidRPr="008D2380">
        <w:rPr>
          <w:rFonts w:ascii="Times New Roman" w:hAnsi="Times New Roman" w:cs="Times New Roman"/>
          <w:sz w:val="24"/>
          <w:szCs w:val="24"/>
        </w:rPr>
        <w:t xml:space="preserve"> 21% </w:t>
      </w:r>
      <w:r w:rsidR="000561FD" w:rsidRPr="008D2380">
        <w:rPr>
          <w:rFonts w:ascii="Times New Roman" w:hAnsi="Times New Roman" w:cs="Times New Roman"/>
          <w:sz w:val="24"/>
          <w:szCs w:val="24"/>
        </w:rPr>
        <w:t>н</w:t>
      </w:r>
      <w:r w:rsidRPr="008D2380">
        <w:rPr>
          <w:rFonts w:ascii="Times New Roman" w:hAnsi="Times New Roman" w:cs="Times New Roman"/>
          <w:sz w:val="24"/>
          <w:szCs w:val="24"/>
        </w:rPr>
        <w:t>аходились на достаточном уровне. Средний уровень был зафиксирован у 33%</w:t>
      </w:r>
      <w:r w:rsidR="000561FD" w:rsidRPr="008D2380">
        <w:rPr>
          <w:rFonts w:ascii="Times New Roman" w:hAnsi="Times New Roman" w:cs="Times New Roman"/>
          <w:sz w:val="24"/>
          <w:szCs w:val="24"/>
        </w:rPr>
        <w:t xml:space="preserve"> детей</w:t>
      </w:r>
      <w:r w:rsidRPr="008D2380">
        <w:rPr>
          <w:rFonts w:ascii="Times New Roman" w:hAnsi="Times New Roman" w:cs="Times New Roman"/>
          <w:sz w:val="24"/>
          <w:szCs w:val="24"/>
        </w:rPr>
        <w:t>. Подавляющее большинство детей показали низкий уровень - 41% детей</w:t>
      </w:r>
      <w:r w:rsidR="000561FD" w:rsidRPr="008D2380">
        <w:rPr>
          <w:rFonts w:ascii="Times New Roman" w:hAnsi="Times New Roman" w:cs="Times New Roman"/>
          <w:sz w:val="24"/>
          <w:szCs w:val="24"/>
        </w:rPr>
        <w:t>.</w:t>
      </w:r>
      <w:r w:rsidRPr="008D2380">
        <w:rPr>
          <w:rFonts w:ascii="Times New Roman" w:hAnsi="Times New Roman" w:cs="Times New Roman"/>
          <w:sz w:val="24"/>
          <w:szCs w:val="24"/>
        </w:rPr>
        <w:t xml:space="preserve"> Это наглядн</w:t>
      </w:r>
      <w:r w:rsidR="00A67E7E" w:rsidRPr="008D2380">
        <w:rPr>
          <w:rFonts w:ascii="Times New Roman" w:hAnsi="Times New Roman" w:cs="Times New Roman"/>
          <w:sz w:val="24"/>
          <w:szCs w:val="24"/>
        </w:rPr>
        <w:t>о мы можем увидеть в диаграмме 1</w:t>
      </w:r>
      <w:r w:rsidRPr="008D2380">
        <w:rPr>
          <w:rFonts w:ascii="Times New Roman" w:hAnsi="Times New Roman" w:cs="Times New Roman"/>
          <w:sz w:val="24"/>
          <w:szCs w:val="24"/>
        </w:rPr>
        <w:t>.</w:t>
      </w:r>
    </w:p>
    <w:p w:rsidR="003D5546" w:rsidRPr="008D2380" w:rsidRDefault="003D5546" w:rsidP="008D238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8D2380">
        <w:rPr>
          <w:rFonts w:ascii="Times New Roman" w:hAnsi="Times New Roman" w:cs="Times New Roman"/>
          <w:sz w:val="24"/>
          <w:szCs w:val="24"/>
        </w:rPr>
        <w:t>Д</w:t>
      </w:r>
      <w:r w:rsidR="00A67E7E" w:rsidRPr="008D2380">
        <w:rPr>
          <w:rFonts w:ascii="Times New Roman" w:hAnsi="Times New Roman" w:cs="Times New Roman"/>
          <w:sz w:val="24"/>
          <w:szCs w:val="24"/>
        </w:rPr>
        <w:t>иаграмма 1</w:t>
      </w:r>
    </w:p>
    <w:p w:rsidR="003D5546" w:rsidRPr="008D2380" w:rsidRDefault="003D5546" w:rsidP="008D2380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2380">
        <w:rPr>
          <w:rFonts w:ascii="Times New Roman" w:hAnsi="Times New Roman" w:cs="Times New Roman"/>
          <w:b/>
          <w:sz w:val="24"/>
          <w:szCs w:val="24"/>
        </w:rPr>
        <w:t>Уровни сфор</w:t>
      </w:r>
      <w:r w:rsidR="00ED386D" w:rsidRPr="008D2380">
        <w:rPr>
          <w:rFonts w:ascii="Times New Roman" w:hAnsi="Times New Roman" w:cs="Times New Roman"/>
          <w:b/>
          <w:sz w:val="24"/>
          <w:szCs w:val="24"/>
        </w:rPr>
        <w:t>мированности социально моральных</w:t>
      </w:r>
      <w:r w:rsidR="00B1118F" w:rsidRPr="008D2380">
        <w:rPr>
          <w:rFonts w:ascii="Times New Roman" w:hAnsi="Times New Roman" w:cs="Times New Roman"/>
          <w:b/>
          <w:sz w:val="24"/>
          <w:szCs w:val="24"/>
        </w:rPr>
        <w:t xml:space="preserve"> норм поведения детей </w:t>
      </w:r>
      <w:r w:rsidRPr="008D2380">
        <w:rPr>
          <w:rFonts w:ascii="Times New Roman" w:hAnsi="Times New Roman" w:cs="Times New Roman"/>
          <w:b/>
          <w:sz w:val="24"/>
          <w:szCs w:val="24"/>
        </w:rPr>
        <w:t>дошкольного возраста (в%)</w:t>
      </w:r>
      <w:r w:rsidR="00096B3F" w:rsidRPr="008D2380">
        <w:rPr>
          <w:rFonts w:ascii="Times New Roman" w:hAnsi="Times New Roman" w:cs="Times New Roman"/>
          <w:b/>
          <w:sz w:val="24"/>
          <w:szCs w:val="24"/>
        </w:rPr>
        <w:t>. Сентябрь 2022</w:t>
      </w:r>
      <w:r w:rsidRPr="008D23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65401" cy="3371850"/>
            <wp:effectExtent l="0" t="0" r="12065" b="0"/>
            <wp:docPr id="3" name="Объект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5533C" w:rsidRPr="008D2380" w:rsidRDefault="0015533C" w:rsidP="008D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2380">
        <w:rPr>
          <w:rFonts w:ascii="Times New Roman" w:hAnsi="Times New Roman" w:cs="Times New Roman"/>
          <w:sz w:val="24"/>
          <w:szCs w:val="24"/>
        </w:rPr>
        <w:lastRenderedPageBreak/>
        <w:t xml:space="preserve">С целью осуществления активного воздействия на педагогическое явление путем создания специальных условий применялся метод педагогического эксперимента (формирующий), который обеспечивал научную проверку и подтверждение гипотезы, выдвинутой в начале исследования. </w:t>
      </w:r>
      <w:r w:rsidR="001A6443" w:rsidRPr="008D2380">
        <w:rPr>
          <w:rFonts w:ascii="Times New Roman" w:hAnsi="Times New Roman" w:cs="Times New Roman"/>
          <w:sz w:val="24"/>
          <w:szCs w:val="24"/>
        </w:rPr>
        <w:t xml:space="preserve">Формирующий эксперимент проводился с 05.09.2022 по 30.11.2022. </w:t>
      </w:r>
      <w:r w:rsidRPr="008D2380">
        <w:rPr>
          <w:rFonts w:ascii="Times New Roman" w:hAnsi="Times New Roman" w:cs="Times New Roman"/>
          <w:sz w:val="24"/>
          <w:szCs w:val="24"/>
        </w:rPr>
        <w:t>Целью формирующего эксперимента было формирование представлений социально-моральн</w:t>
      </w:r>
      <w:r w:rsidR="003019C8" w:rsidRPr="008D2380">
        <w:rPr>
          <w:rFonts w:ascii="Times New Roman" w:hAnsi="Times New Roman" w:cs="Times New Roman"/>
          <w:sz w:val="24"/>
          <w:szCs w:val="24"/>
        </w:rPr>
        <w:t>ых норм поведения детей</w:t>
      </w:r>
      <w:r w:rsidRPr="008D2380">
        <w:rPr>
          <w:rFonts w:ascii="Times New Roman" w:hAnsi="Times New Roman" w:cs="Times New Roman"/>
          <w:sz w:val="24"/>
          <w:szCs w:val="24"/>
        </w:rPr>
        <w:t xml:space="preserve"> дошкольного возраста с помощью этической беседы.</w:t>
      </w:r>
    </w:p>
    <w:p w:rsidR="0015533C" w:rsidRPr="008D2380" w:rsidRDefault="0015533C" w:rsidP="008D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2380">
        <w:rPr>
          <w:rFonts w:ascii="Times New Roman" w:hAnsi="Times New Roman" w:cs="Times New Roman"/>
          <w:sz w:val="24"/>
          <w:szCs w:val="24"/>
        </w:rPr>
        <w:t>В начале формирующего этапа была разработана модель социально-мораль</w:t>
      </w:r>
      <w:r w:rsidR="003019C8" w:rsidRPr="008D2380">
        <w:rPr>
          <w:rFonts w:ascii="Times New Roman" w:hAnsi="Times New Roman" w:cs="Times New Roman"/>
          <w:sz w:val="24"/>
          <w:szCs w:val="24"/>
        </w:rPr>
        <w:t>ного воспитания детей</w:t>
      </w:r>
      <w:r w:rsidRPr="008D2380">
        <w:rPr>
          <w:rFonts w:ascii="Times New Roman" w:hAnsi="Times New Roman" w:cs="Times New Roman"/>
          <w:sz w:val="24"/>
          <w:szCs w:val="24"/>
        </w:rPr>
        <w:t xml:space="preserve"> дошкольного возраста посредством этической беседы, в основу которой положена система форм, задач, методов и приемов учебно-воспитательного процесса дошкольного учреждения, которые служили своеобразным инструментарием в ее развертывании (таблица 1). </w:t>
      </w:r>
    </w:p>
    <w:p w:rsidR="0015533C" w:rsidRPr="008D2380" w:rsidRDefault="0015533C" w:rsidP="008D238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8D2380">
        <w:rPr>
          <w:rFonts w:ascii="Times New Roman" w:hAnsi="Times New Roman" w:cs="Times New Roman"/>
          <w:sz w:val="24"/>
          <w:szCs w:val="24"/>
        </w:rPr>
        <w:t>Таблица 1</w:t>
      </w:r>
    </w:p>
    <w:p w:rsidR="003D5546" w:rsidRPr="008D2380" w:rsidRDefault="0015533C" w:rsidP="008D2380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2380">
        <w:rPr>
          <w:rFonts w:ascii="Times New Roman" w:hAnsi="Times New Roman" w:cs="Times New Roman"/>
          <w:b/>
          <w:sz w:val="24"/>
          <w:szCs w:val="24"/>
        </w:rPr>
        <w:t>Модель социально-морального воспитания дошкольников с помощью этической беседы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89"/>
        <w:gridCol w:w="3657"/>
        <w:gridCol w:w="3565"/>
      </w:tblGrid>
      <w:tr w:rsidR="0007632C" w:rsidRPr="008D2380" w:rsidTr="00FF125C">
        <w:tc>
          <w:tcPr>
            <w:tcW w:w="6346" w:type="dxa"/>
            <w:gridSpan w:val="2"/>
          </w:tcPr>
          <w:p w:rsidR="0007632C" w:rsidRPr="008D2380" w:rsidRDefault="00846B1D" w:rsidP="008D2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380">
              <w:rPr>
                <w:rFonts w:ascii="Times New Roman" w:hAnsi="Times New Roman" w:cs="Times New Roman"/>
                <w:sz w:val="24"/>
                <w:szCs w:val="24"/>
              </w:rPr>
              <w:t>Содержание социально-морального воспитания</w:t>
            </w:r>
          </w:p>
        </w:tc>
        <w:tc>
          <w:tcPr>
            <w:tcW w:w="3565" w:type="dxa"/>
          </w:tcPr>
          <w:p w:rsidR="0007632C" w:rsidRPr="008D2380" w:rsidRDefault="00846B1D" w:rsidP="008D2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380">
              <w:rPr>
                <w:rFonts w:ascii="Times New Roman" w:hAnsi="Times New Roman" w:cs="Times New Roman"/>
                <w:sz w:val="24"/>
                <w:szCs w:val="24"/>
              </w:rPr>
              <w:t>Педагогические</w:t>
            </w:r>
            <w:r w:rsidR="00024426" w:rsidRPr="008D23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2380"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</w:p>
        </w:tc>
      </w:tr>
      <w:tr w:rsidR="00F62365" w:rsidRPr="008D2380" w:rsidTr="008D2380">
        <w:trPr>
          <w:trHeight w:val="2999"/>
        </w:trPr>
        <w:tc>
          <w:tcPr>
            <w:tcW w:w="6346" w:type="dxa"/>
            <w:gridSpan w:val="2"/>
            <w:tcBorders>
              <w:bottom w:val="single" w:sz="4" w:space="0" w:color="auto"/>
            </w:tcBorders>
          </w:tcPr>
          <w:p w:rsidR="00024426" w:rsidRPr="008D2380" w:rsidRDefault="00F62365" w:rsidP="008D23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2380">
              <w:rPr>
                <w:rFonts w:ascii="Times New Roman" w:hAnsi="Times New Roman" w:cs="Times New Roman"/>
                <w:sz w:val="24"/>
                <w:szCs w:val="24"/>
              </w:rPr>
              <w:t>Задачи: разъяснение значения нравственных норм и правил поведения, анализ поступков детей и взрослых, коллективн</w:t>
            </w:r>
            <w:r w:rsidR="00024426" w:rsidRPr="008D2380">
              <w:rPr>
                <w:rFonts w:ascii="Times New Roman" w:hAnsi="Times New Roman" w:cs="Times New Roman"/>
                <w:sz w:val="24"/>
                <w:szCs w:val="24"/>
              </w:rPr>
              <w:t>ое обсуждение этических проблем</w:t>
            </w:r>
            <w:r w:rsidRPr="008D2380">
              <w:rPr>
                <w:rFonts w:ascii="Times New Roman" w:hAnsi="Times New Roman" w:cs="Times New Roman"/>
                <w:sz w:val="24"/>
                <w:szCs w:val="24"/>
              </w:rPr>
              <w:t>. Учить детей понимать мораль художественных произведений. Активизировать словарь ребенка лексикой социально-моральной направленности. Учить детей распознавать хорошие и плохие поступки, адекватно оценивать поведение героев художественных произведений, своих собственных поступков. Научить детей понимать сущность социально - моральных норм и правил.</w:t>
            </w:r>
          </w:p>
        </w:tc>
        <w:tc>
          <w:tcPr>
            <w:tcW w:w="3565" w:type="dxa"/>
            <w:vMerge w:val="restart"/>
          </w:tcPr>
          <w:p w:rsidR="00F62365" w:rsidRPr="008D2380" w:rsidRDefault="003019C8" w:rsidP="008D23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2380">
              <w:rPr>
                <w:rFonts w:ascii="Times New Roman" w:hAnsi="Times New Roman" w:cs="Times New Roman"/>
                <w:sz w:val="24"/>
                <w:szCs w:val="24"/>
              </w:rPr>
              <w:t>Совместная работа дошкольного учреждения</w:t>
            </w:r>
            <w:r w:rsidR="00F62365" w:rsidRPr="008D2380">
              <w:rPr>
                <w:rFonts w:ascii="Times New Roman" w:hAnsi="Times New Roman" w:cs="Times New Roman"/>
                <w:sz w:val="24"/>
                <w:szCs w:val="24"/>
              </w:rPr>
              <w:t xml:space="preserve"> с семьей по социально-моральному воспитанию детей. Обеспечение понимания детьми социально - моральных категорий, содержания художественных произведений и осознание их морали. Комплексное решение задач по социально-моральному воспитанию детей в различных видах деятельности (художественно-речевая, игровая, театрализованная, учебная), как на </w:t>
            </w:r>
            <w:r w:rsidRPr="008D2380">
              <w:rPr>
                <w:rFonts w:ascii="Times New Roman" w:hAnsi="Times New Roman" w:cs="Times New Roman"/>
                <w:sz w:val="24"/>
                <w:szCs w:val="24"/>
              </w:rPr>
              <w:t>занятиях,</w:t>
            </w:r>
            <w:r w:rsidR="00F62365" w:rsidRPr="008D2380">
              <w:rPr>
                <w:rFonts w:ascii="Times New Roman" w:hAnsi="Times New Roman" w:cs="Times New Roman"/>
                <w:sz w:val="24"/>
                <w:szCs w:val="24"/>
              </w:rPr>
              <w:t xml:space="preserve"> так и в повседневной жизни. Стимулирование оценочно-контрольной деятельности в социально-моральном поведении детей.</w:t>
            </w:r>
          </w:p>
        </w:tc>
      </w:tr>
      <w:tr w:rsidR="00F62365" w:rsidRPr="008D2380" w:rsidTr="00FF125C">
        <w:trPr>
          <w:trHeight w:val="330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365" w:rsidRPr="008D2380" w:rsidRDefault="00F62365" w:rsidP="008D2380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D238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Формы работы: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2365" w:rsidRPr="008D2380" w:rsidRDefault="00F62365" w:rsidP="008D2380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D238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Методы  и приёмы:</w:t>
            </w:r>
          </w:p>
        </w:tc>
        <w:tc>
          <w:tcPr>
            <w:tcW w:w="3565" w:type="dxa"/>
            <w:vMerge/>
          </w:tcPr>
          <w:p w:rsidR="00F62365" w:rsidRPr="008D2380" w:rsidRDefault="00F62365" w:rsidP="008D23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2365" w:rsidRPr="008D2380" w:rsidTr="00FF125C">
        <w:trPr>
          <w:trHeight w:val="1575"/>
        </w:trPr>
        <w:tc>
          <w:tcPr>
            <w:tcW w:w="2689" w:type="dxa"/>
            <w:tcBorders>
              <w:top w:val="single" w:sz="4" w:space="0" w:color="auto"/>
              <w:right w:val="single" w:sz="4" w:space="0" w:color="auto"/>
            </w:tcBorders>
          </w:tcPr>
          <w:p w:rsidR="00FB519B" w:rsidRPr="008D2380" w:rsidRDefault="00FB519B" w:rsidP="008D2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380">
              <w:rPr>
                <w:rFonts w:ascii="Times New Roman" w:hAnsi="Times New Roman" w:cs="Times New Roman"/>
                <w:sz w:val="24"/>
                <w:szCs w:val="24"/>
              </w:rPr>
              <w:t>- занятия по</w:t>
            </w:r>
            <w:r w:rsidR="008D23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Pr="008D2380">
              <w:rPr>
                <w:rFonts w:ascii="Times New Roman" w:hAnsi="Times New Roman" w:cs="Times New Roman"/>
                <w:sz w:val="24"/>
                <w:szCs w:val="24"/>
              </w:rPr>
              <w:t>художественной литературы;</w:t>
            </w:r>
          </w:p>
          <w:p w:rsidR="00FB519B" w:rsidRPr="008D2380" w:rsidRDefault="00FB519B" w:rsidP="008D2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380">
              <w:rPr>
                <w:rFonts w:ascii="Times New Roman" w:hAnsi="Times New Roman" w:cs="Times New Roman"/>
                <w:sz w:val="24"/>
                <w:szCs w:val="24"/>
              </w:rPr>
              <w:t>- развитие речи;</w:t>
            </w:r>
          </w:p>
          <w:p w:rsidR="00FB519B" w:rsidRPr="008D2380" w:rsidRDefault="00FB519B" w:rsidP="008D2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380">
              <w:rPr>
                <w:rFonts w:ascii="Times New Roman" w:hAnsi="Times New Roman" w:cs="Times New Roman"/>
                <w:sz w:val="24"/>
                <w:szCs w:val="24"/>
              </w:rPr>
              <w:t>- повседневная жизнь;</w:t>
            </w:r>
          </w:p>
          <w:p w:rsidR="00FB519B" w:rsidRPr="008D2380" w:rsidRDefault="00FB519B" w:rsidP="008D2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380">
              <w:rPr>
                <w:rFonts w:ascii="Times New Roman" w:hAnsi="Times New Roman" w:cs="Times New Roman"/>
                <w:sz w:val="24"/>
                <w:szCs w:val="24"/>
              </w:rPr>
              <w:t>- игры-драматизации</w:t>
            </w:r>
          </w:p>
          <w:p w:rsidR="00FB519B" w:rsidRPr="008D2380" w:rsidRDefault="00FB519B" w:rsidP="008D2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380">
              <w:rPr>
                <w:rFonts w:ascii="Times New Roman" w:hAnsi="Times New Roman" w:cs="Times New Roman"/>
                <w:sz w:val="24"/>
                <w:szCs w:val="24"/>
              </w:rPr>
              <w:t>- игры-инсценировки;</w:t>
            </w:r>
          </w:p>
          <w:p w:rsidR="00FB519B" w:rsidRPr="008D2380" w:rsidRDefault="00FB519B" w:rsidP="008D2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380">
              <w:rPr>
                <w:rFonts w:ascii="Times New Roman" w:hAnsi="Times New Roman" w:cs="Times New Roman"/>
                <w:sz w:val="24"/>
                <w:szCs w:val="24"/>
              </w:rPr>
              <w:t>- дидактические игры;</w:t>
            </w:r>
          </w:p>
          <w:p w:rsidR="00F62365" w:rsidRPr="008D2380" w:rsidRDefault="00FB519B" w:rsidP="008D2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380">
              <w:rPr>
                <w:rFonts w:ascii="Times New Roman" w:hAnsi="Times New Roman" w:cs="Times New Roman"/>
                <w:sz w:val="24"/>
                <w:szCs w:val="24"/>
              </w:rPr>
              <w:t>- наблюдения на прогулке;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</w:tcBorders>
          </w:tcPr>
          <w:p w:rsidR="00CE70BA" w:rsidRPr="008D2380" w:rsidRDefault="00CE70BA" w:rsidP="008D2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380">
              <w:rPr>
                <w:rFonts w:ascii="Times New Roman" w:hAnsi="Times New Roman" w:cs="Times New Roman"/>
                <w:sz w:val="24"/>
                <w:szCs w:val="24"/>
              </w:rPr>
              <w:t>- чтение и рассказывание художественных произведений и сказок</w:t>
            </w:r>
          </w:p>
          <w:p w:rsidR="00CE70BA" w:rsidRPr="008D2380" w:rsidRDefault="00CE70BA" w:rsidP="008D2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380">
              <w:rPr>
                <w:rFonts w:ascii="Times New Roman" w:hAnsi="Times New Roman" w:cs="Times New Roman"/>
                <w:sz w:val="24"/>
                <w:szCs w:val="24"/>
              </w:rPr>
              <w:t>социально-моральной направленности;</w:t>
            </w:r>
          </w:p>
          <w:p w:rsidR="00CE70BA" w:rsidRPr="008D2380" w:rsidRDefault="00CE70BA" w:rsidP="008D2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380">
              <w:rPr>
                <w:rFonts w:ascii="Times New Roman" w:hAnsi="Times New Roman" w:cs="Times New Roman"/>
                <w:sz w:val="24"/>
                <w:szCs w:val="24"/>
              </w:rPr>
              <w:t>- этическая беседа по содержанию прослушанного;</w:t>
            </w:r>
          </w:p>
          <w:p w:rsidR="00CE70BA" w:rsidRPr="008D2380" w:rsidRDefault="00CE70BA" w:rsidP="008D2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380">
              <w:rPr>
                <w:rFonts w:ascii="Times New Roman" w:hAnsi="Times New Roman" w:cs="Times New Roman"/>
                <w:sz w:val="24"/>
                <w:szCs w:val="24"/>
              </w:rPr>
              <w:t>- рассмотрение иллюстраций социально-моральной направленности;</w:t>
            </w:r>
          </w:p>
          <w:p w:rsidR="00CE70BA" w:rsidRPr="008D2380" w:rsidRDefault="00CE70BA" w:rsidP="008D2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380">
              <w:rPr>
                <w:rFonts w:ascii="Times New Roman" w:hAnsi="Times New Roman" w:cs="Times New Roman"/>
                <w:sz w:val="24"/>
                <w:szCs w:val="24"/>
              </w:rPr>
              <w:t>- этическая беседа по содержанию иллюстрации;</w:t>
            </w:r>
          </w:p>
          <w:p w:rsidR="00CE70BA" w:rsidRPr="008D2380" w:rsidRDefault="00CE70BA" w:rsidP="008D2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380">
              <w:rPr>
                <w:rFonts w:ascii="Times New Roman" w:hAnsi="Times New Roman" w:cs="Times New Roman"/>
                <w:sz w:val="24"/>
                <w:szCs w:val="24"/>
              </w:rPr>
              <w:t>- этические беседы, связанные с жизненными ситуациями;</w:t>
            </w:r>
          </w:p>
          <w:p w:rsidR="00CE70BA" w:rsidRPr="008D2380" w:rsidRDefault="00CE70BA" w:rsidP="008D2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380">
              <w:rPr>
                <w:rFonts w:ascii="Times New Roman" w:hAnsi="Times New Roman" w:cs="Times New Roman"/>
                <w:sz w:val="24"/>
                <w:szCs w:val="24"/>
              </w:rPr>
              <w:t>- объяснение моральных норм;</w:t>
            </w:r>
          </w:p>
          <w:p w:rsidR="00F62365" w:rsidRPr="008D2380" w:rsidRDefault="00CE70BA" w:rsidP="008D2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380">
              <w:rPr>
                <w:rFonts w:ascii="Times New Roman" w:hAnsi="Times New Roman" w:cs="Times New Roman"/>
                <w:sz w:val="24"/>
                <w:szCs w:val="24"/>
              </w:rPr>
              <w:t xml:space="preserve">- игровые </w:t>
            </w:r>
            <w:r w:rsidR="00FF125C" w:rsidRPr="008D2380">
              <w:rPr>
                <w:rFonts w:ascii="Times New Roman" w:hAnsi="Times New Roman" w:cs="Times New Roman"/>
                <w:sz w:val="24"/>
                <w:szCs w:val="24"/>
              </w:rPr>
              <w:t>социально-нравственные ситуации.</w:t>
            </w:r>
          </w:p>
        </w:tc>
        <w:tc>
          <w:tcPr>
            <w:tcW w:w="3565" w:type="dxa"/>
            <w:vMerge/>
          </w:tcPr>
          <w:p w:rsidR="00F62365" w:rsidRPr="008D2380" w:rsidRDefault="00F62365" w:rsidP="008D23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4426" w:rsidRPr="008D2380" w:rsidRDefault="00024426" w:rsidP="008D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11CC" w:rsidRPr="008D2380" w:rsidRDefault="00C775ED" w:rsidP="008D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2380">
        <w:rPr>
          <w:rFonts w:ascii="Times New Roman" w:hAnsi="Times New Roman" w:cs="Times New Roman"/>
          <w:sz w:val="24"/>
          <w:szCs w:val="24"/>
        </w:rPr>
        <w:t>В ходе формирующего эксперимента нами был проведен комплекс этических бесед, использован</w:t>
      </w:r>
      <w:r w:rsidR="003019C8" w:rsidRPr="008D2380">
        <w:rPr>
          <w:rFonts w:ascii="Times New Roman" w:hAnsi="Times New Roman" w:cs="Times New Roman"/>
          <w:sz w:val="24"/>
          <w:szCs w:val="24"/>
        </w:rPr>
        <w:t>ных на занятиях с дошкольниками</w:t>
      </w:r>
      <w:r w:rsidRPr="008D2380">
        <w:rPr>
          <w:rFonts w:ascii="Times New Roman" w:hAnsi="Times New Roman" w:cs="Times New Roman"/>
          <w:sz w:val="24"/>
          <w:szCs w:val="24"/>
        </w:rPr>
        <w:t>. Материалом для этических бесед были конкретные факты из жизни детей, произведения художественной литературы, сказки и иллюстрации. В ходе бесед дети не только осваивали моральные нормы, но и расширяли свой словарь, знакомясь с этическими понятиями. В процессе бесед обсуждались факты, действиям давалась оценка.</w:t>
      </w:r>
    </w:p>
    <w:p w:rsidR="007C11CC" w:rsidRPr="008D2380" w:rsidRDefault="007C11CC" w:rsidP="008D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A6519" w:rsidRPr="008D2380" w:rsidRDefault="003019C8" w:rsidP="008D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23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48000" cy="2520000"/>
            <wp:effectExtent l="0" t="0" r="5080" b="0"/>
            <wp:docPr id="4" name="Рисунок 4" descr="D:\детский сад 126\конкурсы\цо\IMG_20221116_12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кий сад 126\конкурсы\цо\IMG_20221116_1216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380">
        <w:rPr>
          <w:rFonts w:ascii="Times New Roman" w:hAnsi="Times New Roman" w:cs="Times New Roman"/>
          <w:sz w:val="24"/>
          <w:szCs w:val="24"/>
        </w:rPr>
        <w:t xml:space="preserve"> </w:t>
      </w:r>
      <w:r w:rsidRPr="008D23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97200" cy="2520000"/>
            <wp:effectExtent l="0" t="0" r="8255" b="0"/>
            <wp:docPr id="5" name="Рисунок 5" descr="D:\детский сад 126\конкурсы\цо\IMG_20221116_12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ский сад 126\конкурсы\цо\IMG_20221116_1215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1CC" w:rsidRPr="008D2380" w:rsidRDefault="0051584E" w:rsidP="008D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23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584E" w:rsidRPr="008D2380" w:rsidRDefault="0051584E" w:rsidP="008D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2380">
        <w:rPr>
          <w:rFonts w:ascii="Times New Roman" w:hAnsi="Times New Roman" w:cs="Times New Roman"/>
          <w:sz w:val="24"/>
          <w:szCs w:val="24"/>
        </w:rPr>
        <w:t xml:space="preserve">Детей учили характеризовать литературных персонажей, оценивать их действия и поступки, выражать свое отношение к героям и их поведению, распознавать хорошие и дурные поступки, понимать мораль художественных произведений, адекватно оценивать поведение героев и свои собственные поступки, понимать сущность социально-моральных категорий, норм и качеств. </w:t>
      </w:r>
    </w:p>
    <w:p w:rsidR="004A3867" w:rsidRPr="008D2380" w:rsidRDefault="004A3867" w:rsidP="008D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32FBF" w:rsidRPr="008D2380" w:rsidRDefault="00B418BE" w:rsidP="008D238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D23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01600" cy="2520000"/>
            <wp:effectExtent l="0" t="0" r="0" b="0"/>
            <wp:docPr id="6" name="Рисунок 6" descr="D:\детский сад 126\конкурсы\цо\IMG-2022111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тский сад 126\конкурсы\цо\IMG-20221116-WA0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8BE" w:rsidRPr="008D2380" w:rsidRDefault="00B418BE" w:rsidP="008D238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1584E" w:rsidRPr="008D2380" w:rsidRDefault="00B90EE8" w:rsidP="008D238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D2380">
        <w:rPr>
          <w:rFonts w:ascii="Times New Roman" w:hAnsi="Times New Roman" w:cs="Times New Roman"/>
          <w:sz w:val="24"/>
          <w:szCs w:val="24"/>
        </w:rPr>
        <w:t xml:space="preserve"> </w:t>
      </w:r>
      <w:r w:rsidR="0051584E" w:rsidRPr="008D2380">
        <w:rPr>
          <w:rFonts w:ascii="Times New Roman" w:hAnsi="Times New Roman" w:cs="Times New Roman"/>
          <w:sz w:val="24"/>
          <w:szCs w:val="24"/>
        </w:rPr>
        <w:t>Этические беседы проводились во время наблюдений за животными и птицами. Они воспитывали такие социально - нравственные качества как любовь и забота о братьях наших меньших. Дети учились наблюдать, любить и заботиться о них.</w:t>
      </w:r>
    </w:p>
    <w:p w:rsidR="00DD5134" w:rsidRPr="008D2380" w:rsidRDefault="00BF3278" w:rsidP="008D2380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D238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440800" cy="3240000"/>
            <wp:effectExtent l="0" t="0" r="0" b="0"/>
            <wp:docPr id="1" name="Рисунок 1" descr="D:\детский сад 126\конкурсы\цо\IMG_20221021_11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 126\конкурсы\цо\IMG_20221021_1121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8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08F" w:rsidRPr="008D2380">
        <w:rPr>
          <w:rFonts w:ascii="Times New Roman" w:hAnsi="Times New Roman" w:cs="Times New Roman"/>
          <w:sz w:val="24"/>
          <w:szCs w:val="24"/>
        </w:rPr>
        <w:t xml:space="preserve">  </w:t>
      </w:r>
      <w:r w:rsidR="005E208F" w:rsidRPr="008D23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40800" cy="3240000"/>
            <wp:effectExtent l="0" t="0" r="0" b="0"/>
            <wp:docPr id="2" name="Рисунок 2" descr="D:\детский сад 126\конкурсы\цо\IMG_20221021_11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кий сад 126\конкурсы\цо\IMG_20221021_1138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8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426" w:rsidRPr="008D2380" w:rsidRDefault="00732FBF" w:rsidP="008D238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2380">
        <w:rPr>
          <w:rFonts w:ascii="Times New Roman" w:hAnsi="Times New Roman" w:cs="Times New Roman"/>
          <w:sz w:val="24"/>
          <w:szCs w:val="24"/>
        </w:rPr>
        <w:t xml:space="preserve">После окончания цикла этических бесед с детьми экспериментальной группы, была проведена повторная диагностика уровня сформированности социально-моральных норм поведения детей </w:t>
      </w:r>
      <w:r w:rsidR="008D2380">
        <w:rPr>
          <w:rFonts w:ascii="Times New Roman" w:hAnsi="Times New Roman" w:cs="Times New Roman"/>
          <w:sz w:val="24"/>
          <w:szCs w:val="24"/>
        </w:rPr>
        <w:t>(01. – 08</w:t>
      </w:r>
      <w:r w:rsidR="00096B3F" w:rsidRPr="008D2380">
        <w:rPr>
          <w:rFonts w:ascii="Times New Roman" w:hAnsi="Times New Roman" w:cs="Times New Roman"/>
          <w:sz w:val="24"/>
          <w:szCs w:val="24"/>
        </w:rPr>
        <w:t>.12.</w:t>
      </w:r>
      <w:r w:rsidR="0043117B" w:rsidRPr="008D2380">
        <w:rPr>
          <w:rFonts w:ascii="Times New Roman" w:hAnsi="Times New Roman" w:cs="Times New Roman"/>
          <w:sz w:val="24"/>
          <w:szCs w:val="24"/>
        </w:rPr>
        <w:t>20</w:t>
      </w:r>
      <w:r w:rsidR="00096B3F" w:rsidRPr="008D2380">
        <w:rPr>
          <w:rFonts w:ascii="Times New Roman" w:hAnsi="Times New Roman" w:cs="Times New Roman"/>
          <w:sz w:val="24"/>
          <w:szCs w:val="24"/>
        </w:rPr>
        <w:t>22</w:t>
      </w:r>
      <w:r w:rsidR="0043117B" w:rsidRPr="008D2380">
        <w:rPr>
          <w:rFonts w:ascii="Times New Roman" w:hAnsi="Times New Roman" w:cs="Times New Roman"/>
          <w:sz w:val="24"/>
          <w:szCs w:val="24"/>
        </w:rPr>
        <w:t>)</w:t>
      </w:r>
      <w:r w:rsidRPr="008D2380">
        <w:rPr>
          <w:rFonts w:ascii="Times New Roman" w:hAnsi="Times New Roman" w:cs="Times New Roman"/>
          <w:sz w:val="24"/>
          <w:szCs w:val="24"/>
        </w:rPr>
        <w:t>.</w:t>
      </w:r>
      <w:r w:rsidR="00F2685C" w:rsidRPr="008D2380">
        <w:rPr>
          <w:rFonts w:ascii="Times New Roman" w:hAnsi="Times New Roman" w:cs="Times New Roman"/>
          <w:sz w:val="24"/>
          <w:szCs w:val="24"/>
        </w:rPr>
        <w:t xml:space="preserve"> </w:t>
      </w:r>
      <w:r w:rsidRPr="008D2380">
        <w:rPr>
          <w:rFonts w:ascii="Times New Roman" w:hAnsi="Times New Roman" w:cs="Times New Roman"/>
          <w:sz w:val="24"/>
          <w:szCs w:val="24"/>
        </w:rPr>
        <w:t>Выяснилось, что подавляющее большинство детей экспериментальной группы показали высокий уровень сформированности социально-нравственных норм поведения 42%, и 36% детей находятся на достаточном уровне. Средний уровень был зафиксирован у 20% детей экспериментальной группы. И только 2% детей с низким уровнем сформир</w:t>
      </w:r>
      <w:r w:rsidR="006F3B9C" w:rsidRPr="008D2380">
        <w:rPr>
          <w:rFonts w:ascii="Times New Roman" w:hAnsi="Times New Roman" w:cs="Times New Roman"/>
          <w:sz w:val="24"/>
          <w:szCs w:val="24"/>
        </w:rPr>
        <w:t>ованности социально-моральных</w:t>
      </w:r>
      <w:r w:rsidRPr="008D2380">
        <w:rPr>
          <w:rFonts w:ascii="Times New Roman" w:hAnsi="Times New Roman" w:cs="Times New Roman"/>
          <w:sz w:val="24"/>
          <w:szCs w:val="24"/>
        </w:rPr>
        <w:t xml:space="preserve"> норм. Это наглядн</w:t>
      </w:r>
      <w:r w:rsidR="002137C7" w:rsidRPr="008D2380">
        <w:rPr>
          <w:rFonts w:ascii="Times New Roman" w:hAnsi="Times New Roman" w:cs="Times New Roman"/>
          <w:sz w:val="24"/>
          <w:szCs w:val="24"/>
        </w:rPr>
        <w:t>о мы можем увидеть в диаграмме 2</w:t>
      </w:r>
      <w:r w:rsidRPr="008D238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32FBF" w:rsidRPr="008D2380" w:rsidRDefault="00A67E7E" w:rsidP="008D238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8D2380">
        <w:rPr>
          <w:rFonts w:ascii="Times New Roman" w:hAnsi="Times New Roman" w:cs="Times New Roman"/>
          <w:sz w:val="24"/>
          <w:szCs w:val="24"/>
        </w:rPr>
        <w:t>Диаграмма 2</w:t>
      </w:r>
    </w:p>
    <w:p w:rsidR="00732FBF" w:rsidRPr="008D2380" w:rsidRDefault="00732FBF" w:rsidP="008D2380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2380">
        <w:rPr>
          <w:rFonts w:ascii="Times New Roman" w:hAnsi="Times New Roman" w:cs="Times New Roman"/>
          <w:b/>
          <w:sz w:val="24"/>
          <w:szCs w:val="24"/>
        </w:rPr>
        <w:t xml:space="preserve">Уровни сформированности социально </w:t>
      </w:r>
      <w:r w:rsidR="00F2685C" w:rsidRPr="008D2380">
        <w:rPr>
          <w:rFonts w:ascii="Times New Roman" w:hAnsi="Times New Roman" w:cs="Times New Roman"/>
          <w:b/>
          <w:sz w:val="24"/>
          <w:szCs w:val="24"/>
        </w:rPr>
        <w:t>мораль</w:t>
      </w:r>
      <w:r w:rsidRPr="008D2380">
        <w:rPr>
          <w:rFonts w:ascii="Times New Roman" w:hAnsi="Times New Roman" w:cs="Times New Roman"/>
          <w:b/>
          <w:sz w:val="24"/>
          <w:szCs w:val="24"/>
        </w:rPr>
        <w:t>н</w:t>
      </w:r>
      <w:r w:rsidR="00B418BE" w:rsidRPr="008D2380">
        <w:rPr>
          <w:rFonts w:ascii="Times New Roman" w:hAnsi="Times New Roman" w:cs="Times New Roman"/>
          <w:b/>
          <w:sz w:val="24"/>
          <w:szCs w:val="24"/>
        </w:rPr>
        <w:t>ых норм поведения детей</w:t>
      </w:r>
      <w:r w:rsidRPr="008D2380">
        <w:rPr>
          <w:rFonts w:ascii="Times New Roman" w:hAnsi="Times New Roman" w:cs="Times New Roman"/>
          <w:b/>
          <w:sz w:val="24"/>
          <w:szCs w:val="24"/>
        </w:rPr>
        <w:t xml:space="preserve"> дошкольного возраста (в%)</w:t>
      </w:r>
      <w:r w:rsidR="00096B3F" w:rsidRPr="008D2380">
        <w:rPr>
          <w:rFonts w:ascii="Times New Roman" w:hAnsi="Times New Roman" w:cs="Times New Roman"/>
          <w:b/>
          <w:sz w:val="24"/>
          <w:szCs w:val="24"/>
        </w:rPr>
        <w:t>. Декабрь 2022</w:t>
      </w:r>
    </w:p>
    <w:p w:rsidR="00096B3F" w:rsidRPr="008D2380" w:rsidRDefault="00096B3F" w:rsidP="008D2380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23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D038CA" wp14:editId="081F4AF1">
            <wp:extent cx="5265401" cy="3371850"/>
            <wp:effectExtent l="0" t="0" r="12065" b="0"/>
            <wp:docPr id="7" name="Объект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C38E7" w:rsidRPr="008D2380" w:rsidRDefault="000C38E7" w:rsidP="008D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2380">
        <w:rPr>
          <w:rFonts w:ascii="Times New Roman" w:hAnsi="Times New Roman" w:cs="Times New Roman"/>
          <w:sz w:val="24"/>
          <w:szCs w:val="24"/>
        </w:rPr>
        <w:lastRenderedPageBreak/>
        <w:t>Сравним эти процентные показатели с теми, что получили в начале нашего эксперимента. В экспериментальной группе низкий уровень сфор</w:t>
      </w:r>
      <w:r w:rsidR="004A49F9" w:rsidRPr="008D2380">
        <w:rPr>
          <w:rFonts w:ascii="Times New Roman" w:hAnsi="Times New Roman" w:cs="Times New Roman"/>
          <w:sz w:val="24"/>
          <w:szCs w:val="24"/>
        </w:rPr>
        <w:t>мированности социально-мораль</w:t>
      </w:r>
      <w:r w:rsidRPr="008D2380">
        <w:rPr>
          <w:rFonts w:ascii="Times New Roman" w:hAnsi="Times New Roman" w:cs="Times New Roman"/>
          <w:sz w:val="24"/>
          <w:szCs w:val="24"/>
        </w:rPr>
        <w:t xml:space="preserve">ных </w:t>
      </w:r>
      <w:r w:rsidR="00096B3F" w:rsidRPr="008D2380">
        <w:rPr>
          <w:rFonts w:ascii="Times New Roman" w:hAnsi="Times New Roman" w:cs="Times New Roman"/>
          <w:sz w:val="24"/>
          <w:szCs w:val="24"/>
        </w:rPr>
        <w:t>норм поведения снизился на 39%. Как мы видим на диаграмме 3, средний уровень уменьшился на 13</w:t>
      </w:r>
      <w:r w:rsidRPr="008D2380">
        <w:rPr>
          <w:rFonts w:ascii="Times New Roman" w:hAnsi="Times New Roman" w:cs="Times New Roman"/>
          <w:sz w:val="24"/>
          <w:szCs w:val="24"/>
        </w:rPr>
        <w:t>%</w:t>
      </w:r>
      <w:r w:rsidR="00096B3F" w:rsidRPr="008D2380">
        <w:rPr>
          <w:rFonts w:ascii="Times New Roman" w:hAnsi="Times New Roman" w:cs="Times New Roman"/>
          <w:sz w:val="24"/>
          <w:szCs w:val="24"/>
        </w:rPr>
        <w:t>,</w:t>
      </w:r>
      <w:r w:rsidRPr="008D2380">
        <w:rPr>
          <w:rFonts w:ascii="Times New Roman" w:hAnsi="Times New Roman" w:cs="Times New Roman"/>
          <w:sz w:val="24"/>
          <w:szCs w:val="24"/>
        </w:rPr>
        <w:t xml:space="preserve"> </w:t>
      </w:r>
      <w:r w:rsidR="00096B3F" w:rsidRPr="008D2380">
        <w:rPr>
          <w:rFonts w:ascii="Times New Roman" w:hAnsi="Times New Roman" w:cs="Times New Roman"/>
          <w:sz w:val="24"/>
          <w:szCs w:val="24"/>
        </w:rPr>
        <w:t>д</w:t>
      </w:r>
      <w:r w:rsidRPr="008D2380">
        <w:rPr>
          <w:rFonts w:ascii="Times New Roman" w:hAnsi="Times New Roman" w:cs="Times New Roman"/>
          <w:sz w:val="24"/>
          <w:szCs w:val="24"/>
        </w:rPr>
        <w:t>ост</w:t>
      </w:r>
      <w:r w:rsidR="00096B3F" w:rsidRPr="008D2380">
        <w:rPr>
          <w:rFonts w:ascii="Times New Roman" w:hAnsi="Times New Roman" w:cs="Times New Roman"/>
          <w:sz w:val="24"/>
          <w:szCs w:val="24"/>
        </w:rPr>
        <w:t>аточный уровень увеличился на 15%</w:t>
      </w:r>
      <w:r w:rsidRPr="008D2380">
        <w:rPr>
          <w:rFonts w:ascii="Times New Roman" w:hAnsi="Times New Roman" w:cs="Times New Roman"/>
          <w:sz w:val="24"/>
          <w:szCs w:val="24"/>
        </w:rPr>
        <w:t>. Что касается высокого уровня сформированности социально-</w:t>
      </w:r>
      <w:r w:rsidR="004A49F9" w:rsidRPr="008D2380">
        <w:rPr>
          <w:rFonts w:ascii="Times New Roman" w:hAnsi="Times New Roman" w:cs="Times New Roman"/>
          <w:sz w:val="24"/>
          <w:szCs w:val="24"/>
        </w:rPr>
        <w:t>мораль</w:t>
      </w:r>
      <w:r w:rsidRPr="008D2380">
        <w:rPr>
          <w:rFonts w:ascii="Times New Roman" w:hAnsi="Times New Roman" w:cs="Times New Roman"/>
          <w:sz w:val="24"/>
          <w:szCs w:val="24"/>
        </w:rPr>
        <w:t>ных норм поведения, то мы наблюдаем значительные</w:t>
      </w:r>
      <w:r w:rsidR="00096B3F" w:rsidRPr="008D2380">
        <w:rPr>
          <w:rFonts w:ascii="Times New Roman" w:hAnsi="Times New Roman" w:cs="Times New Roman"/>
          <w:sz w:val="24"/>
          <w:szCs w:val="24"/>
        </w:rPr>
        <w:t xml:space="preserve"> изменения, увеличение</w:t>
      </w:r>
      <w:r w:rsidR="00473BF6" w:rsidRPr="008D2380">
        <w:rPr>
          <w:rFonts w:ascii="Times New Roman" w:hAnsi="Times New Roman" w:cs="Times New Roman"/>
          <w:sz w:val="24"/>
          <w:szCs w:val="24"/>
        </w:rPr>
        <w:t xml:space="preserve"> на 37</w:t>
      </w:r>
      <w:r w:rsidRPr="008D2380">
        <w:rPr>
          <w:rFonts w:ascii="Times New Roman" w:hAnsi="Times New Roman" w:cs="Times New Roman"/>
          <w:sz w:val="24"/>
          <w:szCs w:val="24"/>
        </w:rPr>
        <w:t>%. Более наглядно мы</w:t>
      </w:r>
      <w:r w:rsidR="00473BF6" w:rsidRPr="008D2380">
        <w:rPr>
          <w:rFonts w:ascii="Times New Roman" w:hAnsi="Times New Roman" w:cs="Times New Roman"/>
          <w:sz w:val="24"/>
          <w:szCs w:val="24"/>
        </w:rPr>
        <w:t xml:space="preserve"> можем это увидеть в диаграмме 3</w:t>
      </w:r>
      <w:r w:rsidRPr="008D2380">
        <w:rPr>
          <w:rFonts w:ascii="Times New Roman" w:hAnsi="Times New Roman" w:cs="Times New Roman"/>
          <w:sz w:val="24"/>
          <w:szCs w:val="24"/>
        </w:rPr>
        <w:t>.</w:t>
      </w:r>
    </w:p>
    <w:p w:rsidR="00473BF6" w:rsidRPr="008D2380" w:rsidRDefault="00473BF6" w:rsidP="008D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3BF6" w:rsidRPr="008D2380" w:rsidRDefault="00473BF6" w:rsidP="008D238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8D2380">
        <w:rPr>
          <w:rFonts w:ascii="Times New Roman" w:hAnsi="Times New Roman" w:cs="Times New Roman"/>
          <w:sz w:val="24"/>
          <w:szCs w:val="24"/>
        </w:rPr>
        <w:t>Диаграмма 3</w:t>
      </w:r>
    </w:p>
    <w:p w:rsidR="00473BF6" w:rsidRPr="008D2380" w:rsidRDefault="00473BF6" w:rsidP="008D2380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2380">
        <w:rPr>
          <w:rFonts w:ascii="Times New Roman" w:hAnsi="Times New Roman" w:cs="Times New Roman"/>
          <w:b/>
          <w:sz w:val="24"/>
          <w:szCs w:val="24"/>
        </w:rPr>
        <w:t>Уровни сформированности социально моральных норм поведения детей дошкольного возраста (в%). Сентябрь 2022. Декабрь 2022.</w:t>
      </w:r>
    </w:p>
    <w:p w:rsidR="00473BF6" w:rsidRPr="008D2380" w:rsidRDefault="00473BF6" w:rsidP="008D238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49F9" w:rsidRPr="008D2380" w:rsidRDefault="00096B3F" w:rsidP="008D238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23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35FD5E" wp14:editId="4F45DD2F">
            <wp:extent cx="5553075" cy="3281045"/>
            <wp:effectExtent l="0" t="0" r="0" b="0"/>
            <wp:docPr id="33" name="Объект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94611" w:rsidRPr="008D2380" w:rsidRDefault="00C94611" w:rsidP="008D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2380">
        <w:rPr>
          <w:rFonts w:ascii="Times New Roman" w:hAnsi="Times New Roman" w:cs="Times New Roman"/>
          <w:sz w:val="24"/>
          <w:szCs w:val="24"/>
        </w:rPr>
        <w:t xml:space="preserve">Сравнение процентных показателей показало статистическую достоверность результатов эксперимента. Таким образом, использованные в формирующем эксперименте методы и приемы эффективны для формирования социально-моральных норм поведения детей </w:t>
      </w:r>
      <w:r w:rsidR="005B50A6" w:rsidRPr="008D2380">
        <w:rPr>
          <w:rFonts w:ascii="Times New Roman" w:hAnsi="Times New Roman" w:cs="Times New Roman"/>
          <w:sz w:val="24"/>
          <w:szCs w:val="24"/>
        </w:rPr>
        <w:t>дошкольного возраста</w:t>
      </w:r>
      <w:r w:rsidRPr="008D2380">
        <w:rPr>
          <w:rFonts w:ascii="Times New Roman" w:hAnsi="Times New Roman" w:cs="Times New Roman"/>
          <w:sz w:val="24"/>
          <w:szCs w:val="24"/>
        </w:rPr>
        <w:t>. Мы видим, что эти методы помогают детям развивать нравственную направленность личности, учат давать правильную оценку своего поведения и поведения других, формируют социально-моральные представления, и все это осуществляется при условии педагогического руководства.</w:t>
      </w:r>
    </w:p>
    <w:p w:rsidR="00C94611" w:rsidRPr="008D2380" w:rsidRDefault="00C94611" w:rsidP="008D23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380">
        <w:rPr>
          <w:rFonts w:ascii="Times New Roman" w:hAnsi="Times New Roman" w:cs="Times New Roman"/>
          <w:sz w:val="24"/>
          <w:szCs w:val="24"/>
        </w:rPr>
        <w:t>        Проведенное исследование показало правильность нашей гипотезы, в ходе этого исследования она нашла свое подтверждение, цель работы достигнута и практически все задачи решены.</w:t>
      </w:r>
    </w:p>
    <w:sectPr w:rsidR="00C94611" w:rsidRPr="008D2380" w:rsidSect="00657401">
      <w:footerReference w:type="default" r:id="rId17"/>
      <w:pgSz w:w="11906" w:h="16838"/>
      <w:pgMar w:top="1134" w:right="851" w:bottom="1134" w:left="1134" w:header="708" w:footer="708" w:gutter="0"/>
      <w:pgBorders w:zOrder="back">
        <w:top w:val="waveline" w:sz="25" w:space="1" w:color="C00000"/>
        <w:left w:val="waveline" w:sz="25" w:space="4" w:color="C00000"/>
        <w:bottom w:val="waveline" w:sz="25" w:space="1" w:color="C00000"/>
        <w:right w:val="waveline" w:sz="25" w:space="4" w:color="C000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6C3D" w:rsidRDefault="00C76C3D" w:rsidP="00341022">
      <w:pPr>
        <w:spacing w:after="0" w:line="240" w:lineRule="auto"/>
      </w:pPr>
      <w:r>
        <w:separator/>
      </w:r>
    </w:p>
  </w:endnote>
  <w:endnote w:type="continuationSeparator" w:id="0">
    <w:p w:rsidR="00C76C3D" w:rsidRDefault="00C76C3D" w:rsidP="003410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994" w:rsidRDefault="0043099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6C3D" w:rsidRDefault="00C76C3D" w:rsidP="00341022">
      <w:pPr>
        <w:spacing w:after="0" w:line="240" w:lineRule="auto"/>
      </w:pPr>
      <w:r>
        <w:separator/>
      </w:r>
    </w:p>
  </w:footnote>
  <w:footnote w:type="continuationSeparator" w:id="0">
    <w:p w:rsidR="00C76C3D" w:rsidRDefault="00C76C3D" w:rsidP="003410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71414"/>
    <w:multiLevelType w:val="hybridMultilevel"/>
    <w:tmpl w:val="DDB632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E3C"/>
    <w:rsid w:val="00024426"/>
    <w:rsid w:val="000561FD"/>
    <w:rsid w:val="00064088"/>
    <w:rsid w:val="0007632C"/>
    <w:rsid w:val="00096B3F"/>
    <w:rsid w:val="000C38E7"/>
    <w:rsid w:val="0011667E"/>
    <w:rsid w:val="00141218"/>
    <w:rsid w:val="0015533C"/>
    <w:rsid w:val="001A6443"/>
    <w:rsid w:val="001C7D06"/>
    <w:rsid w:val="002137C7"/>
    <w:rsid w:val="002867CE"/>
    <w:rsid w:val="002B0B56"/>
    <w:rsid w:val="002F63CA"/>
    <w:rsid w:val="003019C8"/>
    <w:rsid w:val="003032C2"/>
    <w:rsid w:val="00341022"/>
    <w:rsid w:val="00347F7D"/>
    <w:rsid w:val="003D5546"/>
    <w:rsid w:val="003D7110"/>
    <w:rsid w:val="003E74F8"/>
    <w:rsid w:val="003F5E7A"/>
    <w:rsid w:val="00430994"/>
    <w:rsid w:val="0043117B"/>
    <w:rsid w:val="00435321"/>
    <w:rsid w:val="004608C4"/>
    <w:rsid w:val="00462140"/>
    <w:rsid w:val="00473BF6"/>
    <w:rsid w:val="004A3867"/>
    <w:rsid w:val="004A49F9"/>
    <w:rsid w:val="004D5B5E"/>
    <w:rsid w:val="005054E1"/>
    <w:rsid w:val="0051584E"/>
    <w:rsid w:val="00530E86"/>
    <w:rsid w:val="005A3A0A"/>
    <w:rsid w:val="005B50A6"/>
    <w:rsid w:val="005E208F"/>
    <w:rsid w:val="005F65D8"/>
    <w:rsid w:val="006069BF"/>
    <w:rsid w:val="00652AFF"/>
    <w:rsid w:val="00657401"/>
    <w:rsid w:val="006C1A4A"/>
    <w:rsid w:val="006D0E65"/>
    <w:rsid w:val="006F3B9C"/>
    <w:rsid w:val="00722759"/>
    <w:rsid w:val="00722B25"/>
    <w:rsid w:val="00723E3C"/>
    <w:rsid w:val="00732FBF"/>
    <w:rsid w:val="00736820"/>
    <w:rsid w:val="0075566C"/>
    <w:rsid w:val="0078238F"/>
    <w:rsid w:val="007929DD"/>
    <w:rsid w:val="00793F61"/>
    <w:rsid w:val="007C11CC"/>
    <w:rsid w:val="00826DEE"/>
    <w:rsid w:val="00846B1D"/>
    <w:rsid w:val="00864C08"/>
    <w:rsid w:val="008C3355"/>
    <w:rsid w:val="008D2380"/>
    <w:rsid w:val="0096274A"/>
    <w:rsid w:val="009721B5"/>
    <w:rsid w:val="00A023C7"/>
    <w:rsid w:val="00A56F6D"/>
    <w:rsid w:val="00A67E7E"/>
    <w:rsid w:val="00A854FB"/>
    <w:rsid w:val="00AA6519"/>
    <w:rsid w:val="00AB0A1B"/>
    <w:rsid w:val="00AE3C2C"/>
    <w:rsid w:val="00AE5F45"/>
    <w:rsid w:val="00B1118F"/>
    <w:rsid w:val="00B22DE3"/>
    <w:rsid w:val="00B2422C"/>
    <w:rsid w:val="00B31ECA"/>
    <w:rsid w:val="00B349B9"/>
    <w:rsid w:val="00B418BE"/>
    <w:rsid w:val="00B4447F"/>
    <w:rsid w:val="00B90EE8"/>
    <w:rsid w:val="00BB450F"/>
    <w:rsid w:val="00BD2F5C"/>
    <w:rsid w:val="00BF3278"/>
    <w:rsid w:val="00C3598A"/>
    <w:rsid w:val="00C76C3D"/>
    <w:rsid w:val="00C775ED"/>
    <w:rsid w:val="00C94611"/>
    <w:rsid w:val="00CA2535"/>
    <w:rsid w:val="00CB493E"/>
    <w:rsid w:val="00CC5B30"/>
    <w:rsid w:val="00CE70BA"/>
    <w:rsid w:val="00D4759E"/>
    <w:rsid w:val="00D819E9"/>
    <w:rsid w:val="00DD5134"/>
    <w:rsid w:val="00DD5EF1"/>
    <w:rsid w:val="00E94FD5"/>
    <w:rsid w:val="00ED386D"/>
    <w:rsid w:val="00F05C63"/>
    <w:rsid w:val="00F1172F"/>
    <w:rsid w:val="00F2685C"/>
    <w:rsid w:val="00F350AC"/>
    <w:rsid w:val="00F44752"/>
    <w:rsid w:val="00F62365"/>
    <w:rsid w:val="00F76EB7"/>
    <w:rsid w:val="00FB519B"/>
    <w:rsid w:val="00FD7EB1"/>
    <w:rsid w:val="00FF1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427AF"/>
  <w15:docId w15:val="{3D85B9B0-917D-42E0-8EA1-8AA2F187E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75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C6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7632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semiHidden/>
    <w:unhideWhenUsed/>
    <w:rsid w:val="003410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41022"/>
  </w:style>
  <w:style w:type="paragraph" w:styleId="a8">
    <w:name w:val="footer"/>
    <w:basedOn w:val="a"/>
    <w:link w:val="a9"/>
    <w:uiPriority w:val="99"/>
    <w:unhideWhenUsed/>
    <w:rsid w:val="003410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41022"/>
  </w:style>
  <w:style w:type="paragraph" w:styleId="aa">
    <w:name w:val="List Paragraph"/>
    <w:basedOn w:val="a"/>
    <w:uiPriority w:val="34"/>
    <w:qFormat/>
    <w:rsid w:val="002867CE"/>
    <w:pPr>
      <w:ind w:left="720"/>
      <w:contextualSpacing/>
    </w:pPr>
  </w:style>
  <w:style w:type="table" w:customStyle="1" w:styleId="1">
    <w:name w:val="Сетка таблицы1"/>
    <w:basedOn w:val="a1"/>
    <w:uiPriority w:val="39"/>
    <w:rsid w:val="00CB493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hPercent val="10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32130584192439926"/>
          <c:y val="2.2613065326633215E-2"/>
          <c:w val="0.66151202749140892"/>
          <c:h val="0.78391959798994959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>
                  <a:alpha val="90000"/>
                </a:schemeClr>
              </a:solidFill>
              <a:ln w="19050">
                <a:solidFill>
                  <a:schemeClr val="accent1"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0-4630-478B-8A16-C4CF3E5B4857}"/>
              </c:ext>
            </c:extLst>
          </c:dPt>
          <c:dPt>
            <c:idx val="1"/>
            <c:bubble3D val="0"/>
            <c:spPr>
              <a:solidFill>
                <a:schemeClr val="accent2">
                  <a:alpha val="90000"/>
                </a:schemeClr>
              </a:solidFill>
              <a:ln w="19050">
                <a:solidFill>
                  <a:schemeClr val="accent2"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630-478B-8A16-C4CF3E5B4857}"/>
              </c:ext>
            </c:extLst>
          </c:dPt>
          <c:dPt>
            <c:idx val="2"/>
            <c:bubble3D val="0"/>
            <c:spPr>
              <a:solidFill>
                <a:schemeClr val="accent3">
                  <a:alpha val="90000"/>
                </a:schemeClr>
              </a:solidFill>
              <a:ln w="19050">
                <a:solidFill>
                  <a:schemeClr val="accent3"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4630-478B-8A16-C4CF3E5B4857}"/>
              </c:ext>
            </c:extLst>
          </c:dPt>
          <c:dPt>
            <c:idx val="3"/>
            <c:bubble3D val="0"/>
            <c:spPr>
              <a:solidFill>
                <a:schemeClr val="accent4">
                  <a:alpha val="90000"/>
                </a:schemeClr>
              </a:solidFill>
              <a:ln w="19050">
                <a:solidFill>
                  <a:schemeClr val="accent4"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630-478B-8A16-C4CF3E5B4857}"/>
              </c:ext>
            </c:extLst>
          </c:dPt>
          <c:dLbls>
            <c:dLbl>
              <c:idx val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/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0-4630-478B-8A16-C4CF3E5B4857}"/>
                </c:ext>
              </c:extLst>
            </c:dLbl>
            <c:dLbl>
              <c:idx val="1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/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4630-478B-8A16-C4CF3E5B4857}"/>
                </c:ext>
              </c:extLst>
            </c:dLbl>
            <c:dLbl>
              <c:idx val="2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/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2-4630-478B-8A16-C4CF3E5B4857}"/>
                </c:ext>
              </c:extLst>
            </c:dLbl>
            <c:dLbl>
              <c:idx val="3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/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4630-478B-8A16-C4CF3E5B4857}"/>
                </c:ext>
              </c:extLst>
            </c:dLbl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4F81BD"/>
                </a:solidFill>
                <a:round/>
              </a:ln>
              <a:effectLst>
                <a:outerShdw blurRad="50800" dist="38100" dir="2700000" algn="tl" rotWithShape="0">
                  <a:srgbClr val="4F81BD">
                    <a:lumMod val="75000"/>
                    <a:alpha val="40000"/>
                  </a:srgbClr>
                </a:outerShdw>
              </a:effectLst>
            </c:sp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Sheet1!$B$1:$E$1</c:f>
              <c:strCache>
                <c:ptCount val="4"/>
                <c:pt idx="0">
                  <c:v>Высокий</c:v>
                </c:pt>
                <c:pt idx="1">
                  <c:v>Достаточный</c:v>
                </c:pt>
                <c:pt idx="2">
                  <c:v>Средний</c:v>
                </c:pt>
                <c:pt idx="3">
                  <c:v>Низкий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0.05</c:v>
                </c:pt>
                <c:pt idx="1">
                  <c:v>0.21</c:v>
                </c:pt>
                <c:pt idx="2">
                  <c:v>0.33</c:v>
                </c:pt>
                <c:pt idx="3">
                  <c:v>0.41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B9-433E-B5F7-56F160E25F04}"/>
            </c:ext>
          </c:extLst>
        </c:ser>
        <c:dLbls>
          <c:dLblPos val="in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hPercent val="10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32130584192439926"/>
          <c:y val="2.2613065326633215E-2"/>
          <c:w val="0.66151202749140892"/>
          <c:h val="0.78391959798994959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>
                  <a:alpha val="90000"/>
                </a:schemeClr>
              </a:solidFill>
              <a:ln w="19050">
                <a:solidFill>
                  <a:schemeClr val="accent1"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BC9-4FC0-9530-AB04FA8416BA}"/>
              </c:ext>
            </c:extLst>
          </c:dPt>
          <c:dPt>
            <c:idx val="1"/>
            <c:bubble3D val="0"/>
            <c:spPr>
              <a:solidFill>
                <a:schemeClr val="accent2">
                  <a:alpha val="90000"/>
                </a:schemeClr>
              </a:solidFill>
              <a:ln w="19050">
                <a:solidFill>
                  <a:schemeClr val="accent2"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BC9-4FC0-9530-AB04FA8416BA}"/>
              </c:ext>
            </c:extLst>
          </c:dPt>
          <c:dPt>
            <c:idx val="2"/>
            <c:bubble3D val="0"/>
            <c:spPr>
              <a:solidFill>
                <a:schemeClr val="accent3">
                  <a:alpha val="90000"/>
                </a:schemeClr>
              </a:solidFill>
              <a:ln w="19050">
                <a:solidFill>
                  <a:schemeClr val="accent3"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BC9-4FC0-9530-AB04FA8416BA}"/>
              </c:ext>
            </c:extLst>
          </c:dPt>
          <c:dPt>
            <c:idx val="3"/>
            <c:bubble3D val="0"/>
            <c:spPr>
              <a:solidFill>
                <a:schemeClr val="accent4">
                  <a:alpha val="90000"/>
                </a:schemeClr>
              </a:solidFill>
              <a:ln w="19050">
                <a:solidFill>
                  <a:schemeClr val="accent4"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5BC9-4FC0-9530-AB04FA8416BA}"/>
              </c:ext>
            </c:extLst>
          </c:dPt>
          <c:dLbls>
            <c:dLbl>
              <c:idx val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/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5BC9-4FC0-9530-AB04FA8416BA}"/>
                </c:ext>
              </c:extLst>
            </c:dLbl>
            <c:dLbl>
              <c:idx val="1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/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5BC9-4FC0-9530-AB04FA8416BA}"/>
                </c:ext>
              </c:extLst>
            </c:dLbl>
            <c:dLbl>
              <c:idx val="2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/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5BC9-4FC0-9530-AB04FA8416BA}"/>
                </c:ext>
              </c:extLst>
            </c:dLbl>
            <c:dLbl>
              <c:idx val="3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/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5BC9-4FC0-9530-AB04FA8416BA}"/>
                </c:ext>
              </c:extLst>
            </c:dLbl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4F81BD"/>
                </a:solidFill>
                <a:round/>
              </a:ln>
              <a:effectLst>
                <a:outerShdw blurRad="50800" dist="38100" dir="2700000" algn="tl" rotWithShape="0">
                  <a:srgbClr val="4F81BD">
                    <a:lumMod val="75000"/>
                    <a:alpha val="40000"/>
                  </a:srgbClr>
                </a:outerShdw>
              </a:effectLst>
            </c:sp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Sheet1!$B$1:$E$1</c:f>
              <c:strCache>
                <c:ptCount val="4"/>
                <c:pt idx="0">
                  <c:v>Высокий</c:v>
                </c:pt>
                <c:pt idx="1">
                  <c:v>Достаточный</c:v>
                </c:pt>
                <c:pt idx="2">
                  <c:v>Средний</c:v>
                </c:pt>
                <c:pt idx="3">
                  <c:v>Низкий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0.42</c:v>
                </c:pt>
                <c:pt idx="1">
                  <c:v>0.36</c:v>
                </c:pt>
                <c:pt idx="2">
                  <c:v>0.2</c:v>
                </c:pt>
                <c:pt idx="3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BC9-4FC0-9530-AB04FA8416BA}"/>
            </c:ext>
          </c:extLst>
        </c:ser>
        <c:dLbls>
          <c:dLblPos val="in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98"/>
      <c:rotY val="20"/>
      <c:depthPercent val="500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2.2613065326633215E-2"/>
          <c:w val="0.60309278350515461"/>
          <c:h val="0.8819095477386936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Sheet1!$A$3</c:f>
              <c:strCache>
                <c:ptCount val="1"/>
                <c:pt idx="0">
                  <c:v>дек.22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3"/>
              <c:layout>
                <c:manualLayout>
                  <c:x val="-6.8610634648370496E-3"/>
                  <c:y val="6.96729243274627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589D-4B06-B7F6-B9AF3182507D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Высокий</c:v>
                </c:pt>
                <c:pt idx="1">
                  <c:v>Достаточный</c:v>
                </c:pt>
                <c:pt idx="2">
                  <c:v>Средний</c:v>
                </c:pt>
                <c:pt idx="3">
                  <c:v>Низкий</c:v>
                </c:pt>
              </c:strCache>
            </c:strRef>
          </c:cat>
          <c:val>
            <c:numRef>
              <c:f>Sheet1!$B$3:$E$3</c:f>
              <c:numCache>
                <c:formatCode>0%</c:formatCode>
                <c:ptCount val="4"/>
                <c:pt idx="0">
                  <c:v>0.42</c:v>
                </c:pt>
                <c:pt idx="1">
                  <c:v>0.36</c:v>
                </c:pt>
                <c:pt idx="2">
                  <c:v>0.2</c:v>
                </c:pt>
                <c:pt idx="3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9D-4B06-B7F6-B9AF3182507D}"/>
            </c:ext>
          </c:extLst>
        </c:ser>
        <c:ser>
          <c:idx val="1"/>
          <c:order val="1"/>
          <c:tx>
            <c:strRef>
              <c:f>Sheet1!$A$2</c:f>
              <c:strCache>
                <c:ptCount val="1"/>
                <c:pt idx="0">
                  <c:v>сен.22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Высокий</c:v>
                </c:pt>
                <c:pt idx="1">
                  <c:v>Достаточный</c:v>
                </c:pt>
                <c:pt idx="2">
                  <c:v>Средний</c:v>
                </c:pt>
                <c:pt idx="3">
                  <c:v>Низкий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0.05</c:v>
                </c:pt>
                <c:pt idx="1">
                  <c:v>0.21</c:v>
                </c:pt>
                <c:pt idx="2">
                  <c:v>0.33</c:v>
                </c:pt>
                <c:pt idx="3">
                  <c:v>0.41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89D-4B06-B7F6-B9AF318250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92827392"/>
        <c:axId val="192828928"/>
        <c:axId val="0"/>
      </c:bar3DChart>
      <c:catAx>
        <c:axId val="1928273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9525">
            <a:noFill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28289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92828928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9282739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7243734327377169"/>
          <c:y val="0.65625494316597299"/>
          <c:w val="0.30353128671952029"/>
          <c:h val="0.29770545664567238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  <a:effectLst>
          <a:outerShdw dist="35921" dir="2700000" algn="br">
            <a:srgbClr val="000000"/>
          </a:outerShdw>
        </a:effectLst>
      </c:spPr>
      <c:txPr>
        <a:bodyPr/>
        <a:lstStyle/>
        <a:p>
          <a:pPr>
            <a:defRPr sz="120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7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3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8100" tIns="19050" rIns="38100" bIns="19050" anchor="ctr" anchorCtr="1">
      <a:spAutoFit/>
    </cs:bodyPr>
  </cs:dataLabel>
  <cs:dataLabelCallout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tx1"/>
    </cs:fontRef>
    <cs:spPr>
      <a:solidFill>
        <a:schemeClr val="phClr">
          <a:alpha val="90000"/>
        </a:schemeClr>
      </a:solidFill>
      <a:ln w="19050">
        <a:solidFill>
          <a:schemeClr val="phClr">
            <a:lumMod val="75000"/>
          </a:schemeClr>
        </a:solidFill>
      </a:ln>
      <a:effectLst>
        <a:innerShdw blurRad="114300">
          <a:schemeClr val="phClr">
            <a:lumMod val="75000"/>
          </a:schemeClr>
        </a:innerShdw>
      </a:effectLst>
      <a:scene3d>
        <a:camera prst="orthographicFront"/>
        <a:lightRig rig="threePt" dir="t"/>
      </a:scene3d>
      <a:sp3d contourW="19050" prstMaterial="flat">
        <a:contourClr>
          <a:schemeClr val="accent4">
            <a:lumMod val="75000"/>
          </a:schemeClr>
        </a:contourClr>
      </a:sp3d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3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8100" tIns="19050" rIns="38100" bIns="19050" anchor="ctr" anchorCtr="1">
      <a:spAutoFit/>
    </cs:bodyPr>
  </cs:dataLabel>
  <cs:dataLabelCallout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tx1"/>
    </cs:fontRef>
    <cs:spPr>
      <a:solidFill>
        <a:schemeClr val="phClr">
          <a:alpha val="90000"/>
        </a:schemeClr>
      </a:solidFill>
      <a:ln w="19050">
        <a:solidFill>
          <a:schemeClr val="phClr">
            <a:lumMod val="75000"/>
          </a:schemeClr>
        </a:solidFill>
      </a:ln>
      <a:effectLst>
        <a:innerShdw blurRad="114300">
          <a:schemeClr val="phClr">
            <a:lumMod val="75000"/>
          </a:schemeClr>
        </a:innerShdw>
      </a:effectLst>
      <a:scene3d>
        <a:camera prst="orthographicFront"/>
        <a:lightRig rig="threePt" dir="t"/>
      </a:scene3d>
      <a:sp3d contourW="19050" prstMaterial="flat">
        <a:contourClr>
          <a:schemeClr val="accent4">
            <a:lumMod val="75000"/>
          </a:schemeClr>
        </a:contourClr>
      </a:sp3d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44A7FA-1673-46A7-B414-C7DD3675E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1850</Words>
  <Characters>10550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</dc:creator>
  <cp:keywords/>
  <dc:description/>
  <cp:lastModifiedBy>Admin</cp:lastModifiedBy>
  <cp:revision>3</cp:revision>
  <cp:lastPrinted>2018-02-26T19:57:00Z</cp:lastPrinted>
  <dcterms:created xsi:type="dcterms:W3CDTF">2022-12-21T18:41:00Z</dcterms:created>
  <dcterms:modified xsi:type="dcterms:W3CDTF">2022-12-21T18:48:00Z</dcterms:modified>
</cp:coreProperties>
</file>