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9" w:rsidRPr="00C109B1" w:rsidRDefault="005E6361" w:rsidP="00F04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Развитие логического и аналитического мышления на уроках физики.</w:t>
      </w:r>
    </w:p>
    <w:p w:rsidR="00EE44EA" w:rsidRPr="00C109B1" w:rsidRDefault="00EE44EA" w:rsidP="00F04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ГБПОУ «Т</w:t>
      </w:r>
      <w:r w:rsidR="001D3EF4" w:rsidRPr="00C109B1">
        <w:rPr>
          <w:rFonts w:ascii="Times New Roman" w:hAnsi="Times New Roman" w:cs="Times New Roman"/>
          <w:sz w:val="24"/>
          <w:szCs w:val="24"/>
        </w:rPr>
        <w:t>в</w:t>
      </w:r>
      <w:r w:rsidRPr="00C109B1">
        <w:rPr>
          <w:rFonts w:ascii="Times New Roman" w:hAnsi="Times New Roman" w:cs="Times New Roman"/>
          <w:sz w:val="24"/>
          <w:szCs w:val="24"/>
        </w:rPr>
        <w:t xml:space="preserve">ерской политехнический колледж» 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>. Тверь</w:t>
      </w:r>
    </w:p>
    <w:p w:rsidR="00EE44EA" w:rsidRPr="00C109B1" w:rsidRDefault="00F045DF" w:rsidP="00F04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Автор: п</w:t>
      </w:r>
      <w:r w:rsidR="00EE44EA" w:rsidRPr="00C109B1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C109B1">
        <w:rPr>
          <w:rFonts w:ascii="Times New Roman" w:hAnsi="Times New Roman" w:cs="Times New Roman"/>
          <w:sz w:val="24"/>
          <w:szCs w:val="24"/>
        </w:rPr>
        <w:t xml:space="preserve">физики </w:t>
      </w:r>
      <w:r w:rsidR="00EE44EA" w:rsidRPr="00C1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4EA" w:rsidRPr="00C109B1">
        <w:rPr>
          <w:rFonts w:ascii="Times New Roman" w:hAnsi="Times New Roman" w:cs="Times New Roman"/>
          <w:sz w:val="24"/>
          <w:szCs w:val="24"/>
        </w:rPr>
        <w:t>Зубреева</w:t>
      </w:r>
      <w:proofErr w:type="spellEnd"/>
      <w:r w:rsidR="00EE44EA" w:rsidRPr="00C109B1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</w:p>
    <w:p w:rsidR="001D3EF4" w:rsidRPr="00C109B1" w:rsidRDefault="001D3EF4" w:rsidP="001D3EF4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93567" cy="2615610"/>
            <wp:effectExtent l="19050" t="0" r="6883" b="0"/>
            <wp:docPr id="9" name="Рисунок 1" descr="https://cspsid-pechatniki.ru/800/600/https/ds03.infourok.ru/uploads/ex/10d9/0000d428-ba131176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https://cspsid-pechatniki.ru/800/600/https/ds03.infourok.ru/uploads/ex/10d9/0000d428-ba131176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81" cy="261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61" w:rsidRPr="00C109B1" w:rsidRDefault="005E6361" w:rsidP="00F04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В настоящее время  наша страна реализует множество проектов во многих отраслях промышленности. Для успешного выполнения всех поставленных задач необходимы высококвалифицированные кадры в области  физики, химии, машиностроения и так далее. Все </w:t>
      </w:r>
      <w:r w:rsidR="001D3EF4" w:rsidRPr="00C109B1">
        <w:rPr>
          <w:rFonts w:ascii="Times New Roman" w:hAnsi="Times New Roman" w:cs="Times New Roman"/>
          <w:sz w:val="24"/>
          <w:szCs w:val="24"/>
        </w:rPr>
        <w:t>э</w:t>
      </w:r>
      <w:r w:rsidRPr="00C109B1">
        <w:rPr>
          <w:rFonts w:ascii="Times New Roman" w:hAnsi="Times New Roman" w:cs="Times New Roman"/>
          <w:sz w:val="24"/>
          <w:szCs w:val="24"/>
        </w:rPr>
        <w:t xml:space="preserve">то возможно в рамках развития </w:t>
      </w:r>
      <w:proofErr w:type="spellStart"/>
      <w:proofErr w:type="gramStart"/>
      <w:r w:rsidRPr="00C109B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грамотности учеников и студентов. </w:t>
      </w:r>
      <w:r w:rsidR="001D3EF4" w:rsidRPr="00C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6E" w:rsidRPr="00C109B1" w:rsidRDefault="00BB256E" w:rsidP="00F04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В Приказе МП РФ № 287 от 31.05</w:t>
      </w:r>
      <w:r w:rsidR="00A27965" w:rsidRPr="00C109B1">
        <w:rPr>
          <w:rFonts w:ascii="Times New Roman" w:hAnsi="Times New Roman" w:cs="Times New Roman"/>
          <w:sz w:val="24"/>
          <w:szCs w:val="24"/>
        </w:rPr>
        <w:t xml:space="preserve">. </w:t>
      </w:r>
      <w:r w:rsidRPr="00C109B1">
        <w:rPr>
          <w:rFonts w:ascii="Times New Roman" w:hAnsi="Times New Roman" w:cs="Times New Roman"/>
          <w:sz w:val="24"/>
          <w:szCs w:val="24"/>
        </w:rPr>
        <w:t xml:space="preserve">2021г «Об утверждении федерального государственного образовательного стандарта основного общего образования» прописаны следующие требования к предметным </w:t>
      </w:r>
      <w:r w:rsidR="001D3EF4" w:rsidRPr="00C109B1">
        <w:rPr>
          <w:rFonts w:ascii="Times New Roman" w:hAnsi="Times New Roman" w:cs="Times New Roman"/>
          <w:sz w:val="24"/>
          <w:szCs w:val="24"/>
        </w:rPr>
        <w:t xml:space="preserve">результатам: формирование </w:t>
      </w:r>
      <w:r w:rsidR="00A27965" w:rsidRPr="00C109B1">
        <w:rPr>
          <w:rFonts w:ascii="Times New Roman" w:hAnsi="Times New Roman" w:cs="Times New Roman"/>
          <w:sz w:val="24"/>
          <w:szCs w:val="24"/>
        </w:rPr>
        <w:t>знаний и конкретных умений.</w:t>
      </w:r>
      <w:r w:rsidRPr="00C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49" w:rsidRPr="00C109B1" w:rsidRDefault="005E6361" w:rsidP="00F0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методик </w:t>
      </w:r>
      <w:r w:rsidR="001B7349" w:rsidRPr="00C109B1">
        <w:rPr>
          <w:rFonts w:ascii="Times New Roman" w:hAnsi="Times New Roman" w:cs="Times New Roman"/>
          <w:sz w:val="24"/>
          <w:szCs w:val="24"/>
        </w:rPr>
        <w:t>предполагающих</w:t>
      </w:r>
      <w:r w:rsidRPr="00C109B1">
        <w:rPr>
          <w:rFonts w:ascii="Times New Roman" w:hAnsi="Times New Roman" w:cs="Times New Roman"/>
          <w:sz w:val="24"/>
          <w:szCs w:val="24"/>
        </w:rPr>
        <w:t xml:space="preserve"> полноценное развитие личности. Но как 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Pr="00C109B1">
        <w:rPr>
          <w:rFonts w:ascii="Times New Roman" w:hAnsi="Times New Roman" w:cs="Times New Roman"/>
          <w:sz w:val="24"/>
          <w:szCs w:val="24"/>
        </w:rPr>
        <w:t>практика никакие учебные пособия, к</w:t>
      </w:r>
      <w:r w:rsidR="001B7349" w:rsidRPr="00C109B1">
        <w:rPr>
          <w:rFonts w:ascii="Times New Roman" w:hAnsi="Times New Roman" w:cs="Times New Roman"/>
          <w:sz w:val="24"/>
          <w:szCs w:val="24"/>
        </w:rPr>
        <w:t>омпьютерные техно</w:t>
      </w:r>
      <w:r w:rsidRPr="00C109B1">
        <w:rPr>
          <w:rFonts w:ascii="Times New Roman" w:hAnsi="Times New Roman" w:cs="Times New Roman"/>
          <w:sz w:val="24"/>
          <w:szCs w:val="24"/>
        </w:rPr>
        <w:t>логии не заменят  практического навыка решать поставленные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 перед учениками </w:t>
      </w:r>
      <w:r w:rsidRPr="00C109B1">
        <w:rPr>
          <w:rFonts w:ascii="Times New Roman" w:hAnsi="Times New Roman" w:cs="Times New Roman"/>
          <w:sz w:val="24"/>
          <w:szCs w:val="24"/>
        </w:rPr>
        <w:t xml:space="preserve"> зад</w:t>
      </w:r>
      <w:r w:rsidR="001B7349" w:rsidRPr="00C109B1">
        <w:rPr>
          <w:rFonts w:ascii="Times New Roman" w:hAnsi="Times New Roman" w:cs="Times New Roman"/>
          <w:sz w:val="24"/>
          <w:szCs w:val="24"/>
        </w:rPr>
        <w:t>а</w:t>
      </w:r>
      <w:r w:rsidRPr="00C109B1">
        <w:rPr>
          <w:rFonts w:ascii="Times New Roman" w:hAnsi="Times New Roman" w:cs="Times New Roman"/>
          <w:sz w:val="24"/>
          <w:szCs w:val="24"/>
        </w:rPr>
        <w:t>чи</w:t>
      </w:r>
      <w:r w:rsidR="001B7349" w:rsidRPr="00C109B1">
        <w:rPr>
          <w:rFonts w:ascii="Times New Roman" w:hAnsi="Times New Roman" w:cs="Times New Roman"/>
          <w:sz w:val="24"/>
          <w:szCs w:val="24"/>
        </w:rPr>
        <w:t>. Проведенный мною анализ поступивших на первый курс студе</w:t>
      </w:r>
      <w:r w:rsidR="00C62AEF" w:rsidRPr="00C109B1">
        <w:rPr>
          <w:rFonts w:ascii="Times New Roman" w:hAnsi="Times New Roman" w:cs="Times New Roman"/>
          <w:sz w:val="24"/>
          <w:szCs w:val="24"/>
        </w:rPr>
        <w:t xml:space="preserve">нтов показал, что 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 ребята боятся решать новые незнакомые для них задачи,</w:t>
      </w:r>
      <w:r w:rsidR="00BB256E" w:rsidRPr="00C109B1">
        <w:rPr>
          <w:rFonts w:ascii="Times New Roman" w:hAnsi="Times New Roman" w:cs="Times New Roman"/>
          <w:sz w:val="24"/>
          <w:szCs w:val="24"/>
        </w:rPr>
        <w:t xml:space="preserve"> не умеют работать в группе</w:t>
      </w:r>
      <w:r w:rsidR="001B7349" w:rsidRPr="00C109B1">
        <w:rPr>
          <w:rFonts w:ascii="Times New Roman" w:hAnsi="Times New Roman" w:cs="Times New Roman"/>
          <w:sz w:val="24"/>
          <w:szCs w:val="24"/>
        </w:rPr>
        <w:t>, ясно и четко излагать материал у доски</w:t>
      </w:r>
      <w:r w:rsidR="00C62AEF" w:rsidRPr="00C109B1">
        <w:rPr>
          <w:rFonts w:ascii="Times New Roman" w:hAnsi="Times New Roman" w:cs="Times New Roman"/>
          <w:sz w:val="24"/>
          <w:szCs w:val="24"/>
        </w:rPr>
        <w:t>, анализировать полученные результаты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56E" w:rsidRPr="00C109B1" w:rsidRDefault="00C109B1" w:rsidP="00F0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В связи с этим</w:t>
      </w:r>
      <w:r w:rsidR="00BB256E" w:rsidRPr="00C109B1">
        <w:rPr>
          <w:rFonts w:ascii="Times New Roman" w:hAnsi="Times New Roman" w:cs="Times New Roman"/>
          <w:sz w:val="24"/>
          <w:szCs w:val="24"/>
        </w:rPr>
        <w:t xml:space="preserve"> перед педагогом стоит ряд задач: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1.</w:t>
      </w:r>
      <w:r w:rsidRPr="00C109B1">
        <w:rPr>
          <w:rFonts w:ascii="Times New Roman" w:hAnsi="Times New Roman" w:cs="Times New Roman"/>
          <w:sz w:val="24"/>
          <w:szCs w:val="24"/>
        </w:rPr>
        <w:t>Настроить учебную группу на работу.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2. Четко и ясно изложить учебный материал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3. Доходчиво  объяснить  и показать возможные примеры решения физических задач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4. Обязательно сделать историческую справку  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 исследовательской работе. (Рассказы 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уче</w:t>
      </w:r>
      <w:r w:rsidRPr="00C109B1">
        <w:rPr>
          <w:rFonts w:ascii="Times New Roman" w:hAnsi="Times New Roman" w:cs="Times New Roman"/>
          <w:sz w:val="24"/>
          <w:szCs w:val="24"/>
        </w:rPr>
        <w:t xml:space="preserve">ных и их научно-исследовательской работе). 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5. Обязательно сделать акцент на применение 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физического явление в получаемой профессии студентам. </w:t>
      </w:r>
    </w:p>
    <w:p w:rsidR="00000000" w:rsidRPr="00C109B1" w:rsidRDefault="00C109B1" w:rsidP="00F045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6</w:t>
      </w:r>
      <w:r w:rsidRPr="00C109B1">
        <w:rPr>
          <w:rFonts w:ascii="Times New Roman" w:hAnsi="Times New Roman" w:cs="Times New Roman"/>
          <w:sz w:val="24"/>
          <w:szCs w:val="24"/>
        </w:rPr>
        <w:t>. Каждый педагог обязан уважать учебный труд студента и помогать раскрыться таланту</w:t>
      </w:r>
      <w:r w:rsidR="00F045DF" w:rsidRPr="00C109B1">
        <w:rPr>
          <w:rFonts w:ascii="Times New Roman" w:hAnsi="Times New Roman" w:cs="Times New Roman"/>
          <w:sz w:val="24"/>
          <w:szCs w:val="24"/>
        </w:rPr>
        <w:t>,</w:t>
      </w:r>
      <w:r w:rsidRPr="00C109B1">
        <w:rPr>
          <w:rFonts w:ascii="Times New Roman" w:hAnsi="Times New Roman" w:cs="Times New Roman"/>
          <w:sz w:val="24"/>
          <w:szCs w:val="24"/>
        </w:rPr>
        <w:t xml:space="preserve"> который е</w:t>
      </w:r>
      <w:r w:rsidRPr="00C109B1">
        <w:rPr>
          <w:rFonts w:ascii="Times New Roman" w:hAnsi="Times New Roman" w:cs="Times New Roman"/>
          <w:sz w:val="24"/>
          <w:szCs w:val="24"/>
        </w:rPr>
        <w:t>сть у каждого человека.</w:t>
      </w:r>
    </w:p>
    <w:p w:rsidR="00BB256E" w:rsidRPr="00C109B1" w:rsidRDefault="00BB256E" w:rsidP="00F0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361" w:rsidRPr="00C109B1" w:rsidRDefault="00F045DF" w:rsidP="001D3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C109B1" w:rsidRPr="00C109B1">
        <w:rPr>
          <w:rFonts w:ascii="Times New Roman" w:hAnsi="Times New Roman" w:cs="Times New Roman"/>
          <w:sz w:val="24"/>
          <w:szCs w:val="24"/>
        </w:rPr>
        <w:t xml:space="preserve">- </w:t>
      </w:r>
      <w:r w:rsidRPr="00C109B1">
        <w:rPr>
          <w:rFonts w:ascii="Times New Roman" w:hAnsi="Times New Roman" w:cs="Times New Roman"/>
          <w:sz w:val="24"/>
          <w:szCs w:val="24"/>
        </w:rPr>
        <w:t>наука универсальная</w:t>
      </w:r>
      <w:r w:rsidR="001D3EF4" w:rsidRPr="00C109B1">
        <w:rPr>
          <w:rFonts w:ascii="Times New Roman" w:hAnsi="Times New Roman" w:cs="Times New Roman"/>
          <w:sz w:val="24"/>
          <w:szCs w:val="24"/>
        </w:rPr>
        <w:t>,</w:t>
      </w:r>
      <w:r w:rsidRPr="00C109B1">
        <w:rPr>
          <w:rFonts w:ascii="Times New Roman" w:hAnsi="Times New Roman" w:cs="Times New Roman"/>
          <w:sz w:val="24"/>
          <w:szCs w:val="24"/>
        </w:rPr>
        <w:t xml:space="preserve"> нет такой области, 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>где бы не применялись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физические  знания.  </w:t>
      </w:r>
      <w:r w:rsidR="001D3EF4" w:rsidRPr="00C109B1">
        <w:rPr>
          <w:rFonts w:ascii="Times New Roman" w:hAnsi="Times New Roman" w:cs="Times New Roman"/>
          <w:sz w:val="24"/>
          <w:szCs w:val="24"/>
        </w:rPr>
        <w:t xml:space="preserve"> Поэтом</w:t>
      </w:r>
      <w:r w:rsidR="00C109B1" w:rsidRPr="00C109B1">
        <w:rPr>
          <w:rFonts w:ascii="Times New Roman" w:hAnsi="Times New Roman" w:cs="Times New Roman"/>
          <w:sz w:val="24"/>
          <w:szCs w:val="24"/>
        </w:rPr>
        <w:t>у</w:t>
      </w:r>
      <w:r w:rsidR="001D3EF4" w:rsidRPr="00C109B1">
        <w:rPr>
          <w:rFonts w:ascii="Times New Roman" w:hAnsi="Times New Roman" w:cs="Times New Roman"/>
          <w:sz w:val="24"/>
          <w:szCs w:val="24"/>
        </w:rPr>
        <w:t xml:space="preserve"> без базовых крепких знаний в области физики невозможно подготовить грамотного специалиста. </w:t>
      </w:r>
      <w:r w:rsidRPr="00C109B1">
        <w:rPr>
          <w:rFonts w:ascii="Times New Roman" w:hAnsi="Times New Roman" w:cs="Times New Roman"/>
          <w:sz w:val="24"/>
          <w:szCs w:val="24"/>
        </w:rPr>
        <w:t xml:space="preserve">На уроках физики  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 мною были проведены занятии по развитию логического мышления у ребят. Уроки проводились с учетом получаемой  студентами </w:t>
      </w:r>
      <w:r w:rsidR="001B7349" w:rsidRPr="00C109B1">
        <w:rPr>
          <w:rFonts w:ascii="Times New Roman" w:hAnsi="Times New Roman" w:cs="Times New Roman"/>
          <w:sz w:val="24"/>
          <w:szCs w:val="24"/>
        </w:rPr>
        <w:lastRenderedPageBreak/>
        <w:t>профессии. Так</w:t>
      </w:r>
      <w:r w:rsidR="00C109B1" w:rsidRPr="00C109B1">
        <w:rPr>
          <w:rFonts w:ascii="Times New Roman" w:hAnsi="Times New Roman" w:cs="Times New Roman"/>
          <w:sz w:val="24"/>
          <w:szCs w:val="24"/>
        </w:rPr>
        <w:t>,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 в группах студентов обучающихся по специальности: «техническое обслуживание и ремонт двигателей» были проведены занятия –</w:t>
      </w:r>
      <w:r w:rsidR="001D3EF4" w:rsidRPr="00C1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49" w:rsidRPr="00C109B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1B7349" w:rsidRPr="00C109B1">
        <w:rPr>
          <w:rFonts w:ascii="Times New Roman" w:hAnsi="Times New Roman" w:cs="Times New Roman"/>
          <w:sz w:val="24"/>
          <w:szCs w:val="24"/>
        </w:rPr>
        <w:t>.  Ребята были разбиты на группы</w:t>
      </w:r>
      <w:r w:rsidR="00C62AEF" w:rsidRPr="00C109B1">
        <w:rPr>
          <w:rFonts w:ascii="Times New Roman" w:hAnsi="Times New Roman" w:cs="Times New Roman"/>
          <w:sz w:val="24"/>
          <w:szCs w:val="24"/>
        </w:rPr>
        <w:t>.  К</w:t>
      </w:r>
      <w:r w:rsidR="001B7349" w:rsidRPr="00C109B1">
        <w:rPr>
          <w:rFonts w:ascii="Times New Roman" w:hAnsi="Times New Roman" w:cs="Times New Roman"/>
          <w:sz w:val="24"/>
          <w:szCs w:val="24"/>
        </w:rPr>
        <w:t xml:space="preserve">аждой группе был предоставлен свой маршрут с разными условиями климата, поверхности дороги, также на каждом маршруте были </w:t>
      </w:r>
      <w:r w:rsidR="008B0F65" w:rsidRPr="00C109B1">
        <w:rPr>
          <w:rFonts w:ascii="Times New Roman" w:hAnsi="Times New Roman" w:cs="Times New Roman"/>
          <w:sz w:val="24"/>
          <w:szCs w:val="24"/>
        </w:rPr>
        <w:t xml:space="preserve"> предусмотрены ситуации поломок</w:t>
      </w:r>
      <w:r w:rsidR="00C62AEF" w:rsidRPr="00C109B1">
        <w:rPr>
          <w:rFonts w:ascii="Times New Roman" w:hAnsi="Times New Roman" w:cs="Times New Roman"/>
          <w:sz w:val="24"/>
          <w:szCs w:val="24"/>
        </w:rPr>
        <w:t xml:space="preserve"> различных сист</w:t>
      </w:r>
      <w:r w:rsidR="00BD29B5" w:rsidRPr="00C109B1">
        <w:rPr>
          <w:rFonts w:ascii="Times New Roman" w:hAnsi="Times New Roman" w:cs="Times New Roman"/>
          <w:sz w:val="24"/>
          <w:szCs w:val="24"/>
        </w:rPr>
        <w:t>ем автомобиля, таким образом</w:t>
      </w:r>
      <w:r w:rsidR="00C62AEF" w:rsidRPr="00C109B1">
        <w:rPr>
          <w:rFonts w:ascii="Times New Roman" w:hAnsi="Times New Roman" w:cs="Times New Roman"/>
          <w:sz w:val="24"/>
          <w:szCs w:val="24"/>
        </w:rPr>
        <w:t>, конечно пока только у доски</w:t>
      </w:r>
      <w:r w:rsidR="00C109B1" w:rsidRPr="00C109B1">
        <w:rPr>
          <w:rFonts w:ascii="Times New Roman" w:hAnsi="Times New Roman" w:cs="Times New Roman"/>
          <w:sz w:val="24"/>
          <w:szCs w:val="24"/>
        </w:rPr>
        <w:t>,</w:t>
      </w:r>
      <w:r w:rsidR="00C62AEF" w:rsidRPr="00C109B1">
        <w:rPr>
          <w:rFonts w:ascii="Times New Roman" w:hAnsi="Times New Roman" w:cs="Times New Roman"/>
          <w:sz w:val="24"/>
          <w:szCs w:val="24"/>
        </w:rPr>
        <w:t xml:space="preserve">  ребята предлагали пути реш</w:t>
      </w:r>
      <w:r w:rsidR="00BD29B5" w:rsidRPr="00C109B1">
        <w:rPr>
          <w:rFonts w:ascii="Times New Roman" w:hAnsi="Times New Roman" w:cs="Times New Roman"/>
          <w:sz w:val="24"/>
          <w:szCs w:val="24"/>
        </w:rPr>
        <w:t>ения проблем: починки двигателя</w:t>
      </w:r>
      <w:r w:rsidR="00C62AEF" w:rsidRPr="00C109B1">
        <w:rPr>
          <w:rFonts w:ascii="Times New Roman" w:hAnsi="Times New Roman" w:cs="Times New Roman"/>
          <w:sz w:val="24"/>
          <w:szCs w:val="24"/>
        </w:rPr>
        <w:t>, узлов и систем автомобиля в   предлагаемых условиях. Хочется особенно отметить, что при решении каждой задачи студентам обязательно нужно было объяснить</w:t>
      </w:r>
      <w:r w:rsidR="00BB256E" w:rsidRPr="00C109B1">
        <w:rPr>
          <w:rFonts w:ascii="Times New Roman" w:hAnsi="Times New Roman" w:cs="Times New Roman"/>
          <w:sz w:val="24"/>
          <w:szCs w:val="24"/>
        </w:rPr>
        <w:t>,</w:t>
      </w:r>
      <w:r w:rsidR="00C62AEF" w:rsidRPr="00C109B1">
        <w:rPr>
          <w:rFonts w:ascii="Times New Roman" w:hAnsi="Times New Roman" w:cs="Times New Roman"/>
          <w:sz w:val="24"/>
          <w:szCs w:val="24"/>
        </w:rPr>
        <w:t xml:space="preserve">  какими законами физики они воспользовались.  </w:t>
      </w:r>
      <w:r w:rsidR="00BD29B5" w:rsidRPr="00C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65" w:rsidRPr="00C109B1" w:rsidRDefault="00BD29B5" w:rsidP="00F04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Для студентов направления</w:t>
      </w:r>
      <w:r w:rsidR="00F045DF" w:rsidRPr="00C109B1">
        <w:rPr>
          <w:rFonts w:ascii="Times New Roman" w:hAnsi="Times New Roman" w:cs="Times New Roman"/>
          <w:sz w:val="24"/>
          <w:szCs w:val="24"/>
        </w:rPr>
        <w:t xml:space="preserve"> -</w:t>
      </w:r>
      <w:r w:rsidRPr="00C109B1">
        <w:rPr>
          <w:rFonts w:ascii="Times New Roman" w:hAnsi="Times New Roman" w:cs="Times New Roman"/>
          <w:sz w:val="24"/>
          <w:szCs w:val="24"/>
        </w:rPr>
        <w:t xml:space="preserve"> слесарь по контрольно- измерительным приборам  и автоматике</w:t>
      </w:r>
      <w:r w:rsidR="008B0F65" w:rsidRPr="00C109B1">
        <w:rPr>
          <w:rFonts w:ascii="Times New Roman" w:hAnsi="Times New Roman" w:cs="Times New Roman"/>
          <w:sz w:val="24"/>
          <w:szCs w:val="24"/>
        </w:rPr>
        <w:t xml:space="preserve"> предлагались</w:t>
      </w:r>
      <w:r w:rsidRPr="00C109B1">
        <w:rPr>
          <w:rFonts w:ascii="Times New Roman" w:hAnsi="Times New Roman" w:cs="Times New Roman"/>
          <w:sz w:val="24"/>
          <w:szCs w:val="24"/>
        </w:rPr>
        <w:t xml:space="preserve"> задачи по починке счет</w:t>
      </w:r>
      <w:r w:rsidR="008B0F65" w:rsidRPr="00C109B1">
        <w:rPr>
          <w:rFonts w:ascii="Times New Roman" w:hAnsi="Times New Roman" w:cs="Times New Roman"/>
          <w:sz w:val="24"/>
          <w:szCs w:val="24"/>
        </w:rPr>
        <w:t>чиков.  Особое внимание уделялось</w:t>
      </w:r>
      <w:r w:rsidRPr="00C109B1">
        <w:rPr>
          <w:rFonts w:ascii="Times New Roman" w:hAnsi="Times New Roman" w:cs="Times New Roman"/>
          <w:sz w:val="24"/>
          <w:szCs w:val="24"/>
        </w:rPr>
        <w:t>,</w:t>
      </w:r>
      <w:r w:rsidR="008B0F65" w:rsidRPr="00C109B1">
        <w:rPr>
          <w:rFonts w:ascii="Times New Roman" w:hAnsi="Times New Roman" w:cs="Times New Roman"/>
          <w:sz w:val="24"/>
          <w:szCs w:val="24"/>
        </w:rPr>
        <w:t xml:space="preserve">  </w:t>
      </w:r>
      <w:r w:rsidRPr="00C109B1">
        <w:rPr>
          <w:rFonts w:ascii="Times New Roman" w:hAnsi="Times New Roman" w:cs="Times New Roman"/>
          <w:sz w:val="24"/>
          <w:szCs w:val="24"/>
        </w:rPr>
        <w:t>физическом</w:t>
      </w:r>
      <w:r w:rsidR="008B0F65" w:rsidRPr="00C109B1">
        <w:rPr>
          <w:rFonts w:ascii="Times New Roman" w:hAnsi="Times New Roman" w:cs="Times New Roman"/>
          <w:sz w:val="24"/>
          <w:szCs w:val="24"/>
        </w:rPr>
        <w:t>у</w:t>
      </w:r>
      <w:r w:rsidRPr="00C109B1">
        <w:rPr>
          <w:rFonts w:ascii="Times New Roman" w:hAnsi="Times New Roman" w:cs="Times New Roman"/>
          <w:sz w:val="24"/>
          <w:szCs w:val="24"/>
        </w:rPr>
        <w:t xml:space="preserve"> принци</w:t>
      </w:r>
      <w:r w:rsidR="008B0F65" w:rsidRPr="00C109B1">
        <w:rPr>
          <w:rFonts w:ascii="Times New Roman" w:hAnsi="Times New Roman" w:cs="Times New Roman"/>
          <w:sz w:val="24"/>
          <w:szCs w:val="24"/>
        </w:rPr>
        <w:t>пу на котором</w:t>
      </w:r>
      <w:r w:rsidRPr="00C109B1">
        <w:rPr>
          <w:rFonts w:ascii="Times New Roman" w:hAnsi="Times New Roman" w:cs="Times New Roman"/>
          <w:sz w:val="24"/>
          <w:szCs w:val="24"/>
        </w:rPr>
        <w:t xml:space="preserve"> работает счетчик.</w:t>
      </w:r>
    </w:p>
    <w:p w:rsidR="00BD29B5" w:rsidRPr="00C109B1" w:rsidRDefault="008B0F65" w:rsidP="00F04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Студентам по направлению « Компьютерные системы и комплексы» были предложены задания по направлению:  информация</w:t>
      </w:r>
      <w:r w:rsidR="00C109B1" w:rsidRPr="00C109B1">
        <w:rPr>
          <w:rFonts w:ascii="Times New Roman" w:hAnsi="Times New Roman" w:cs="Times New Roman"/>
          <w:sz w:val="24"/>
          <w:szCs w:val="24"/>
        </w:rPr>
        <w:t xml:space="preserve"> и</w:t>
      </w:r>
      <w:r w:rsidRPr="00C109B1">
        <w:rPr>
          <w:rFonts w:ascii="Times New Roman" w:hAnsi="Times New Roman" w:cs="Times New Roman"/>
          <w:sz w:val="24"/>
          <w:szCs w:val="24"/>
        </w:rPr>
        <w:t xml:space="preserve"> способы ее передачи и  хранения. </w:t>
      </w:r>
      <w:r w:rsidR="00BD29B5" w:rsidRPr="00C109B1">
        <w:rPr>
          <w:rFonts w:ascii="Times New Roman" w:hAnsi="Times New Roman" w:cs="Times New Roman"/>
          <w:sz w:val="24"/>
          <w:szCs w:val="24"/>
        </w:rPr>
        <w:t>Таким образом</w:t>
      </w:r>
      <w:r w:rsidR="00F045DF" w:rsidRPr="00C109B1">
        <w:rPr>
          <w:rFonts w:ascii="Times New Roman" w:hAnsi="Times New Roman" w:cs="Times New Roman"/>
          <w:sz w:val="24"/>
          <w:szCs w:val="24"/>
        </w:rPr>
        <w:t>,</w:t>
      </w:r>
      <w:r w:rsidR="00BD29B5" w:rsidRPr="00C109B1">
        <w:rPr>
          <w:rFonts w:ascii="Times New Roman" w:hAnsi="Times New Roman" w:cs="Times New Roman"/>
          <w:sz w:val="24"/>
          <w:szCs w:val="24"/>
        </w:rPr>
        <w:t xml:space="preserve">  обучающиеся закрепляют полученные знания на конкретных примерах</w:t>
      </w:r>
      <w:r w:rsidR="00F045DF" w:rsidRPr="00C109B1">
        <w:rPr>
          <w:rFonts w:ascii="Times New Roman" w:hAnsi="Times New Roman" w:cs="Times New Roman"/>
          <w:sz w:val="24"/>
          <w:szCs w:val="24"/>
        </w:rPr>
        <w:t>,</w:t>
      </w:r>
      <w:r w:rsidR="00BD29B5" w:rsidRPr="00C109B1">
        <w:rPr>
          <w:rFonts w:ascii="Times New Roman" w:hAnsi="Times New Roman" w:cs="Times New Roman"/>
          <w:sz w:val="24"/>
          <w:szCs w:val="24"/>
        </w:rPr>
        <w:t xml:space="preserve"> которые пригодятся им в профессии.</w:t>
      </w:r>
    </w:p>
    <w:p w:rsidR="00000000" w:rsidRPr="00C109B1" w:rsidRDefault="00BB256E" w:rsidP="00F045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Предлагаемый</w:t>
      </w:r>
      <w:r w:rsidR="00C109B1" w:rsidRPr="00C109B1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C109B1">
        <w:rPr>
          <w:rFonts w:ascii="Times New Roman" w:hAnsi="Times New Roman" w:cs="Times New Roman"/>
          <w:sz w:val="24"/>
          <w:szCs w:val="24"/>
        </w:rPr>
        <w:t xml:space="preserve">  обучения помогае</w:t>
      </w:r>
      <w:r w:rsidR="00C109B1" w:rsidRPr="00C109B1">
        <w:rPr>
          <w:rFonts w:ascii="Times New Roman" w:hAnsi="Times New Roman" w:cs="Times New Roman"/>
          <w:sz w:val="24"/>
          <w:szCs w:val="24"/>
        </w:rPr>
        <w:t>т:</w:t>
      </w:r>
    </w:p>
    <w:p w:rsidR="00000000" w:rsidRPr="00C109B1" w:rsidRDefault="00C109B1" w:rsidP="001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1. Лучше усвоить материал студентам</w:t>
      </w:r>
    </w:p>
    <w:p w:rsidR="00000000" w:rsidRPr="00C109B1" w:rsidRDefault="00C109B1" w:rsidP="001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2. Научиться </w:t>
      </w:r>
      <w:r w:rsidRPr="00C109B1">
        <w:rPr>
          <w:rFonts w:ascii="Times New Roman" w:hAnsi="Times New Roman" w:cs="Times New Roman"/>
          <w:sz w:val="24"/>
          <w:szCs w:val="24"/>
        </w:rPr>
        <w:t>анализировать происходящие физические явления, прогнозировать развитие  физического процесса, видеть возможное применение полученных знаний в своей профессии.</w:t>
      </w:r>
    </w:p>
    <w:p w:rsidR="00F045DF" w:rsidRPr="00C109B1" w:rsidRDefault="00C109B1" w:rsidP="001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3. Групповая организация работы студентов,  помогает научиться работать в команде, сплачивает и </w:t>
      </w:r>
      <w:r w:rsidRPr="00C109B1">
        <w:rPr>
          <w:rFonts w:ascii="Times New Roman" w:hAnsi="Times New Roman" w:cs="Times New Roman"/>
          <w:sz w:val="24"/>
          <w:szCs w:val="24"/>
        </w:rPr>
        <w:t>помогает подружиться студентам и самое главное, данная организация учебного процесса обеспечивает мотивацию более слабых по уровню образования студентов, поднять свой уровень  образования, получить уверенность, снимает боязнь принимать самостоятельные реше</w:t>
      </w:r>
      <w:r w:rsidRPr="00C109B1">
        <w:rPr>
          <w:rFonts w:ascii="Times New Roman" w:hAnsi="Times New Roman" w:cs="Times New Roman"/>
          <w:sz w:val="24"/>
          <w:szCs w:val="24"/>
        </w:rPr>
        <w:t>ния.</w:t>
      </w:r>
    </w:p>
    <w:p w:rsidR="00000000" w:rsidRPr="00C109B1" w:rsidRDefault="00C109B1" w:rsidP="00F045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EA" w:rsidRPr="00C109B1" w:rsidRDefault="00F045DF" w:rsidP="00F045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F045DF" w:rsidRPr="00C109B1" w:rsidRDefault="00F045DF" w:rsidP="00F04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>[1]. Дмитрий Витальевич Черненко, ведущий методист отдела методической поддержки педагогов и образовательных организаций</w:t>
      </w:r>
      <w:proofErr w:type="gramStart"/>
      <w:r w:rsidRPr="00C109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09B1">
        <w:rPr>
          <w:rFonts w:ascii="Times New Roman" w:hAnsi="Times New Roman" w:cs="Times New Roman"/>
          <w:sz w:val="24"/>
          <w:szCs w:val="24"/>
        </w:rPr>
        <w:t xml:space="preserve"> Сайт ГК «Просвещение» https://prosv.ru/ </w:t>
      </w:r>
    </w:p>
    <w:p w:rsidR="00C62AEF" w:rsidRPr="00F045DF" w:rsidRDefault="00C62AEF" w:rsidP="00F045D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C62AEF" w:rsidRPr="00F045DF" w:rsidSect="00D9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E00"/>
    <w:multiLevelType w:val="hybridMultilevel"/>
    <w:tmpl w:val="99C6AFC8"/>
    <w:lvl w:ilvl="0" w:tplc="3640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4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E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9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0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A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AB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A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8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0A5972"/>
    <w:multiLevelType w:val="hybridMultilevel"/>
    <w:tmpl w:val="B8F0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D24"/>
    <w:multiLevelType w:val="hybridMultilevel"/>
    <w:tmpl w:val="42CC10BC"/>
    <w:lvl w:ilvl="0" w:tplc="3CB0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0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A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0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CD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5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E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5E6361"/>
    <w:rsid w:val="00047007"/>
    <w:rsid w:val="001B7349"/>
    <w:rsid w:val="001D3EF4"/>
    <w:rsid w:val="005E6361"/>
    <w:rsid w:val="008B0F65"/>
    <w:rsid w:val="00A27965"/>
    <w:rsid w:val="00BB256E"/>
    <w:rsid w:val="00BD29B5"/>
    <w:rsid w:val="00C109B1"/>
    <w:rsid w:val="00C62AEF"/>
    <w:rsid w:val="00D90F19"/>
    <w:rsid w:val="00EE44EA"/>
    <w:rsid w:val="00F0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color w:val="3423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2023-08-11T11:16:00Z</dcterms:created>
  <dcterms:modified xsi:type="dcterms:W3CDTF">2023-08-11T13:43:00Z</dcterms:modified>
</cp:coreProperties>
</file>