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B0" w:rsidRPr="006446B0" w:rsidRDefault="006446B0" w:rsidP="00B505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6446B0">
        <w:rPr>
          <w:b/>
          <w:bCs/>
          <w:sz w:val="28"/>
          <w:szCs w:val="28"/>
        </w:rPr>
        <w:t xml:space="preserve">Тема: </w:t>
      </w:r>
      <w:r w:rsidRPr="006446B0">
        <w:rPr>
          <w:b/>
          <w:bCs/>
          <w:color w:val="000000"/>
          <w:sz w:val="28"/>
          <w:szCs w:val="28"/>
        </w:rPr>
        <w:t>«Обучение в движении или учимся, играя»</w:t>
      </w:r>
    </w:p>
    <w:p w:rsidR="006446B0" w:rsidRPr="006446B0" w:rsidRDefault="006446B0" w:rsidP="00B505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46B0" w:rsidRPr="006446B0" w:rsidRDefault="006446B0" w:rsidP="00B5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0">
        <w:rPr>
          <w:rFonts w:ascii="Times New Roman" w:hAnsi="Times New Roman" w:cs="Times New Roman"/>
          <w:b/>
          <w:sz w:val="28"/>
          <w:szCs w:val="28"/>
        </w:rPr>
        <w:t>Чупина Наталья Викторовна</w:t>
      </w:r>
    </w:p>
    <w:p w:rsidR="006446B0" w:rsidRPr="006446B0" w:rsidRDefault="006446B0" w:rsidP="00B505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B0" w:rsidRPr="006446B0" w:rsidRDefault="006446B0" w:rsidP="00B505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0">
        <w:rPr>
          <w:rFonts w:ascii="Times New Roman" w:hAnsi="Times New Roman" w:cs="Times New Roman"/>
          <w:b/>
          <w:sz w:val="28"/>
          <w:szCs w:val="28"/>
        </w:rPr>
        <w:t>учитель-дефектолог, учитель информатики</w:t>
      </w:r>
    </w:p>
    <w:p w:rsidR="006446B0" w:rsidRPr="006446B0" w:rsidRDefault="006446B0" w:rsidP="00B505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B0" w:rsidRPr="006446B0" w:rsidRDefault="006446B0" w:rsidP="00B5056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6446B0">
        <w:rPr>
          <w:b/>
          <w:i/>
          <w:color w:val="2D2F32"/>
          <w:sz w:val="28"/>
          <w:szCs w:val="28"/>
          <w:shd w:val="clear" w:color="auto" w:fill="FFFFFF"/>
        </w:rPr>
        <w:t>Муниципальное бюджетное общеобразовательное учреждение города Новосибирска «Специальная (коррекционная) школа № 107»</w:t>
      </w:r>
    </w:p>
    <w:bookmarkEnd w:id="0"/>
    <w:p w:rsidR="006446B0" w:rsidRDefault="006446B0" w:rsidP="002345A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B552E" w:rsidRPr="003B1BF6" w:rsidRDefault="00B966EE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F6">
        <w:rPr>
          <w:rFonts w:ascii="Times New Roman" w:hAnsi="Times New Roman" w:cs="Times New Roman"/>
          <w:sz w:val="28"/>
          <w:szCs w:val="28"/>
        </w:rPr>
        <w:t>В течение нескольких веков все педагоги упорно добиваются на уроке от детей неподвижности и молчания. И многие педагоги согласятся, что играть уместно только на перемене, а на уроке надо учиться. Что движение отвлекает ученика от обучения. Я же в своих занятиях пытаюсь это опровергнуть и показать</w:t>
      </w:r>
      <w:r w:rsidR="006446B0">
        <w:rPr>
          <w:rFonts w:ascii="Times New Roman" w:hAnsi="Times New Roman" w:cs="Times New Roman"/>
          <w:sz w:val="28"/>
          <w:szCs w:val="28"/>
        </w:rPr>
        <w:t xml:space="preserve"> на собственном опыте</w:t>
      </w:r>
      <w:r w:rsidRPr="003B1BF6">
        <w:rPr>
          <w:rFonts w:ascii="Times New Roman" w:hAnsi="Times New Roman" w:cs="Times New Roman"/>
          <w:sz w:val="28"/>
          <w:szCs w:val="28"/>
        </w:rPr>
        <w:t>, что в движении учебный</w:t>
      </w:r>
      <w:r w:rsidR="006446B0">
        <w:rPr>
          <w:rFonts w:ascii="Times New Roman" w:hAnsi="Times New Roman" w:cs="Times New Roman"/>
          <w:sz w:val="28"/>
          <w:szCs w:val="28"/>
        </w:rPr>
        <w:t xml:space="preserve"> материал лучше усваивается ребё</w:t>
      </w:r>
      <w:r w:rsidRPr="003B1BF6"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3B552E" w:rsidRPr="003B1BF6" w:rsidRDefault="003B552E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F6">
        <w:rPr>
          <w:rFonts w:ascii="Times New Roman" w:hAnsi="Times New Roman" w:cs="Times New Roman"/>
          <w:sz w:val="28"/>
          <w:szCs w:val="28"/>
        </w:rPr>
        <w:t>При м</w:t>
      </w:r>
      <w:r w:rsidR="006446B0">
        <w:rPr>
          <w:rFonts w:ascii="Times New Roman" w:hAnsi="Times New Roman" w:cs="Times New Roman"/>
          <w:sz w:val="28"/>
          <w:szCs w:val="28"/>
        </w:rPr>
        <w:t>алоподвижном образе жизни у ребё</w:t>
      </w:r>
      <w:r w:rsidRPr="003B1BF6">
        <w:rPr>
          <w:rFonts w:ascii="Times New Roman" w:hAnsi="Times New Roman" w:cs="Times New Roman"/>
          <w:sz w:val="28"/>
          <w:szCs w:val="28"/>
        </w:rPr>
        <w:t xml:space="preserve">нка возникает адаптация к низкому уровню двигательной активности – снижается потребность в движении, появляется так называемое «мышечное голодание» и это вызывает более выявленное нарушение функций, чем у взрослых, оно приводит к снижению не только физической, но и умственной работоспособности. Чтобы этого не произошло, нужно с детства сформировать привычку -  сохранять своё здоровье. И педагог должен в этом помогать, так как первый класс школы – один из наиболее существенных критических периодов в жизни ребенка, поскольку меняется привычный уклад его жизни, игровая деятельность сменяется на учебную, ребенок адаптируется к новым социальным условиям, новой деятельности, незнакомым взрослым и сверстникам. Поступление в школу для многих детей является эмоционально-стрессовой ситуацией. Тяжелее адаптация протекает у детей с ограниченными возможностями здоровья, а в нашей школе, </w:t>
      </w:r>
      <w:r w:rsidRPr="006446B0">
        <w:rPr>
          <w:rFonts w:ascii="Times New Roman" w:hAnsi="Times New Roman" w:cs="Times New Roman"/>
          <w:sz w:val="28"/>
          <w:szCs w:val="28"/>
        </w:rPr>
        <w:t>наряду с относительно здоровыми детьми, обучаются дети с</w:t>
      </w:r>
      <w:r w:rsidR="006446B0" w:rsidRPr="006446B0">
        <w:rPr>
          <w:rFonts w:ascii="Times New Roman" w:hAnsi="Times New Roman" w:cs="Times New Roman"/>
          <w:sz w:val="28"/>
          <w:szCs w:val="28"/>
        </w:rPr>
        <w:t xml:space="preserve"> </w:t>
      </w:r>
      <w:r w:rsidR="006446B0" w:rsidRPr="006446B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расстройствами аутистического спектра,</w:t>
      </w:r>
      <w:r w:rsidRPr="006446B0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6446B0" w:rsidRPr="006446B0">
        <w:rPr>
          <w:rFonts w:ascii="Times New Roman" w:hAnsi="Times New Roman" w:cs="Times New Roman"/>
          <w:sz w:val="28"/>
          <w:szCs w:val="28"/>
        </w:rPr>
        <w:t xml:space="preserve"> </w:t>
      </w:r>
      <w:r w:rsidRPr="006446B0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и </w:t>
      </w:r>
      <w:r w:rsidR="00F60459" w:rsidRPr="006446B0">
        <w:rPr>
          <w:rFonts w:ascii="Times New Roman" w:hAnsi="Times New Roman" w:cs="Times New Roman"/>
          <w:sz w:val="28"/>
          <w:szCs w:val="28"/>
        </w:rPr>
        <w:t>многими другими заболеваниями, которые итак ограничивают двигательную активность ребёнка. Следует помнить</w:t>
      </w:r>
      <w:r w:rsidR="00F60459" w:rsidRPr="003B1BF6">
        <w:rPr>
          <w:rFonts w:ascii="Times New Roman" w:hAnsi="Times New Roman" w:cs="Times New Roman"/>
          <w:sz w:val="28"/>
          <w:szCs w:val="28"/>
        </w:rPr>
        <w:t>, что о</w:t>
      </w:r>
      <w:r w:rsidRPr="003B1BF6">
        <w:rPr>
          <w:rFonts w:ascii="Times New Roman" w:hAnsi="Times New Roman" w:cs="Times New Roman"/>
          <w:sz w:val="28"/>
          <w:szCs w:val="28"/>
        </w:rPr>
        <w:t>т правильной организации адаптационного периода зависит не только успешность овладения детьми учебной деятельно</w:t>
      </w:r>
      <w:r w:rsidRPr="003B1BF6">
        <w:rPr>
          <w:rFonts w:ascii="Times New Roman" w:hAnsi="Times New Roman" w:cs="Times New Roman"/>
          <w:sz w:val="28"/>
          <w:szCs w:val="28"/>
        </w:rPr>
        <w:softHyphen/>
        <w:t>стью, но и их здоровье, комфортность пребывания в школе, отношение к учению.</w:t>
      </w:r>
    </w:p>
    <w:p w:rsidR="004C2DD2" w:rsidRDefault="00B966EE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F6">
        <w:rPr>
          <w:rFonts w:ascii="Times New Roman" w:hAnsi="Times New Roman" w:cs="Times New Roman"/>
          <w:sz w:val="28"/>
          <w:szCs w:val="28"/>
        </w:rPr>
        <w:t>Главный образом следует помнить, что ребёнок - деятель. Деятельность его выражается, прежде всего, в движениях. Вспомните с самого начала жизни первые представления о мире, его вещах и явлениях к ребенку приходят через движения его глаз, языка, рук, перемещение в прос</w:t>
      </w:r>
      <w:r w:rsidR="003B552E" w:rsidRPr="003B1BF6">
        <w:rPr>
          <w:rFonts w:ascii="Times New Roman" w:hAnsi="Times New Roman" w:cs="Times New Roman"/>
          <w:sz w:val="28"/>
          <w:szCs w:val="28"/>
        </w:rPr>
        <w:t xml:space="preserve">транстве. Развитость </w:t>
      </w:r>
      <w:r w:rsidR="003B552E" w:rsidRPr="003B1BF6">
        <w:rPr>
          <w:rFonts w:ascii="Times New Roman" w:hAnsi="Times New Roman" w:cs="Times New Roman"/>
          <w:sz w:val="28"/>
          <w:szCs w:val="28"/>
        </w:rPr>
        <w:lastRenderedPageBreak/>
        <w:t xml:space="preserve">движений это </w:t>
      </w:r>
      <w:r w:rsidRPr="003B1BF6">
        <w:rPr>
          <w:rFonts w:ascii="Times New Roman" w:hAnsi="Times New Roman" w:cs="Times New Roman"/>
          <w:sz w:val="28"/>
          <w:szCs w:val="28"/>
        </w:rPr>
        <w:t>один из показателей правильного нервно-психического развития ребёнка. Все известные педагоги с древности до наших дней отмечали: движения - важное средство воспитания.</w:t>
      </w:r>
    </w:p>
    <w:p w:rsidR="004C2DD2" w:rsidRDefault="00B966EE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F6">
        <w:rPr>
          <w:rFonts w:ascii="Times New Roman" w:hAnsi="Times New Roman" w:cs="Times New Roman"/>
          <w:sz w:val="28"/>
          <w:szCs w:val="28"/>
        </w:rPr>
        <w:t>Двигаясь,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ребенка, а у более старших детей – форма проявления человеческих качеств.</w:t>
      </w:r>
    </w:p>
    <w:p w:rsidR="003B1BF6" w:rsidRPr="003B1BF6" w:rsidRDefault="004C2DD2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Петро</w:t>
      </w:r>
      <w:r w:rsidRPr="004C2DD2">
        <w:rPr>
          <w:rFonts w:ascii="Times New Roman" w:hAnsi="Times New Roman" w:cs="Times New Roman"/>
          <w:sz w:val="28"/>
          <w:szCs w:val="28"/>
        </w:rPr>
        <w:t>вич 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4C2DD2">
        <w:rPr>
          <w:rFonts w:ascii="Times New Roman" w:hAnsi="Times New Roman" w:cs="Times New Roman"/>
          <w:sz w:val="28"/>
          <w:szCs w:val="28"/>
        </w:rPr>
        <w:t>влов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DD2">
        <w:rPr>
          <w:rFonts w:ascii="Times New Roman" w:hAnsi="Times New Roman" w:cs="Times New Roman"/>
          <w:sz w:val="28"/>
          <w:szCs w:val="28"/>
        </w:rPr>
        <w:t xml:space="preserve">русский и советский учёный, физиолог, создатель науки о высшей нервной деятельности </w:t>
      </w:r>
      <w:r w:rsidR="003B1BF6" w:rsidRPr="004C2DD2">
        <w:rPr>
          <w:rFonts w:ascii="Times New Roman" w:hAnsi="Times New Roman" w:cs="Times New Roman"/>
          <w:sz w:val="28"/>
          <w:szCs w:val="28"/>
        </w:rPr>
        <w:t>считал, что</w:t>
      </w:r>
      <w:r>
        <w:rPr>
          <w:rFonts w:ascii="Times New Roman" w:hAnsi="Times New Roman" w:cs="Times New Roman"/>
          <w:sz w:val="28"/>
          <w:szCs w:val="28"/>
        </w:rPr>
        <w:t xml:space="preserve">: «Любая мысль заканчивается движением», вероятнее всего именно поэтому многим людям, а особенно детям, легче мыслить при двигательной активности, </w:t>
      </w:r>
      <w:r w:rsidR="00F60459" w:rsidRPr="003B1BF6">
        <w:rPr>
          <w:rFonts w:ascii="Times New Roman" w:hAnsi="Times New Roman" w:cs="Times New Roman"/>
          <w:sz w:val="28"/>
          <w:szCs w:val="28"/>
        </w:rPr>
        <w:t>поэтому обучая детей я всегда двигательную активность ребенка ставлю на первый план.</w:t>
      </w:r>
    </w:p>
    <w:p w:rsidR="003B1BF6" w:rsidRDefault="003B1BF6" w:rsidP="002345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F6">
        <w:rPr>
          <w:rFonts w:ascii="Times New Roman" w:hAnsi="Times New Roman" w:cs="Times New Roman"/>
          <w:sz w:val="28"/>
          <w:szCs w:val="28"/>
        </w:rPr>
        <w:t>Активные приёмы необходимы в процессе обучения при переходе от одной под темы к другой, это даёт время и возможность мозгу перефокусироваться: обработать полученную информацию и подготовиться к восприятию новой. После таких активных приёмов ученики чувствуют прилив энергии, который позволяет им активно слушать учителя дальше.</w:t>
      </w:r>
    </w:p>
    <w:p w:rsidR="0095205E" w:rsidRPr="0095205E" w:rsidRDefault="0095205E" w:rsidP="002345A7">
      <w:pPr>
        <w:shd w:val="clear" w:color="auto" w:fill="FFFFFF"/>
        <w:spacing w:after="0" w:line="276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Приведу </w:t>
      </w:r>
      <w:r w:rsidRPr="0095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главных </w:t>
      </w:r>
      <w:r w:rsidRPr="0095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 начать обучение в движении:</w:t>
      </w:r>
    </w:p>
    <w:p w:rsidR="0095205E" w:rsidRPr="0095205E" w:rsidRDefault="0095205E" w:rsidP="002345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движении способствует более эффективному развитию ребёнка.</w:t>
      </w:r>
    </w:p>
    <w:p w:rsidR="0095205E" w:rsidRPr="0095205E" w:rsidRDefault="0095205E" w:rsidP="002345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является той энергией, которая питает эмоциональное и интеллектуальное развитие.</w:t>
      </w:r>
    </w:p>
    <w:p w:rsidR="0095205E" w:rsidRPr="0095205E" w:rsidRDefault="0095205E" w:rsidP="002345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функциональная система оказывает благотворное влияние на весь организм и особенно на деятельность мозга (М.М. Кольцова)</w:t>
      </w:r>
    </w:p>
    <w:p w:rsidR="0095205E" w:rsidRPr="0095205E" w:rsidRDefault="0095205E" w:rsidP="002345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развивается мозг, межполушарное взаимодействие, образуются новые нейронные связи.</w:t>
      </w:r>
    </w:p>
    <w:p w:rsidR="0095205E" w:rsidRPr="0095205E" w:rsidRDefault="0095205E" w:rsidP="002345A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 ребенка именно в мышечной деятельности находит источник питающий и развивающий его энергию (Е.А. Аркин)</w:t>
      </w:r>
    </w:p>
    <w:p w:rsidR="0095205E" w:rsidRPr="0095205E" w:rsidRDefault="0095205E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оказалось, что развивающих игр, которые давали бы возможность </w:t>
      </w:r>
      <w:r w:rsidR="006446B0"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заниматься,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усаживая детей за стол – практически нет. Все обучающие игры или </w:t>
      </w:r>
      <w:r w:rsidR="006446B0"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настольные,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компьютерные, а совместные игры для взрослых и детей носят только развлекательный характер. </w:t>
      </w:r>
      <w:r w:rsid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хотелось иметь возможность обучать детей, заниматься и играть с ними не усаживая их за стол.</w:t>
      </w:r>
    </w:p>
    <w:p w:rsidR="0095205E" w:rsidRPr="006446B0" w:rsidRDefault="0095205E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они и так проводят много времени: рисуя, занимаясь лепкой, аппликацией, складывая мозаику, пазлы</w:t>
      </w:r>
      <w:r w:rsid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6446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самые лучшие игры, привносящие вклад в здоровье и развитие ребёнка, это движение, и спорт! Так ведь?</w:t>
      </w:r>
      <w:r w:rsidR="006446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эта игра, ещё </w:t>
      </w:r>
      <w:r w:rsid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логику, и память, и мышление, то это </w:t>
      </w:r>
      <w:r w:rsid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превосходно</w:t>
      </w:r>
      <w:r w:rsidRPr="0095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256D8" w:rsidRPr="005256D8" w:rsidRDefault="00570189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своей работы я придумала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многофункциональный игровой тренажер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ИДУ или Я играю, двигаюсь, учусь» Это занятия где можно изучать форму, цвет и р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нестандартной форме урока, а именно в игровой форме.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8" w:rsidRPr="00644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развивающая игра - э</w:t>
      </w:r>
      <w:r w:rsidR="005256D8" w:rsidRP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занятия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памяти, внимания, логического мышления от знакомства с геометрическими фигурами до счетной деятельности.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знакомит с основными геометрическими фигурами, понятием большой - маленький и основными цветами.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 память, логику, внимание, крупную 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мелкую 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моторику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в течении нескольких лет, усложняя задания.</w:t>
      </w:r>
    </w:p>
    <w:p w:rsidR="005256D8" w:rsidRPr="005256D8" w:rsidRDefault="006446B0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 игрынаходится:</w:t>
      </w:r>
      <w:r w:rsidR="00570189" w:rsidRPr="006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инструкция, игровое поле 1,4х1,3 м, 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мешочка, 18 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больших </w:t>
      </w:r>
      <w:r w:rsidR="005256D8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 из мягкого полимера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36 средних </w:t>
      </w:r>
      <w:r w:rsidR="00570189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 из мягкого полимера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54 мелких </w:t>
      </w:r>
      <w:r w:rsidR="00570189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 из мягкого полимера</w:t>
      </w:r>
      <w:r w:rsidR="0057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46B0" w:rsidRDefault="006446B0" w:rsidP="002345A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Фигуры: круг, квадрат, треугольник.</w:t>
      </w:r>
    </w:p>
    <w:p w:rsidR="005256D8" w:rsidRPr="005256D8" w:rsidRDefault="007A5612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Мешочки: красные, синие, желтые, зеленый, оранжевый, фиолетовый.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происходит в виде подвижной увлекательной игры:</w:t>
      </w:r>
    </w:p>
    <w:p w:rsidR="005256D8" w:rsidRPr="005256D8" w:rsidRDefault="005256D8" w:rsidP="002345A7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для занятий с детьми разного возраста</w:t>
      </w:r>
    </w:p>
    <w:p w:rsidR="005256D8" w:rsidRPr="005256D8" w:rsidRDefault="005256D8" w:rsidP="002345A7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интегрировать образовательные области и двигательную активность</w:t>
      </w:r>
    </w:p>
    <w:p w:rsidR="005256D8" w:rsidRPr="005256D8" w:rsidRDefault="005256D8" w:rsidP="002345A7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проводить подвижные занятия на свежем воздухе</w:t>
      </w:r>
    </w:p>
    <w:p w:rsidR="005256D8" w:rsidRPr="005256D8" w:rsidRDefault="005256D8" w:rsidP="002345A7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фигуры нравятся детям, потому-то можно потрогать каждый уголок, провести рукой по граням, попробовать как катится круг</w:t>
      </w:r>
    </w:p>
    <w:p w:rsidR="005256D8" w:rsidRPr="005256D8" w:rsidRDefault="005256D8" w:rsidP="002345A7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фигуры </w:t>
      </w:r>
      <w:r w:rsidR="007A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безопасны, их даже на зуб можно попробовать.</w:t>
      </w:r>
    </w:p>
    <w:p w:rsidR="005256D8" w:rsidRPr="005256D8" w:rsidRDefault="007A5612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</w:t>
      </w:r>
      <w:r w:rsidR="005256D8" w:rsidRPr="00525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5612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Тема квадраты. Игровое поле сворачиваем </w:t>
      </w:r>
      <w:r w:rsidR="007A5612"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были фигуры только одного вида, например, квадраты. 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 на внимание и координацию движений. Когда встаём на квадрат - топаем, на треугольник- подпрыгиваем, на круг - хлопаем в ладоши!</w:t>
      </w:r>
    </w:p>
    <w:p w:rsidR="005256D8" w:rsidRPr="005256D8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Красный мешочек не любит квадраты, синий мешочек не любит круги, а желтый - треугольники.</w:t>
      </w:r>
    </w:p>
    <w:p w:rsidR="003B1BF6" w:rsidRPr="00B344F3" w:rsidRDefault="005256D8" w:rsidP="002345A7">
      <w:pPr>
        <w:shd w:val="clear" w:color="auto" w:fill="FFFFFF"/>
        <w:spacing w:after="0" w:line="276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просто знать цвета. Ребёнок должен проявлять навыки логического мышления и быть внимательным.</w:t>
      </w:r>
      <w:r w:rsidR="00B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 ребёнка сравнивать, различать, запоминать, принимать решения, действовать!</w:t>
      </w:r>
      <w:r w:rsidR="00B344F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не усаживать ребёнка за стол, а учиться в движении.</w:t>
      </w:r>
      <w:r w:rsidR="00B344F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Превратите </w:t>
      </w:r>
      <w:r w:rsidR="00105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 </w:t>
      </w:r>
      <w:r w:rsidRPr="0052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увлекательную игру!</w:t>
      </w:r>
      <w:r w:rsidR="00105CD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sectPr w:rsidR="003B1BF6" w:rsidRPr="00B3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4422"/>
    <w:multiLevelType w:val="multilevel"/>
    <w:tmpl w:val="0D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626B9"/>
    <w:multiLevelType w:val="multilevel"/>
    <w:tmpl w:val="A0E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55CFC"/>
    <w:multiLevelType w:val="multilevel"/>
    <w:tmpl w:val="152A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4D"/>
    <w:rsid w:val="00105CD0"/>
    <w:rsid w:val="002345A7"/>
    <w:rsid w:val="003B1BF6"/>
    <w:rsid w:val="003B552E"/>
    <w:rsid w:val="003D46BF"/>
    <w:rsid w:val="00413F75"/>
    <w:rsid w:val="004C2DD2"/>
    <w:rsid w:val="005256D8"/>
    <w:rsid w:val="00570189"/>
    <w:rsid w:val="005F67D1"/>
    <w:rsid w:val="006446B0"/>
    <w:rsid w:val="007A5612"/>
    <w:rsid w:val="008F4C20"/>
    <w:rsid w:val="0095205E"/>
    <w:rsid w:val="00B344F3"/>
    <w:rsid w:val="00B50562"/>
    <w:rsid w:val="00B966EE"/>
    <w:rsid w:val="00D43A4D"/>
    <w:rsid w:val="00E5402E"/>
    <w:rsid w:val="00F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C852-DFD7-452B-82EF-3ED6A7E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6EE"/>
    <w:rPr>
      <w:b/>
      <w:bCs/>
    </w:rPr>
  </w:style>
  <w:style w:type="paragraph" w:customStyle="1" w:styleId="c1">
    <w:name w:val="c1"/>
    <w:basedOn w:val="a"/>
    <w:rsid w:val="009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205E"/>
  </w:style>
  <w:style w:type="character" w:customStyle="1" w:styleId="c4">
    <w:name w:val="c4"/>
    <w:basedOn w:val="a0"/>
    <w:rsid w:val="0095205E"/>
  </w:style>
  <w:style w:type="paragraph" w:customStyle="1" w:styleId="c5">
    <w:name w:val="c5"/>
    <w:basedOn w:val="a"/>
    <w:rsid w:val="0095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256D8"/>
  </w:style>
  <w:style w:type="paragraph" w:customStyle="1" w:styleId="Default">
    <w:name w:val="Default"/>
    <w:rsid w:val="0064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107.13</dc:creator>
  <cp:keywords/>
  <dc:description/>
  <cp:lastModifiedBy>107.13</cp:lastModifiedBy>
  <cp:revision>13</cp:revision>
  <dcterms:created xsi:type="dcterms:W3CDTF">2023-10-16T11:24:00Z</dcterms:created>
  <dcterms:modified xsi:type="dcterms:W3CDTF">2023-10-16T13:00:00Z</dcterms:modified>
</cp:coreProperties>
</file>