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F8" w:rsidRPr="005C3A02" w:rsidRDefault="006C0FF8" w:rsidP="006C0F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  <w:r w:rsidRPr="005C3A02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Образовательная дисциплина по программе "Основы бережливого проектирования"</w:t>
      </w:r>
    </w:p>
    <w:p w:rsidR="00DC5779" w:rsidRPr="005C3A02" w:rsidRDefault="00DC5779" w:rsidP="006C0F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C5779" w:rsidRPr="005C3A02" w:rsidRDefault="00DC5779" w:rsidP="005C3A0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u w:val="single"/>
          <w:lang w:eastAsia="ru-RU"/>
        </w:rPr>
      </w:pPr>
      <w:r w:rsidRPr="005C3A02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u w:val="single"/>
          <w:lang w:eastAsia="ru-RU"/>
        </w:rPr>
        <w:t>Е.А.Шляпкина</w:t>
      </w:r>
      <w:r w:rsidR="005C3A02" w:rsidRPr="005C3A02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u w:val="single"/>
          <w:lang w:eastAsia="ru-RU"/>
        </w:rPr>
        <w:t xml:space="preserve"> (г.Челябинск)</w:t>
      </w:r>
    </w:p>
    <w:p w:rsidR="005C3A02" w:rsidRPr="005C3A02" w:rsidRDefault="005C3A02" w:rsidP="005C3A0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5C3A0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ГБНОУ «Образовательный комплекс «Смена»</w:t>
      </w:r>
    </w:p>
    <w:p w:rsidR="005C3A02" w:rsidRPr="005C3A02" w:rsidRDefault="005C3A02" w:rsidP="005C3A0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5C3A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beretta</w:t>
      </w:r>
      <w:proofErr w:type="spellEnd"/>
      <w:r w:rsidRPr="005C3A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_72@</w:t>
      </w:r>
      <w:r w:rsidRPr="005C3A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mail</w:t>
      </w:r>
      <w:r w:rsidRPr="005C3A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proofErr w:type="spellStart"/>
      <w:r w:rsidRPr="005C3A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ru</w:t>
      </w:r>
      <w:proofErr w:type="spellEnd"/>
    </w:p>
    <w:p w:rsidR="005C3A02" w:rsidRPr="005C3A02" w:rsidRDefault="005C3A02" w:rsidP="005C3A0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76CB4" w:rsidRDefault="00596131" w:rsidP="00176C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F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Аннотация: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3A02" w:rsidRPr="00F16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Представленная практика посвящена разработке </w:t>
      </w:r>
      <w:r w:rsidR="00F16270" w:rsidRPr="00F16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дополнительной общеобразовательной общеразвивающей программы «Основы бережливого проектирования» </w:t>
      </w:r>
      <w:r w:rsidR="00F16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186 академических часов </w:t>
      </w:r>
      <w:r w:rsidR="000F7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обучающихся</w:t>
      </w:r>
      <w:r w:rsidR="00F16270" w:rsidRPr="00F16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Государственного бюджетного нетипового образовательного учреждения «Образовательного комплекса «Смена»</w:t>
      </w:r>
      <w:r w:rsidR="00F16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6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возрасте 15–</w:t>
      </w:r>
      <w:r w:rsidR="000F7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 год </w:t>
      </w:r>
      <w:r w:rsidR="00F16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её реализации на базе Государственного бюджетного профессионального образовательного учреждения «</w:t>
      </w:r>
      <w:r w:rsidR="00176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Южно- У</w:t>
      </w:r>
      <w:r w:rsidR="00F16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ральский государственный технический колледж»</w:t>
      </w:r>
      <w:r w:rsidR="00037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2022/2023 учебном году</w:t>
      </w:r>
      <w:r w:rsidR="00176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33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C0FF8" w:rsidRDefault="00176CB4" w:rsidP="00176C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49A" w:rsidRPr="00F16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дополнительной общеобразовательной общеразвивающей программы </w:t>
      </w:r>
      <w:r w:rsidR="00563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(ДООП),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бережливое производство, бережливое образование,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технологии,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lean</w:t>
      </w:r>
      <w:r w:rsidRPr="0017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проект, имитационная игра Фабрика процессов, процессная деятельность, оптимизация процессов</w:t>
      </w:r>
      <w:r w:rsidR="0059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создания ценностей, </w:t>
      </w:r>
      <w:r w:rsidR="00596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картирование процессов создания ценностей, инструменты бережливого производства (</w:t>
      </w:r>
      <w:r w:rsidR="00596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lean</w:t>
      </w:r>
      <w:r w:rsidR="00596131" w:rsidRPr="005961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61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</w:t>
      </w:r>
      <w:r w:rsidR="00AF5E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рументы).</w:t>
      </w:r>
    </w:p>
    <w:p w:rsidR="00AF5E25" w:rsidRPr="00CC1EB4" w:rsidRDefault="00AF5E25" w:rsidP="00AF5E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E25">
        <w:rPr>
          <w:rFonts w:ascii="Times New Roman" w:hAnsi="Times New Roman"/>
          <w:sz w:val="28"/>
          <w:szCs w:val="28"/>
        </w:rPr>
        <w:t>Образовательная дисциплина по программе «Основы бережливого проектирования» относится к социально- гуманитарной направленности,</w:t>
      </w:r>
      <w:r w:rsidRPr="00223FAF">
        <w:rPr>
          <w:rFonts w:ascii="Times New Roman" w:hAnsi="Times New Roman"/>
          <w:sz w:val="28"/>
          <w:szCs w:val="28"/>
        </w:rPr>
        <w:t xml:space="preserve"> так как </w:t>
      </w:r>
      <w:r>
        <w:rPr>
          <w:rFonts w:ascii="Times New Roman" w:hAnsi="Times New Roman"/>
          <w:sz w:val="28"/>
          <w:szCs w:val="28"/>
        </w:rPr>
        <w:t>способствует освоению</w:t>
      </w:r>
      <w:r w:rsidRPr="00216E7B">
        <w:rPr>
          <w:rFonts w:ascii="Times New Roman" w:hAnsi="Times New Roman"/>
          <w:sz w:val="28"/>
          <w:szCs w:val="28"/>
        </w:rPr>
        <w:t xml:space="preserve"> гу</w:t>
      </w:r>
      <w:r>
        <w:rPr>
          <w:rFonts w:ascii="Times New Roman" w:hAnsi="Times New Roman"/>
          <w:sz w:val="28"/>
          <w:szCs w:val="28"/>
        </w:rPr>
        <w:t>манитарных знаний и формированию</w:t>
      </w:r>
      <w:r w:rsidRPr="00216E7B">
        <w:rPr>
          <w:rFonts w:ascii="Times New Roman" w:hAnsi="Times New Roman"/>
          <w:sz w:val="28"/>
          <w:szCs w:val="28"/>
        </w:rPr>
        <w:t xml:space="preserve"> г</w:t>
      </w:r>
      <w:r w:rsidR="00CC1EB4">
        <w:rPr>
          <w:rFonts w:ascii="Times New Roman" w:hAnsi="Times New Roman"/>
          <w:sz w:val="28"/>
          <w:szCs w:val="28"/>
        </w:rPr>
        <w:t>отовности к самореализации обучающихся</w:t>
      </w:r>
      <w:r w:rsidRPr="00216E7B">
        <w:rPr>
          <w:rFonts w:ascii="Times New Roman" w:hAnsi="Times New Roman"/>
          <w:sz w:val="28"/>
          <w:szCs w:val="28"/>
        </w:rPr>
        <w:t xml:space="preserve"> в системе социальных отношений на основе формирования нового уровня социальной компетентности и развития социальной </w:t>
      </w:r>
      <w:r w:rsidRPr="00CC1EB4">
        <w:rPr>
          <w:rFonts w:ascii="Times New Roman" w:hAnsi="Times New Roman"/>
          <w:sz w:val="28"/>
          <w:szCs w:val="28"/>
        </w:rPr>
        <w:t>одаренности.</w:t>
      </w:r>
    </w:p>
    <w:p w:rsidR="00DC0F66" w:rsidRDefault="00DC0F66" w:rsidP="008A4D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F6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Цель </w:t>
      </w:r>
      <w:r w:rsidRPr="000D3A55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дисциплины</w:t>
      </w:r>
      <w:r w:rsidR="00AD06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—</w:t>
      </w:r>
      <w:r w:rsidRPr="00437C36">
        <w:rPr>
          <w:b/>
        </w:rPr>
        <w:t xml:space="preserve"> </w:t>
      </w:r>
      <w:r w:rsidRPr="00AE6430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обучающихся с «бережливым образом мышления» и сформировать умение применять </w:t>
      </w:r>
      <w:r w:rsidRPr="00AE64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«бережливый подход» в каждодневной п</w:t>
      </w:r>
      <w:r w:rsidR="00EE3443">
        <w:rPr>
          <w:rFonts w:ascii="Times New Roman" w:eastAsia="Times New Roman" w:hAnsi="Times New Roman"/>
          <w:sz w:val="28"/>
          <w:szCs w:val="28"/>
          <w:lang w:eastAsia="ru-RU"/>
        </w:rPr>
        <w:t xml:space="preserve">рактике и в дальнейшей профессиональной </w:t>
      </w:r>
      <w:r w:rsidRPr="00AE6430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0F66" w:rsidRPr="00B00FF3" w:rsidRDefault="00DC0F66" w:rsidP="00DC0F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FF3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поставленной цели предполагает решение следующих </w:t>
      </w:r>
      <w:r w:rsidRPr="00DC0F66">
        <w:rPr>
          <w:rFonts w:ascii="Times New Roman" w:eastAsia="Times New Roman" w:hAnsi="Times New Roman"/>
          <w:i/>
          <w:sz w:val="28"/>
          <w:szCs w:val="28"/>
          <w:lang w:eastAsia="ru-RU"/>
        </w:rPr>
        <w:t>задач:</w:t>
      </w:r>
    </w:p>
    <w:p w:rsidR="00DC0F66" w:rsidRPr="00DC0F66" w:rsidRDefault="00DC0F66" w:rsidP="00DC0F66">
      <w:pPr>
        <w:widowControl w:val="0"/>
        <w:pBdr>
          <w:top w:val="nil"/>
        </w:pBd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u w:color="262626"/>
        </w:rPr>
      </w:pPr>
      <w:r w:rsidRPr="00DC0F66">
        <w:rPr>
          <w:rFonts w:ascii="Times New Roman" w:hAnsi="Times New Roman"/>
          <w:bCs/>
          <w:color w:val="000000"/>
          <w:sz w:val="28"/>
          <w:szCs w:val="28"/>
          <w:u w:color="262626"/>
        </w:rPr>
        <w:t>1.обучающих:</w:t>
      </w:r>
      <w:r>
        <w:rPr>
          <w:rFonts w:ascii="Times New Roman" w:hAnsi="Times New Roman"/>
          <w:bCs/>
          <w:color w:val="000000"/>
          <w:sz w:val="28"/>
          <w:szCs w:val="28"/>
          <w:u w:color="262626"/>
        </w:rPr>
        <w:t xml:space="preserve"> </w:t>
      </w:r>
      <w:r w:rsidRPr="00CE1C48">
        <w:rPr>
          <w:rFonts w:ascii="Times New Roman" w:hAnsi="Times New Roman"/>
          <w:sz w:val="28"/>
          <w:szCs w:val="28"/>
        </w:rPr>
        <w:t>дать первичные знания по</w:t>
      </w:r>
      <w:r>
        <w:rPr>
          <w:rFonts w:ascii="Times New Roman" w:hAnsi="Times New Roman"/>
          <w:sz w:val="28"/>
          <w:szCs w:val="28"/>
        </w:rPr>
        <w:t xml:space="preserve"> теории и практике бережливого производства</w:t>
      </w:r>
      <w:r w:rsidRPr="00CE1C4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Cs/>
          <w:color w:val="000000"/>
          <w:sz w:val="28"/>
          <w:szCs w:val="28"/>
          <w:u w:color="262626"/>
        </w:rPr>
        <w:t xml:space="preserve"> </w:t>
      </w:r>
      <w:r w:rsidRPr="00CE1C48">
        <w:rPr>
          <w:rFonts w:ascii="Times New Roman" w:hAnsi="Times New Roman"/>
          <w:sz w:val="28"/>
          <w:szCs w:val="28"/>
        </w:rPr>
        <w:t>пропагандировать достижения отечественной и мировой науки, техники;</w:t>
      </w:r>
      <w:r>
        <w:rPr>
          <w:rFonts w:ascii="Times New Roman" w:hAnsi="Times New Roman"/>
          <w:bCs/>
          <w:color w:val="000000"/>
          <w:sz w:val="28"/>
          <w:szCs w:val="28"/>
          <w:u w:color="262626"/>
        </w:rPr>
        <w:t xml:space="preserve"> </w:t>
      </w:r>
      <w:r w:rsidRPr="00CE1C48">
        <w:rPr>
          <w:rFonts w:ascii="Times New Roman" w:hAnsi="Times New Roman"/>
          <w:sz w:val="28"/>
          <w:szCs w:val="28"/>
        </w:rPr>
        <w:t>привить практические навыки самостоятельной</w:t>
      </w:r>
      <w:r>
        <w:rPr>
          <w:rFonts w:ascii="Times New Roman" w:hAnsi="Times New Roman"/>
          <w:sz w:val="28"/>
          <w:szCs w:val="28"/>
        </w:rPr>
        <w:t xml:space="preserve"> работы в области бережливых технологий</w:t>
      </w:r>
      <w:r w:rsidRPr="00CE1C4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Cs/>
          <w:color w:val="000000"/>
          <w:sz w:val="28"/>
          <w:szCs w:val="28"/>
          <w:u w:color="262626"/>
        </w:rPr>
        <w:t xml:space="preserve"> </w:t>
      </w:r>
      <w:r>
        <w:rPr>
          <w:rFonts w:ascii="Times New Roman" w:hAnsi="Times New Roman"/>
          <w:sz w:val="28"/>
          <w:szCs w:val="28"/>
        </w:rPr>
        <w:t>научить находить проблемы в потоке создания ценностей, применять методы и инструменты бережливого производства для оптимизации потока создания ценностей</w:t>
      </w:r>
      <w:r w:rsidRPr="00CE1C48">
        <w:rPr>
          <w:rFonts w:ascii="Times New Roman" w:hAnsi="Times New Roman"/>
          <w:sz w:val="28"/>
          <w:szCs w:val="28"/>
        </w:rPr>
        <w:t>.</w:t>
      </w:r>
    </w:p>
    <w:p w:rsidR="00DC0F66" w:rsidRPr="00DC0F66" w:rsidRDefault="00DC0F66" w:rsidP="00DC0F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u w:color="17365D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u w:color="262626"/>
        </w:rPr>
        <w:t>2</w:t>
      </w:r>
      <w:r w:rsidRPr="00DC0F66">
        <w:rPr>
          <w:rFonts w:ascii="Times New Roman" w:eastAsia="Times New Roman" w:hAnsi="Times New Roman"/>
          <w:bCs/>
          <w:color w:val="000000"/>
          <w:sz w:val="28"/>
          <w:szCs w:val="28"/>
          <w:u w:color="262626"/>
        </w:rPr>
        <w:t xml:space="preserve">. </w:t>
      </w:r>
      <w:r w:rsidRPr="00DC0F66">
        <w:rPr>
          <w:rFonts w:ascii="Times New Roman" w:hAnsi="Times New Roman"/>
          <w:bCs/>
          <w:iCs/>
          <w:color w:val="000000"/>
          <w:sz w:val="28"/>
          <w:szCs w:val="28"/>
          <w:u w:color="262626"/>
        </w:rPr>
        <w:t>развивающих:</w:t>
      </w:r>
      <w:r>
        <w:rPr>
          <w:rFonts w:ascii="Times New Roman" w:eastAsia="Times New Roman" w:hAnsi="Times New Roman"/>
          <w:iCs/>
          <w:color w:val="000000"/>
          <w:sz w:val="28"/>
          <w:szCs w:val="28"/>
          <w:u w:color="17365D"/>
        </w:rPr>
        <w:t xml:space="preserve"> </w:t>
      </w:r>
      <w:r w:rsidRPr="00E64E29">
        <w:rPr>
          <w:rFonts w:ascii="Times New Roman" w:hAnsi="Times New Roman"/>
          <w:sz w:val="28"/>
          <w:szCs w:val="28"/>
        </w:rPr>
        <w:t>способствовать развитию учебно-интеллектуальных компетентностей обучающихся, логического мышления и мыслительной деятельности;</w:t>
      </w:r>
      <w:r>
        <w:rPr>
          <w:rFonts w:ascii="Times New Roman" w:eastAsia="Times New Roman" w:hAnsi="Times New Roman"/>
          <w:iCs/>
          <w:color w:val="000000"/>
          <w:sz w:val="28"/>
          <w:szCs w:val="28"/>
          <w:u w:color="17365D"/>
        </w:rPr>
        <w:t xml:space="preserve"> </w:t>
      </w:r>
      <w:r w:rsidRPr="00E64E29">
        <w:rPr>
          <w:rFonts w:ascii="Times New Roman" w:hAnsi="Times New Roman"/>
          <w:sz w:val="28"/>
          <w:szCs w:val="28"/>
        </w:rPr>
        <w:t>развивать коммуникативные компетентности обучающихся, обусловленные необходимостью взаимодействовать с другими людьми, с объектами окружающего мира, воспринимать информацию, выполнять различные социальные роли в группе и коллективе;</w:t>
      </w:r>
      <w:r>
        <w:rPr>
          <w:rFonts w:ascii="Times New Roman" w:eastAsia="Times New Roman" w:hAnsi="Times New Roman"/>
          <w:iCs/>
          <w:color w:val="000000"/>
          <w:sz w:val="28"/>
          <w:szCs w:val="28"/>
          <w:u w:color="17365D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формировать организационно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деятельностные</w:t>
      </w:r>
      <w:proofErr w:type="spellEnd"/>
      <w:r w:rsidRPr="00E64E29">
        <w:rPr>
          <w:rFonts w:ascii="Times New Roman" w:hAnsi="Times New Roman"/>
          <w:sz w:val="28"/>
          <w:szCs w:val="28"/>
        </w:rPr>
        <w:t xml:space="preserve"> качества обучающихся: способность осознания целей проектной, учебно-исследовательской, деятельности, умение поставить цель и организовать ее достижение;</w:t>
      </w:r>
      <w:r>
        <w:rPr>
          <w:rFonts w:ascii="Times New Roman" w:eastAsia="Times New Roman" w:hAnsi="Times New Roman"/>
          <w:iCs/>
          <w:color w:val="000000"/>
          <w:sz w:val="28"/>
          <w:szCs w:val="28"/>
          <w:u w:color="17365D"/>
        </w:rPr>
        <w:t xml:space="preserve"> </w:t>
      </w:r>
      <w:r w:rsidRPr="00E64E29">
        <w:rPr>
          <w:rFonts w:ascii="Times New Roman" w:hAnsi="Times New Roman"/>
          <w:sz w:val="28"/>
          <w:szCs w:val="28"/>
        </w:rPr>
        <w:t>развить способность использовать приобретенные теоретические знания и практические навыки в жизни;</w:t>
      </w:r>
    </w:p>
    <w:p w:rsidR="00813CE5" w:rsidRDefault="00DC0F66" w:rsidP="00C71A08">
      <w:pPr>
        <w:pStyle w:val="a5"/>
        <w:spacing w:before="0" w:beforeAutospacing="0" w:after="0" w:afterAutospacing="0" w:line="360" w:lineRule="auto"/>
        <w:jc w:val="both"/>
        <w:textAlignment w:val="top"/>
        <w:rPr>
          <w:rFonts w:eastAsia="SimSun"/>
          <w:sz w:val="28"/>
          <w:szCs w:val="28"/>
          <w:lang w:eastAsia="ar-SA"/>
        </w:rPr>
      </w:pPr>
      <w:r w:rsidRPr="00DC0F66">
        <w:rPr>
          <w:sz w:val="28"/>
          <w:szCs w:val="28"/>
        </w:rPr>
        <w:t xml:space="preserve">3. </w:t>
      </w:r>
      <w:r w:rsidRPr="00DC0F66">
        <w:rPr>
          <w:bCs/>
          <w:color w:val="000000"/>
          <w:sz w:val="28"/>
          <w:szCs w:val="28"/>
          <w:u w:color="262626"/>
        </w:rPr>
        <w:t>воспитательных</w:t>
      </w:r>
      <w:r>
        <w:rPr>
          <w:bCs/>
          <w:color w:val="000000"/>
          <w:sz w:val="28"/>
          <w:szCs w:val="28"/>
          <w:u w:color="262626"/>
        </w:rPr>
        <w:t xml:space="preserve">: </w:t>
      </w:r>
      <w:r w:rsidRPr="00742741">
        <w:rPr>
          <w:sz w:val="28"/>
          <w:szCs w:val="28"/>
        </w:rPr>
        <w:t xml:space="preserve">мотивировать к познанию, </w:t>
      </w:r>
      <w:r>
        <w:rPr>
          <w:bCs/>
          <w:color w:val="000000"/>
          <w:sz w:val="28"/>
          <w:szCs w:val="28"/>
          <w:u w:color="262626"/>
        </w:rPr>
        <w:t xml:space="preserve"> </w:t>
      </w:r>
      <w:r w:rsidRPr="00742741">
        <w:rPr>
          <w:sz w:val="28"/>
          <w:szCs w:val="28"/>
        </w:rPr>
        <w:t>воспитать уважение к труду и его результатам;</w:t>
      </w:r>
      <w:r>
        <w:rPr>
          <w:bCs/>
          <w:color w:val="000000"/>
          <w:sz w:val="28"/>
          <w:szCs w:val="28"/>
          <w:u w:color="262626"/>
        </w:rPr>
        <w:t xml:space="preserve"> </w:t>
      </w:r>
      <w:r w:rsidRPr="00742741">
        <w:rPr>
          <w:sz w:val="28"/>
          <w:szCs w:val="28"/>
        </w:rPr>
        <w:t xml:space="preserve">формировать культуру коллективной проектной деятельности </w:t>
      </w:r>
      <w:r w:rsidRPr="0056098A">
        <w:rPr>
          <w:sz w:val="28"/>
          <w:szCs w:val="28"/>
        </w:rPr>
        <w:t>обучающихся при реализации совместных проектов;</w:t>
      </w:r>
      <w:r w:rsidRPr="0056098A">
        <w:rPr>
          <w:bCs/>
          <w:color w:val="000000"/>
          <w:sz w:val="28"/>
          <w:szCs w:val="28"/>
          <w:u w:color="262626"/>
        </w:rPr>
        <w:t xml:space="preserve"> </w:t>
      </w:r>
      <w:r w:rsidRPr="0056098A">
        <w:rPr>
          <w:sz w:val="28"/>
          <w:szCs w:val="28"/>
        </w:rPr>
        <w:t>формировать ответственное отношение к обучению, к занятиям, саморазвитию и самообразованию;</w:t>
      </w:r>
      <w:r w:rsidRPr="0056098A">
        <w:rPr>
          <w:bCs/>
          <w:color w:val="000000"/>
          <w:sz w:val="28"/>
          <w:szCs w:val="28"/>
          <w:u w:color="262626"/>
        </w:rPr>
        <w:t xml:space="preserve"> </w:t>
      </w:r>
      <w:r w:rsidRPr="0056098A">
        <w:rPr>
          <w:sz w:val="28"/>
          <w:szCs w:val="28"/>
        </w:rPr>
        <w:t>развивать самостоятельность, личную ответственность за свои поступки;</w:t>
      </w:r>
      <w:r w:rsidRPr="0056098A">
        <w:rPr>
          <w:bCs/>
          <w:color w:val="000000"/>
          <w:sz w:val="28"/>
          <w:szCs w:val="28"/>
          <w:u w:color="262626"/>
        </w:rPr>
        <w:t xml:space="preserve"> </w:t>
      </w:r>
      <w:r w:rsidRPr="0056098A">
        <w:rPr>
          <w:sz w:val="28"/>
          <w:szCs w:val="28"/>
        </w:rPr>
        <w:t>формировать осознанное, уважительное и доброжелательное отношение к другому человеку;</w:t>
      </w:r>
      <w:r w:rsidRPr="0056098A">
        <w:rPr>
          <w:bCs/>
          <w:color w:val="000000"/>
          <w:sz w:val="28"/>
          <w:szCs w:val="28"/>
          <w:u w:color="262626"/>
        </w:rPr>
        <w:t xml:space="preserve"> </w:t>
      </w:r>
      <w:r w:rsidRPr="0056098A">
        <w:rPr>
          <w:sz w:val="28"/>
          <w:szCs w:val="28"/>
        </w:rPr>
        <w:t>развивать социальную активность и гражданское самосознание.</w:t>
      </w:r>
      <w:r w:rsidR="00813CE5" w:rsidRPr="00813CE5">
        <w:rPr>
          <w:rFonts w:eastAsia="SimSun"/>
          <w:sz w:val="28"/>
          <w:szCs w:val="28"/>
          <w:lang w:eastAsia="ar-SA"/>
        </w:rPr>
        <w:t xml:space="preserve"> </w:t>
      </w:r>
    </w:p>
    <w:p w:rsidR="006E7BE1" w:rsidRPr="00B84D0C" w:rsidRDefault="00C71A08" w:rsidP="006E7BE1">
      <w:pPr>
        <w:pStyle w:val="a5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rFonts w:eastAsia="SimSun"/>
          <w:bCs/>
          <w:i/>
          <w:sz w:val="28"/>
          <w:szCs w:val="28"/>
          <w:lang w:eastAsia="ar-SA"/>
        </w:rPr>
        <w:t>Актуальность, практическая значимость, новизна</w:t>
      </w:r>
      <w:bookmarkStart w:id="0" w:name="_GoBack"/>
      <w:bookmarkEnd w:id="0"/>
      <w:r w:rsidR="000F52E7" w:rsidRPr="000F52E7">
        <w:rPr>
          <w:rFonts w:eastAsia="SimSun"/>
          <w:bCs/>
          <w:i/>
          <w:sz w:val="28"/>
          <w:szCs w:val="28"/>
          <w:lang w:eastAsia="ar-SA"/>
        </w:rPr>
        <w:t xml:space="preserve"> и уникальность</w:t>
      </w:r>
      <w:r w:rsidR="00C42E82">
        <w:rPr>
          <w:rFonts w:eastAsia="SimSun"/>
          <w:bCs/>
          <w:i/>
          <w:sz w:val="28"/>
          <w:szCs w:val="28"/>
          <w:lang w:eastAsia="ar-SA"/>
        </w:rPr>
        <w:t xml:space="preserve">: </w:t>
      </w:r>
      <w:r w:rsidR="006E7BE1" w:rsidRPr="00B84D0C">
        <w:rPr>
          <w:sz w:val="28"/>
          <w:szCs w:val="28"/>
        </w:rPr>
        <w:t>Атлас</w:t>
      </w:r>
      <w:r w:rsidR="006E7BE1">
        <w:rPr>
          <w:sz w:val="28"/>
          <w:szCs w:val="28"/>
        </w:rPr>
        <w:t xml:space="preserve"> новых профессий, разработанный</w:t>
      </w:r>
      <w:r w:rsidR="006E7BE1" w:rsidRPr="00B84D0C">
        <w:rPr>
          <w:sz w:val="28"/>
          <w:szCs w:val="28"/>
        </w:rPr>
        <w:t xml:space="preserve"> Агентством стратегических инициатив, содержит </w:t>
      </w:r>
      <w:proofErr w:type="spellStart"/>
      <w:r w:rsidR="006E7BE1" w:rsidRPr="00B84D0C">
        <w:rPr>
          <w:sz w:val="28"/>
          <w:szCs w:val="28"/>
        </w:rPr>
        <w:t>надпрофессиональные</w:t>
      </w:r>
      <w:proofErr w:type="spellEnd"/>
      <w:r w:rsidR="006E7BE1" w:rsidRPr="00B84D0C">
        <w:rPr>
          <w:sz w:val="28"/>
          <w:szCs w:val="28"/>
        </w:rPr>
        <w:t xml:space="preserve"> навыки XXI века:</w:t>
      </w:r>
      <w:r w:rsidR="006E7BE1" w:rsidRPr="00B84D0C">
        <w:rPr>
          <w:rFonts w:eastAsia="SimSun"/>
          <w:sz w:val="28"/>
          <w:szCs w:val="28"/>
          <w:lang w:eastAsia="ar-SA"/>
        </w:rPr>
        <w:t xml:space="preserve"> умение постоянно учиться, </w:t>
      </w:r>
      <w:r w:rsidR="006E7BE1" w:rsidRPr="00B84D0C">
        <w:rPr>
          <w:rFonts w:eastAsia="SimSun"/>
          <w:sz w:val="28"/>
          <w:szCs w:val="28"/>
          <w:lang w:eastAsia="ar-SA"/>
        </w:rPr>
        <w:lastRenderedPageBreak/>
        <w:t>оптимизировать свою жизнь и сокращать потери, что позволяет адаптироваться в новом сложном мире. Поэтому «гибкий» навык бережливого производства считают одним из важных навыков будущего</w:t>
      </w:r>
      <w:r w:rsidR="006E7BE1" w:rsidRPr="00B84D0C">
        <w:rPr>
          <w:sz w:val="28"/>
          <w:szCs w:val="28"/>
        </w:rPr>
        <w:t xml:space="preserve">. </w:t>
      </w:r>
    </w:p>
    <w:p w:rsidR="006E7BE1" w:rsidRDefault="0056098A" w:rsidP="00262A56">
      <w:pPr>
        <w:pStyle w:val="a5"/>
        <w:spacing w:before="0" w:beforeAutospacing="0" w:after="0" w:afterAutospacing="0" w:line="360" w:lineRule="auto"/>
        <w:ind w:firstLine="709"/>
        <w:jc w:val="both"/>
        <w:textAlignment w:val="top"/>
        <w:rPr>
          <w:rFonts w:eastAsia="SimSun"/>
          <w:bCs/>
          <w:sz w:val="28"/>
          <w:szCs w:val="28"/>
          <w:lang w:eastAsia="ar-SA"/>
        </w:rPr>
      </w:pPr>
      <w:r w:rsidRPr="0056098A">
        <w:rPr>
          <w:rFonts w:eastAsia="SimSun"/>
          <w:bCs/>
          <w:sz w:val="28"/>
          <w:szCs w:val="28"/>
          <w:lang w:eastAsia="ar-SA"/>
        </w:rPr>
        <w:t>Изменения, происходящие в современном обществе, требуют выполн</w:t>
      </w:r>
      <w:r w:rsidR="00C42E82">
        <w:rPr>
          <w:rFonts w:eastAsia="SimSun"/>
          <w:bCs/>
          <w:sz w:val="28"/>
          <w:szCs w:val="28"/>
          <w:lang w:eastAsia="ar-SA"/>
        </w:rPr>
        <w:t>ения нового социального заказа</w:t>
      </w:r>
      <w:r w:rsidR="00AD06F3">
        <w:rPr>
          <w:rFonts w:eastAsia="SimSun"/>
          <w:bCs/>
          <w:sz w:val="28"/>
          <w:szCs w:val="28"/>
          <w:lang w:eastAsia="ar-SA"/>
        </w:rPr>
        <w:t xml:space="preserve"> — </w:t>
      </w:r>
      <w:r w:rsidRPr="0056098A">
        <w:rPr>
          <w:rFonts w:eastAsia="SimSun"/>
          <w:bCs/>
          <w:sz w:val="28"/>
          <w:szCs w:val="28"/>
          <w:lang w:eastAsia="ar-SA"/>
        </w:rPr>
        <w:t xml:space="preserve">воспитания конкурентоспособного человека, который может быстро ориентироваться в жизненных ситуациях, творчески решать возникающие проблемы, понимать всю меру ответственности за свои решения. </w:t>
      </w:r>
    </w:p>
    <w:p w:rsidR="00262A56" w:rsidRPr="00262A56" w:rsidRDefault="0056098A" w:rsidP="00262A56">
      <w:pPr>
        <w:pStyle w:val="a5"/>
        <w:spacing w:before="0" w:beforeAutospacing="0" w:after="0" w:afterAutospacing="0" w:line="360" w:lineRule="auto"/>
        <w:ind w:firstLine="709"/>
        <w:jc w:val="both"/>
        <w:textAlignment w:val="top"/>
        <w:rPr>
          <w:rFonts w:eastAsia="SimSun"/>
          <w:bCs/>
          <w:sz w:val="28"/>
          <w:szCs w:val="28"/>
          <w:lang w:eastAsia="ar-SA"/>
        </w:rPr>
      </w:pPr>
      <w:r w:rsidRPr="0056098A">
        <w:rPr>
          <w:rFonts w:eastAsia="SimSun"/>
          <w:bCs/>
          <w:sz w:val="28"/>
          <w:szCs w:val="28"/>
          <w:lang w:eastAsia="ar-SA"/>
        </w:rPr>
        <w:t>Реагируя на изменения общества, меняется и система дополнительного образования. Изучение бережливых технологий по данной программе позволяет формировать творческую саморазвивающеюся и самоопределяющеюся личность с развитыми коммуникативными, познавательными способностями. Это делает курс актуальным, направленным на реализацию идей Национального проекта «Производительность труда», проекта «Эффективный регион»</w:t>
      </w:r>
      <w:r w:rsidR="00262A56">
        <w:rPr>
          <w:rFonts w:eastAsia="SimSun"/>
          <w:bCs/>
          <w:sz w:val="28"/>
          <w:szCs w:val="28"/>
          <w:lang w:eastAsia="ar-SA"/>
        </w:rPr>
        <w:t xml:space="preserve">. </w:t>
      </w:r>
      <w:r w:rsidR="00262A56" w:rsidRPr="00262A56">
        <w:rPr>
          <w:rFonts w:eastAsia="SimSun"/>
          <w:bCs/>
          <w:sz w:val="28"/>
          <w:szCs w:val="28"/>
          <w:lang w:eastAsia="ar-SA"/>
        </w:rPr>
        <w:t>Челябинская область вступила в проект «</w:t>
      </w:r>
      <w:r w:rsidR="00D511E9">
        <w:rPr>
          <w:rFonts w:eastAsia="SimSun"/>
          <w:bCs/>
          <w:sz w:val="28"/>
          <w:szCs w:val="28"/>
          <w:lang w:eastAsia="ar-SA"/>
        </w:rPr>
        <w:t xml:space="preserve">Эффективный регион» с мая 2019 </w:t>
      </w:r>
      <w:r w:rsidR="00262A56" w:rsidRPr="00262A56">
        <w:rPr>
          <w:rFonts w:eastAsia="SimSun"/>
          <w:bCs/>
          <w:sz w:val="28"/>
          <w:szCs w:val="28"/>
          <w:lang w:eastAsia="ar-SA"/>
        </w:rPr>
        <w:t xml:space="preserve">и нуждается в кадрах, владеющих </w:t>
      </w:r>
      <w:r w:rsidR="00262A56" w:rsidRPr="00262A56">
        <w:rPr>
          <w:rFonts w:eastAsia="SimSun"/>
          <w:bCs/>
          <w:sz w:val="28"/>
          <w:szCs w:val="28"/>
          <w:lang w:val="en-US" w:eastAsia="ar-SA"/>
        </w:rPr>
        <w:t>Lean</w:t>
      </w:r>
      <w:r w:rsidR="00262A56" w:rsidRPr="00262A56">
        <w:rPr>
          <w:rFonts w:eastAsia="SimSun"/>
          <w:bCs/>
          <w:sz w:val="28"/>
          <w:szCs w:val="28"/>
          <w:lang w:eastAsia="ar-SA"/>
        </w:rPr>
        <w:t>- компетенциями в управлении, образовании, производственных процессах</w:t>
      </w:r>
      <w:r w:rsidR="006E7BE1">
        <w:rPr>
          <w:rFonts w:eastAsia="SimSun"/>
          <w:bCs/>
          <w:sz w:val="28"/>
          <w:szCs w:val="28"/>
          <w:lang w:eastAsia="ar-SA"/>
        </w:rPr>
        <w:t>.</w:t>
      </w:r>
    </w:p>
    <w:p w:rsidR="006E7BE1" w:rsidRPr="00B84D0C" w:rsidRDefault="008D2117" w:rsidP="00904405">
      <w:pPr>
        <w:pStyle w:val="a5"/>
        <w:spacing w:before="0" w:beforeAutospacing="0" w:after="0" w:afterAutospacing="0" w:line="360" w:lineRule="auto"/>
        <w:ind w:firstLine="709"/>
        <w:jc w:val="both"/>
        <w:textAlignment w:val="top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А значит</w:t>
      </w:r>
      <w:r w:rsidR="006E7BE1" w:rsidRPr="00B84D0C">
        <w:rPr>
          <w:rFonts w:eastAsia="SimSun"/>
          <w:sz w:val="28"/>
          <w:szCs w:val="28"/>
          <w:lang w:eastAsia="ar-SA"/>
        </w:rPr>
        <w:t xml:space="preserve">, необходимо </w:t>
      </w:r>
      <w:r w:rsidRPr="00B84D0C">
        <w:rPr>
          <w:rFonts w:eastAsia="SimSun"/>
          <w:sz w:val="28"/>
          <w:szCs w:val="28"/>
          <w:lang w:eastAsia="ar-SA"/>
        </w:rPr>
        <w:t xml:space="preserve">и </w:t>
      </w:r>
      <w:r w:rsidR="006E7BE1" w:rsidRPr="00B84D0C">
        <w:rPr>
          <w:rFonts w:eastAsia="SimSun"/>
          <w:sz w:val="28"/>
          <w:szCs w:val="28"/>
          <w:lang w:eastAsia="ar-SA"/>
        </w:rPr>
        <w:t xml:space="preserve">у обучающихся дополнительного образования формировать базисные понятия бережливого производства, такие как ценность для потребителя, поток создания ценности, совершенствование потока создания ценности, потери в потоке создания ценности, инструменты и методы </w:t>
      </w:r>
      <w:r w:rsidR="006E7BE1" w:rsidRPr="00904405">
        <w:rPr>
          <w:rFonts w:eastAsia="SimSun"/>
          <w:sz w:val="28"/>
          <w:szCs w:val="28"/>
          <w:lang w:eastAsia="ar-SA"/>
        </w:rPr>
        <w:t>Lean</w:t>
      </w:r>
      <w:r w:rsidR="006E7BE1" w:rsidRPr="00B84D0C">
        <w:rPr>
          <w:rFonts w:eastAsia="SimSun"/>
          <w:sz w:val="28"/>
          <w:szCs w:val="28"/>
          <w:lang w:eastAsia="ar-SA"/>
        </w:rPr>
        <w:t>-технологий</w:t>
      </w:r>
    </w:p>
    <w:p w:rsidR="008D2117" w:rsidRPr="008D2117" w:rsidRDefault="00904405" w:rsidP="008D211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04405">
        <w:rPr>
          <w:rFonts w:ascii="Times New Roman" w:eastAsia="SimSun" w:hAnsi="Times New Roman" w:cs="Times New Roman"/>
          <w:sz w:val="28"/>
          <w:szCs w:val="28"/>
          <w:lang w:eastAsia="ar-SA"/>
        </w:rPr>
        <w:t>Отличительная особенность</w:t>
      </w:r>
      <w:r w:rsidR="00F636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данной </w:t>
      </w:r>
      <w:r w:rsidR="009F5B7E">
        <w:rPr>
          <w:rFonts w:ascii="Times New Roman" w:eastAsia="SimSun" w:hAnsi="Times New Roman" w:cs="Times New Roman"/>
          <w:sz w:val="28"/>
          <w:szCs w:val="28"/>
          <w:lang w:eastAsia="ar-SA"/>
        </w:rPr>
        <w:t>образовательной</w:t>
      </w:r>
      <w:r w:rsidR="00F636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дисциплины </w:t>
      </w:r>
      <w:r w:rsidRPr="00904405">
        <w:rPr>
          <w:rFonts w:ascii="Times New Roman" w:eastAsia="SimSun" w:hAnsi="Times New Roman" w:cs="Times New Roman"/>
          <w:sz w:val="28"/>
          <w:szCs w:val="28"/>
          <w:lang w:eastAsia="ar-SA"/>
        </w:rPr>
        <w:t>заключается в том, что приоритет при построении обучения отдается инициированию проектной деятельности обучающихся, решению оригинальных задач, демонстрации и обсуждению хода и результатов работы, использованию имитационной игры «Фабрика процессов»</w:t>
      </w:r>
      <w:r w:rsidR="008D211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 учётом профессиональной направленности обучающихся. На 2022–2023</w:t>
      </w:r>
      <w:r w:rsidR="008D2117" w:rsidRPr="0090440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 в дополнительном образовании Челябинской области программы, направленные на изучение бережливого производства и технологий </w:t>
      </w:r>
      <w:r w:rsidR="008D2117">
        <w:rPr>
          <w:rFonts w:ascii="Times New Roman" w:eastAsia="SimSun" w:hAnsi="Times New Roman" w:cs="Times New Roman"/>
          <w:sz w:val="28"/>
          <w:szCs w:val="28"/>
          <w:lang w:eastAsia="ar-SA"/>
        </w:rPr>
        <w:t>отсутствовала</w:t>
      </w:r>
      <w:r w:rsidR="008D2117" w:rsidRPr="00904405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9F5B7E" w:rsidRDefault="009F5B7E" w:rsidP="00AF6E8F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F5B7E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Педагогическая целесообразность дисциплины «Основы бережливого проектирования» заключаются в том, что обучение по данному направлению расширяет кругозор обучающихся, готовит их к дальнейшей деятельности в современном обществе, способствует развитию компетенций, которые помогут им и в учебе, и в дальнейшей профессиональной деятельности:</w:t>
      </w:r>
      <w:r w:rsidR="00AF6E8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9F5B7E">
        <w:rPr>
          <w:rFonts w:ascii="Times New Roman" w:eastAsia="SimSun" w:hAnsi="Times New Roman" w:cs="Times New Roman"/>
          <w:sz w:val="28"/>
          <w:szCs w:val="28"/>
          <w:lang w:eastAsia="ar-SA"/>
        </w:rPr>
        <w:t>четкость и системность мышления и делового общения;</w:t>
      </w:r>
      <w:r w:rsidR="00AF6E8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9F5B7E">
        <w:rPr>
          <w:rFonts w:ascii="Times New Roman" w:eastAsia="SimSun" w:hAnsi="Times New Roman" w:cs="Times New Roman"/>
          <w:sz w:val="28"/>
          <w:szCs w:val="28"/>
          <w:lang w:eastAsia="ar-SA"/>
        </w:rPr>
        <w:t>умение раскладывать поставленную задачу на подзадачи;</w:t>
      </w:r>
      <w:r w:rsidR="00AF6E8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9F5B7E">
        <w:rPr>
          <w:rFonts w:ascii="Times New Roman" w:eastAsia="SimSun" w:hAnsi="Times New Roman" w:cs="Times New Roman"/>
          <w:sz w:val="28"/>
          <w:szCs w:val="28"/>
          <w:lang w:eastAsia="ar-SA"/>
        </w:rPr>
        <w:t>умение четко планировать свои действия и последовательно достигать результата по разработанному плану.</w:t>
      </w:r>
    </w:p>
    <w:p w:rsidR="002C5B32" w:rsidRPr="00947C3E" w:rsidRDefault="002C5B32" w:rsidP="002C5B3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Практическая значимость реализации образовательной дисциплины по заключается в том, что</w:t>
      </w:r>
      <w:r w:rsidRPr="00947C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47C3E">
        <w:rPr>
          <w:rFonts w:ascii="Times New Roman" w:eastAsia="Times New Roman" w:hAnsi="Times New Roman"/>
          <w:sz w:val="28"/>
          <w:szCs w:val="28"/>
          <w:lang w:eastAsia="ru-RU"/>
        </w:rPr>
        <w:t>обучающиеся будут</w:t>
      </w:r>
      <w:r w:rsidRPr="00947C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47C3E">
        <w:rPr>
          <w:rFonts w:ascii="Times New Roman" w:eastAsia="Times New Roman" w:hAnsi="Times New Roman"/>
          <w:sz w:val="28"/>
          <w:szCs w:val="28"/>
          <w:lang w:eastAsia="ru-RU"/>
        </w:rPr>
        <w:t>иметь представление</w:t>
      </w:r>
      <w:r w:rsidRPr="00C720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 w:rsidRPr="00C720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D61A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преимуществах и эффективности использования бережливых технологий в различных сферах деятельности;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</w:t>
      </w:r>
      <w:r w:rsidRPr="002C3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способах оптимизации процессов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знать—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6036AD">
        <w:rPr>
          <w:rFonts w:ascii="Times New Roman" w:hAnsi="Times New Roman"/>
          <w:sz w:val="28"/>
          <w:szCs w:val="28"/>
        </w:rPr>
        <w:t>сновные понятия и определения, связанные с бережливым производством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 w:rsidRPr="006036AD">
        <w:rPr>
          <w:rFonts w:ascii="Times New Roman" w:hAnsi="Times New Roman"/>
          <w:sz w:val="28"/>
          <w:szCs w:val="28"/>
        </w:rPr>
        <w:t>сторию развития идей бережливого производства в мире и нашей стране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 w:rsidRPr="006036AD">
        <w:rPr>
          <w:rFonts w:ascii="Times New Roman" w:hAnsi="Times New Roman"/>
          <w:sz w:val="28"/>
          <w:szCs w:val="28"/>
        </w:rPr>
        <w:t>ринципы и идеалы бережливого производства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</w:t>
      </w:r>
      <w:r w:rsidRPr="006036AD">
        <w:rPr>
          <w:rFonts w:ascii="Times New Roman" w:hAnsi="Times New Roman"/>
          <w:sz w:val="28"/>
          <w:szCs w:val="28"/>
        </w:rPr>
        <w:t>лгоритм разработки и внедрения бережливых проектов</w:t>
      </w:r>
      <w:r>
        <w:rPr>
          <w:rFonts w:ascii="Times New Roman" w:hAnsi="Times New Roman"/>
          <w:sz w:val="28"/>
          <w:szCs w:val="28"/>
        </w:rPr>
        <w:t>;</w:t>
      </w:r>
      <w:r w:rsidRPr="006036AD">
        <w:rPr>
          <w:rFonts w:ascii="Times New Roman" w:hAnsi="Times New Roman"/>
          <w:sz w:val="28"/>
          <w:szCs w:val="28"/>
        </w:rPr>
        <w:t xml:space="preserve"> </w:t>
      </w:r>
      <w:r w:rsidRPr="00195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уметь (владеть )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</w:t>
      </w:r>
      <w:r w:rsidRPr="00947C3E">
        <w:rPr>
          <w:rFonts w:ascii="Times New Roman" w:hAnsi="Times New Roman"/>
          <w:sz w:val="28"/>
          <w:szCs w:val="28"/>
        </w:rPr>
        <w:t>писывать поток создания ценности;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</w:t>
      </w:r>
      <w:r w:rsidRPr="00947C3E">
        <w:rPr>
          <w:rFonts w:ascii="Times New Roman" w:hAnsi="Times New Roman"/>
          <w:sz w:val="28"/>
          <w:szCs w:val="28"/>
        </w:rPr>
        <w:t xml:space="preserve">ыявлять и искоренять потери в каждодневной и будущей профессиональной деятельности, анализировать причины их возникновения;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 w:rsidRPr="00947C3E">
        <w:rPr>
          <w:rFonts w:ascii="Times New Roman" w:hAnsi="Times New Roman"/>
          <w:sz w:val="28"/>
          <w:szCs w:val="28"/>
        </w:rPr>
        <w:t>ользоваться методами и инструментами бережливого производства;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 w:rsidRPr="00947C3E">
        <w:rPr>
          <w:rFonts w:ascii="Times New Roman" w:hAnsi="Times New Roman"/>
          <w:sz w:val="28"/>
          <w:szCs w:val="28"/>
        </w:rPr>
        <w:t>равильно и эффективно организовать свое рабочее место;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</w:t>
      </w:r>
      <w:r w:rsidRPr="00947C3E">
        <w:rPr>
          <w:rFonts w:ascii="Times New Roman" w:hAnsi="Times New Roman"/>
          <w:sz w:val="28"/>
          <w:szCs w:val="28"/>
        </w:rPr>
        <w:t>азрабат</w:t>
      </w:r>
      <w:r>
        <w:rPr>
          <w:rFonts w:ascii="Times New Roman" w:hAnsi="Times New Roman"/>
          <w:sz w:val="28"/>
          <w:szCs w:val="28"/>
        </w:rPr>
        <w:t>ывать и вести бережливый проект.</w:t>
      </w:r>
    </w:p>
    <w:p w:rsidR="002C5B32" w:rsidRPr="009F5B7E" w:rsidRDefault="002C5B32" w:rsidP="00911536">
      <w:pPr>
        <w:pStyle w:val="a5"/>
        <w:spacing w:before="0" w:beforeAutospacing="0" w:after="0" w:afterAutospacing="0" w:line="360" w:lineRule="auto"/>
        <w:ind w:firstLine="709"/>
        <w:jc w:val="both"/>
        <w:textAlignment w:val="top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Таким образом, з</w:t>
      </w:r>
      <w:r w:rsidRPr="00B84D0C">
        <w:rPr>
          <w:rFonts w:eastAsia="SimSun"/>
          <w:sz w:val="28"/>
          <w:szCs w:val="28"/>
          <w:lang w:eastAsia="ar-SA"/>
        </w:rPr>
        <w:t>анятия по данной программе помогут</w:t>
      </w:r>
      <w:r>
        <w:rPr>
          <w:rFonts w:eastAsia="SimSun"/>
          <w:sz w:val="28"/>
          <w:szCs w:val="28"/>
          <w:lang w:eastAsia="ar-SA"/>
        </w:rPr>
        <w:t xml:space="preserve"> обучающим</w:t>
      </w:r>
      <w:r w:rsidRPr="00B84D0C">
        <w:rPr>
          <w:rFonts w:eastAsia="SimSun"/>
          <w:sz w:val="28"/>
          <w:szCs w:val="28"/>
          <w:lang w:eastAsia="ar-SA"/>
        </w:rPr>
        <w:t>ся</w:t>
      </w:r>
      <w:r>
        <w:rPr>
          <w:rFonts w:eastAsia="SimSun"/>
          <w:sz w:val="28"/>
          <w:szCs w:val="28"/>
          <w:lang w:eastAsia="ar-SA"/>
        </w:rPr>
        <w:t xml:space="preserve">: </w:t>
      </w:r>
      <w:r w:rsidRPr="00B84D0C">
        <w:rPr>
          <w:rFonts w:eastAsia="SimSun"/>
          <w:sz w:val="28"/>
          <w:szCs w:val="28"/>
          <w:lang w:eastAsia="ar-SA"/>
        </w:rPr>
        <w:t>приобрести знания в области бережливых технологий; освоить практические бережливые умения и навыки; воспитать трудолюбие, дисциплинированность;</w:t>
      </w:r>
      <w:r>
        <w:rPr>
          <w:rFonts w:eastAsia="SimSun"/>
          <w:sz w:val="28"/>
          <w:szCs w:val="28"/>
          <w:lang w:eastAsia="ar-SA"/>
        </w:rPr>
        <w:t xml:space="preserve"> </w:t>
      </w:r>
      <w:r w:rsidRPr="00B84D0C">
        <w:rPr>
          <w:rFonts w:eastAsia="SimSun"/>
          <w:sz w:val="28"/>
          <w:szCs w:val="28"/>
          <w:lang w:eastAsia="ar-SA"/>
        </w:rPr>
        <w:t xml:space="preserve">развивать лидерские качества через участие в </w:t>
      </w:r>
      <w:proofErr w:type="spellStart"/>
      <w:r w:rsidRPr="00B84D0C">
        <w:rPr>
          <w:rFonts w:eastAsia="SimSun"/>
          <w:sz w:val="28"/>
          <w:szCs w:val="28"/>
          <w:lang w:eastAsia="ar-SA"/>
        </w:rPr>
        <w:t>межфункциональных</w:t>
      </w:r>
      <w:proofErr w:type="spellEnd"/>
      <w:r w:rsidRPr="00B84D0C">
        <w:rPr>
          <w:rFonts w:eastAsia="SimSun"/>
          <w:sz w:val="28"/>
          <w:szCs w:val="28"/>
          <w:lang w:eastAsia="ar-SA"/>
        </w:rPr>
        <w:t xml:space="preserve"> командах и </w:t>
      </w:r>
      <w:r w:rsidRPr="00B84D0C">
        <w:rPr>
          <w:rFonts w:eastAsia="SimSun"/>
          <w:sz w:val="28"/>
          <w:szCs w:val="28"/>
          <w:lang w:val="en-US" w:eastAsia="ar-SA"/>
        </w:rPr>
        <w:t>Lean</w:t>
      </w:r>
      <w:r w:rsidR="008D2117">
        <w:rPr>
          <w:rFonts w:eastAsia="SimSun"/>
          <w:sz w:val="28"/>
          <w:szCs w:val="28"/>
          <w:lang w:eastAsia="ar-SA"/>
        </w:rPr>
        <w:t>-</w:t>
      </w:r>
      <w:r>
        <w:rPr>
          <w:rFonts w:eastAsia="SimSun"/>
          <w:sz w:val="28"/>
          <w:szCs w:val="28"/>
          <w:lang w:eastAsia="ar-SA"/>
        </w:rPr>
        <w:t xml:space="preserve">проектах; </w:t>
      </w:r>
      <w:r w:rsidRPr="00B84D0C">
        <w:rPr>
          <w:rFonts w:eastAsia="SimSun"/>
          <w:sz w:val="28"/>
          <w:szCs w:val="28"/>
          <w:lang w:eastAsia="ar-SA"/>
        </w:rPr>
        <w:t xml:space="preserve">закрепить опыт командной работы. </w:t>
      </w:r>
      <w:r>
        <w:rPr>
          <w:rFonts w:eastAsia="SimSun"/>
          <w:sz w:val="28"/>
          <w:szCs w:val="28"/>
          <w:lang w:eastAsia="ar-SA"/>
        </w:rPr>
        <w:t>Полученные компетенции будут применены обучающимися на производственной практике и при написании выполнении выпускной квалификационной работы</w:t>
      </w:r>
      <w:r w:rsidR="0013048D">
        <w:rPr>
          <w:rFonts w:eastAsia="SimSun"/>
          <w:sz w:val="28"/>
          <w:szCs w:val="28"/>
          <w:lang w:eastAsia="ar-SA"/>
        </w:rPr>
        <w:t>.</w:t>
      </w:r>
    </w:p>
    <w:p w:rsidR="00AF5E25" w:rsidRPr="00813CE5" w:rsidRDefault="00335BDE" w:rsidP="00813C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механизмы реализации и органи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зационно-педагогические условия:</w:t>
      </w:r>
      <w:r w:rsidR="00813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C1EB4" w:rsidRPr="009F5B7E">
        <w:rPr>
          <w:rFonts w:ascii="Times New Roman" w:eastAsia="SimSun" w:hAnsi="Times New Roman" w:cs="Times New Roman"/>
          <w:sz w:val="28"/>
          <w:szCs w:val="28"/>
          <w:lang w:eastAsia="ar-SA"/>
        </w:rPr>
        <w:t>Д</w:t>
      </w:r>
      <w:r w:rsidR="00372727" w:rsidRPr="009F5B7E">
        <w:rPr>
          <w:rFonts w:ascii="Times New Roman" w:eastAsia="SimSun" w:hAnsi="Times New Roman" w:cs="Times New Roman"/>
          <w:sz w:val="28"/>
          <w:szCs w:val="28"/>
          <w:lang w:eastAsia="ar-SA"/>
        </w:rPr>
        <w:t>ополнительная общеобразовательная</w:t>
      </w:r>
      <w:r w:rsidR="00CC1EB4" w:rsidRPr="009F5B7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общ</w:t>
      </w:r>
      <w:r w:rsidR="00372727" w:rsidRPr="009F5B7E">
        <w:rPr>
          <w:rFonts w:ascii="Times New Roman" w:eastAsia="SimSun" w:hAnsi="Times New Roman" w:cs="Times New Roman"/>
          <w:sz w:val="28"/>
          <w:szCs w:val="28"/>
          <w:lang w:eastAsia="ar-SA"/>
        </w:rPr>
        <w:t>еразвивающая программа</w:t>
      </w:r>
      <w:r w:rsidR="00CC1EB4" w:rsidRPr="009F5B7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AF5E25" w:rsidRPr="009F5B7E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 xml:space="preserve">«Основы бережливого проектирования» по уровню сложности освоения её содержания относится к базовому уровню. </w:t>
      </w:r>
      <w:r w:rsidR="00372727" w:rsidRPr="009F5B7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То есть предполагает </w:t>
      </w:r>
      <w:r w:rsidR="00AF5E25" w:rsidRPr="009F5B7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освоение специализированных знаний, терминологии, практических умений и навыков в рамках содержательно-тематического направления программы, формирование интереса и устойчивой мотивации к занятиям бережливыми технологиями, развитие </w:t>
      </w:r>
      <w:proofErr w:type="gramStart"/>
      <w:r w:rsidR="00372727" w:rsidRPr="009F5B7E">
        <w:rPr>
          <w:rFonts w:ascii="Times New Roman" w:eastAsia="SimSun" w:hAnsi="Times New Roman" w:cs="Times New Roman"/>
          <w:sz w:val="28"/>
          <w:szCs w:val="28"/>
          <w:lang w:eastAsia="ar-SA"/>
        </w:rPr>
        <w:t>способностей</w:t>
      </w:r>
      <w:proofErr w:type="gramEnd"/>
      <w:r w:rsidR="00AF5E25" w:rsidRPr="009F5B7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обучающихся к проектной и процессной деятельности. В процессе освоения программы накапливаются и закрепляются базовые знания, умения и навыки в области бережливых технологий, идет изучение основ бережливого производства, бережливых методов и инструментов.</w:t>
      </w:r>
    </w:p>
    <w:p w:rsidR="00AF5E25" w:rsidRDefault="00AF5E25" w:rsidP="009F5B7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F5B7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Программа </w:t>
      </w:r>
      <w:r w:rsidR="008E046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 образовательной дисциплине </w:t>
      </w:r>
      <w:r w:rsidRPr="009F5B7E">
        <w:rPr>
          <w:rFonts w:ascii="Times New Roman" w:eastAsia="SimSun" w:hAnsi="Times New Roman" w:cs="Times New Roman"/>
          <w:sz w:val="28"/>
          <w:szCs w:val="28"/>
          <w:lang w:eastAsia="ar-SA"/>
        </w:rPr>
        <w:t>«Основы бережливого проектирования» является модифицированной, измененная с учетом особенностей организации</w:t>
      </w:r>
      <w:r w:rsidRPr="0037272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и формирования групп обучающихся, режима и временных параметров осуществления деятельности. Программа</w:t>
      </w:r>
      <w:r w:rsidRPr="00372727">
        <w:rPr>
          <w:rFonts w:ascii="Times New Roman" w:hAnsi="Times New Roman"/>
          <w:sz w:val="24"/>
          <w:szCs w:val="24"/>
        </w:rPr>
        <w:t xml:space="preserve"> </w:t>
      </w:r>
      <w:r w:rsidRPr="0037272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адаптированной под условия реализации в ГБНОУ ОК «Смена»</w:t>
      </w:r>
      <w:r w:rsidR="0037272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 рамках договора о взаимодействии с ГБПОУ «</w:t>
      </w:r>
      <w:proofErr w:type="spellStart"/>
      <w:r w:rsidR="0037272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ЮУрГТК</w:t>
      </w:r>
      <w:proofErr w:type="spellEnd"/>
      <w:r w:rsidR="0037272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».</w:t>
      </w:r>
      <w:r w:rsidR="008E046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8E0466" w:rsidRPr="008E0466" w:rsidRDefault="008E0466" w:rsidP="008247D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E04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2022/2023 учебном году образовательная дисциплина «Основы бережливого проектирования» преподавалась студентам специальностей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08.02.09 Монтаж, наладка и эксплуатация </w:t>
      </w:r>
      <w:r w:rsidRPr="008E04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электрооборудования промышленных и гражданских зданий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11.02.11 Сети связи и </w:t>
      </w:r>
      <w:r w:rsidRPr="008E04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E04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коммутации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Южно- Уральского государственного технического колледжа.</w:t>
      </w:r>
    </w:p>
    <w:p w:rsidR="009A5DF1" w:rsidRPr="00912462" w:rsidRDefault="008E0466" w:rsidP="009A5DF1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</w:t>
      </w:r>
      <w:r w:rsidRPr="00912462">
        <w:rPr>
          <w:rFonts w:ascii="Times New Roman" w:hAnsi="Times New Roman"/>
          <w:sz w:val="28"/>
          <w:szCs w:val="28"/>
        </w:rPr>
        <w:t xml:space="preserve"> рассчитана на </w:t>
      </w:r>
      <w:r w:rsidRPr="00E05730">
        <w:rPr>
          <w:rFonts w:ascii="Times New Roman" w:hAnsi="Times New Roman"/>
          <w:sz w:val="28"/>
          <w:szCs w:val="28"/>
        </w:rPr>
        <w:t>1 год</w:t>
      </w:r>
      <w:r w:rsidRPr="00912462">
        <w:rPr>
          <w:rFonts w:ascii="Times New Roman" w:hAnsi="Times New Roman"/>
          <w:sz w:val="28"/>
          <w:szCs w:val="28"/>
        </w:rPr>
        <w:t xml:space="preserve"> обуч</w:t>
      </w:r>
      <w:r>
        <w:rPr>
          <w:rFonts w:ascii="Times New Roman" w:hAnsi="Times New Roman"/>
          <w:sz w:val="28"/>
          <w:szCs w:val="28"/>
        </w:rPr>
        <w:t>ения, объё</w:t>
      </w:r>
      <w:r w:rsidRPr="0091246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программы — 18</w:t>
      </w:r>
      <w:r w:rsidRPr="00E05730">
        <w:rPr>
          <w:rFonts w:ascii="Times New Roman" w:hAnsi="Times New Roman"/>
          <w:sz w:val="28"/>
          <w:szCs w:val="28"/>
        </w:rPr>
        <w:t>6 учебных часов.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30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образовательного процесса регламентируется расписанием занятий объединения. </w:t>
      </w:r>
      <w:r w:rsidRPr="00152577">
        <w:rPr>
          <w:rFonts w:ascii="Times New Roman" w:eastAsia="Times New Roman" w:hAnsi="Times New Roman"/>
          <w:bCs/>
          <w:sz w:val="28"/>
          <w:szCs w:val="28"/>
          <w:lang w:eastAsia="ru-RU"/>
        </w:rPr>
        <w:t>Режим занятий, с учетом возрастных особенностей обучающихся, следующий</w:t>
      </w:r>
      <w:r w:rsidRPr="0015257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577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проводятся </w:t>
      </w:r>
      <w:r w:rsidRPr="00E0573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525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раза в неделю по </w:t>
      </w:r>
      <w:r w:rsidRPr="00E0573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5257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43B02">
        <w:rPr>
          <w:rFonts w:ascii="Times New Roman" w:eastAsia="Times New Roman" w:hAnsi="Times New Roman"/>
          <w:sz w:val="28"/>
          <w:szCs w:val="28"/>
          <w:lang w:eastAsia="ru-RU"/>
        </w:rPr>
        <w:t>родолжи</w:t>
      </w:r>
      <w:r w:rsidR="008247D6">
        <w:rPr>
          <w:rFonts w:ascii="Times New Roman" w:eastAsia="Times New Roman" w:hAnsi="Times New Roman"/>
          <w:sz w:val="28"/>
          <w:szCs w:val="28"/>
          <w:lang w:eastAsia="ru-RU"/>
        </w:rPr>
        <w:t>тельность одного учебного часа —</w:t>
      </w:r>
      <w:r w:rsidRPr="00F43B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5730">
        <w:rPr>
          <w:rFonts w:ascii="Times New Roman" w:eastAsia="Times New Roman" w:hAnsi="Times New Roman"/>
          <w:sz w:val="28"/>
          <w:szCs w:val="28"/>
          <w:lang w:eastAsia="ru-RU"/>
        </w:rPr>
        <w:t xml:space="preserve">45 </w:t>
      </w:r>
      <w:r w:rsidR="008247D6">
        <w:rPr>
          <w:rFonts w:ascii="Times New Roman" w:eastAsia="Times New Roman" w:hAnsi="Times New Roman"/>
          <w:sz w:val="28"/>
          <w:szCs w:val="28"/>
          <w:lang w:eastAsia="ru-RU"/>
        </w:rPr>
        <w:t>минут (1 академический</w:t>
      </w:r>
      <w:r w:rsidRPr="00F43B0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час). </w:t>
      </w:r>
      <w:r w:rsidR="009A5DF1" w:rsidRPr="006346A3">
        <w:rPr>
          <w:rFonts w:ascii="Times New Roman" w:hAnsi="Times New Roman"/>
          <w:sz w:val="28"/>
          <w:szCs w:val="28"/>
        </w:rPr>
        <w:t xml:space="preserve">Занятия проводятся в </w:t>
      </w:r>
      <w:r w:rsidR="00B65095">
        <w:rPr>
          <w:rFonts w:ascii="Times New Roman" w:hAnsi="Times New Roman"/>
          <w:sz w:val="28"/>
          <w:szCs w:val="28"/>
        </w:rPr>
        <w:t xml:space="preserve">трёх </w:t>
      </w:r>
      <w:r w:rsidR="009A5DF1" w:rsidRPr="006346A3">
        <w:rPr>
          <w:rFonts w:ascii="Times New Roman" w:hAnsi="Times New Roman"/>
          <w:sz w:val="28"/>
          <w:szCs w:val="28"/>
        </w:rPr>
        <w:t>группах</w:t>
      </w:r>
      <w:r w:rsidR="00783499">
        <w:rPr>
          <w:rFonts w:ascii="Times New Roman" w:hAnsi="Times New Roman"/>
          <w:sz w:val="28"/>
          <w:szCs w:val="28"/>
        </w:rPr>
        <w:t xml:space="preserve"> очно</w:t>
      </w:r>
      <w:r w:rsidR="009A5DF1" w:rsidRPr="006346A3">
        <w:rPr>
          <w:rFonts w:ascii="Times New Roman" w:hAnsi="Times New Roman"/>
          <w:sz w:val="28"/>
          <w:szCs w:val="28"/>
        </w:rPr>
        <w:t xml:space="preserve">, сочетая принцип группового обучения с индивидуальным подходом. </w:t>
      </w:r>
      <w:r w:rsidR="009A5DF1">
        <w:rPr>
          <w:rFonts w:ascii="Times New Roman" w:hAnsi="Times New Roman"/>
          <w:sz w:val="28"/>
          <w:szCs w:val="28"/>
        </w:rPr>
        <w:t>Н</w:t>
      </w:r>
      <w:r w:rsidR="009A5DF1" w:rsidRPr="00912462">
        <w:rPr>
          <w:rFonts w:ascii="Times New Roman" w:hAnsi="Times New Roman"/>
          <w:sz w:val="28"/>
          <w:szCs w:val="28"/>
        </w:rPr>
        <w:t xml:space="preserve">аполняемость </w:t>
      </w:r>
      <w:r w:rsidR="009A5DF1" w:rsidRPr="00E05730">
        <w:rPr>
          <w:rFonts w:ascii="Times New Roman" w:hAnsi="Times New Roman"/>
          <w:sz w:val="28"/>
          <w:szCs w:val="28"/>
        </w:rPr>
        <w:t>группы 1</w:t>
      </w:r>
      <w:r w:rsidR="009A5DF1" w:rsidRPr="004C5D24">
        <w:rPr>
          <w:rFonts w:ascii="Times New Roman" w:hAnsi="Times New Roman"/>
          <w:sz w:val="28"/>
          <w:szCs w:val="28"/>
        </w:rPr>
        <w:t>5</w:t>
      </w:r>
      <w:r w:rsidR="00266226">
        <w:rPr>
          <w:rFonts w:ascii="Times New Roman" w:hAnsi="Times New Roman"/>
          <w:sz w:val="28"/>
          <w:szCs w:val="28"/>
        </w:rPr>
        <w:t xml:space="preserve"> человек, </w:t>
      </w:r>
      <w:r w:rsidR="00266226" w:rsidRPr="0041002A">
        <w:rPr>
          <w:rFonts w:ascii="Times New Roman" w:hAnsi="Times New Roman" w:cs="Times New Roman"/>
          <w:sz w:val="28"/>
          <w:szCs w:val="28"/>
        </w:rPr>
        <w:t>с интенсивным</w:t>
      </w:r>
      <w:r w:rsidR="00266226" w:rsidRPr="00B84D0C">
        <w:rPr>
          <w:rFonts w:ascii="Times New Roman" w:hAnsi="Times New Roman"/>
          <w:sz w:val="28"/>
          <w:szCs w:val="28"/>
        </w:rPr>
        <w:t xml:space="preserve"> изучением </w:t>
      </w:r>
      <w:r w:rsidR="00266226" w:rsidRPr="00B84D0C">
        <w:rPr>
          <w:rFonts w:ascii="Times New Roman" w:hAnsi="Times New Roman"/>
          <w:sz w:val="28"/>
          <w:szCs w:val="28"/>
          <w:lang w:val="en-US"/>
        </w:rPr>
        <w:t>Lean</w:t>
      </w:r>
      <w:r w:rsidR="00266226" w:rsidRPr="00B84D0C">
        <w:rPr>
          <w:rFonts w:ascii="Times New Roman" w:hAnsi="Times New Roman"/>
          <w:sz w:val="28"/>
          <w:szCs w:val="28"/>
        </w:rPr>
        <w:t>-технологий, где каждый обучающийся активно задействован в процессе переработки теоретического и практического материала</w:t>
      </w:r>
      <w:r w:rsidR="00266226">
        <w:rPr>
          <w:rFonts w:ascii="Times New Roman" w:hAnsi="Times New Roman"/>
          <w:sz w:val="28"/>
          <w:szCs w:val="28"/>
        </w:rPr>
        <w:t>.</w:t>
      </w:r>
      <w:r w:rsidR="009A5DF1" w:rsidRPr="00912462">
        <w:rPr>
          <w:rFonts w:ascii="Times New Roman" w:hAnsi="Times New Roman"/>
          <w:iCs/>
          <w:sz w:val="28"/>
          <w:szCs w:val="28"/>
        </w:rPr>
        <w:t xml:space="preserve"> </w:t>
      </w:r>
    </w:p>
    <w:p w:rsidR="008E0466" w:rsidRPr="0041002A" w:rsidRDefault="0041002A" w:rsidP="004100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реализации ДООП «Основы бережливого проектирования» используются занятия в виде лекций, практик, имитационной игры «Фабрика процессов», «Ярмарка ежей», защита проектов. Преподаватель применяет образовательные технологии — </w:t>
      </w:r>
      <w:r w:rsidRPr="0041002A">
        <w:rPr>
          <w:rFonts w:ascii="Times New Roman" w:hAnsi="Times New Roman" w:cs="Times New Roman"/>
          <w:color w:val="000000"/>
          <w:sz w:val="28"/>
          <w:szCs w:val="28"/>
        </w:rPr>
        <w:t>игровая педагогическая технология; информационно-коммуникационная технология</w:t>
      </w:r>
      <w:r w:rsidR="00142A9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42A91" w:rsidRPr="00117534">
        <w:rPr>
          <w:rFonts w:ascii="Times New Roman" w:hAnsi="Times New Roman" w:cs="Times New Roman"/>
          <w:bCs/>
          <w:sz w:val="28"/>
          <w:szCs w:val="28"/>
        </w:rPr>
        <w:t>BYOD</w:t>
      </w:r>
      <w:r w:rsidR="00142A91">
        <w:rPr>
          <w:rFonts w:ascii="Times New Roman" w:hAnsi="Times New Roman" w:cs="Times New Roman"/>
          <w:bCs/>
          <w:sz w:val="28"/>
          <w:szCs w:val="28"/>
        </w:rPr>
        <w:t>-технологии</w:t>
      </w:r>
      <w:r w:rsidRPr="0041002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42A9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1002A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</w:t>
      </w:r>
      <w:r w:rsidR="008E0466" w:rsidRPr="0041002A">
        <w:rPr>
          <w:rFonts w:ascii="Times New Roman" w:hAnsi="Times New Roman" w:cs="Times New Roman"/>
          <w:color w:val="000000"/>
          <w:sz w:val="28"/>
          <w:szCs w:val="28"/>
        </w:rPr>
        <w:t>проблемного</w:t>
      </w:r>
      <w:r w:rsidRPr="0041002A">
        <w:rPr>
          <w:rFonts w:ascii="Times New Roman" w:hAnsi="Times New Roman" w:cs="Times New Roman"/>
          <w:color w:val="000000"/>
          <w:sz w:val="28"/>
          <w:szCs w:val="28"/>
        </w:rPr>
        <w:t>, проектного</w:t>
      </w:r>
      <w:r w:rsidR="008E0466" w:rsidRPr="0041002A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обучения;</w:t>
      </w:r>
      <w:r w:rsidRPr="0041002A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 </w:t>
      </w:r>
      <w:proofErr w:type="spellStart"/>
      <w:r w:rsidRPr="0041002A">
        <w:rPr>
          <w:rFonts w:ascii="Times New Roman" w:hAnsi="Times New Roman" w:cs="Times New Roman"/>
          <w:color w:val="000000"/>
          <w:sz w:val="28"/>
          <w:szCs w:val="28"/>
        </w:rPr>
        <w:t>тренингового</w:t>
      </w:r>
      <w:proofErr w:type="spellEnd"/>
      <w:r w:rsidRPr="0041002A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</w:t>
      </w:r>
    </w:p>
    <w:p w:rsidR="008E0466" w:rsidRDefault="002F0F8D" w:rsidP="002F0F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0F8D">
        <w:rPr>
          <w:rFonts w:ascii="Times New Roman" w:eastAsia="Times New Roman" w:hAnsi="Times New Roman" w:cs="Times New Roman"/>
          <w:bCs/>
          <w:color w:val="262626"/>
          <w:sz w:val="28"/>
          <w:szCs w:val="28"/>
          <w:u w:color="262626"/>
          <w:bdr w:val="nil"/>
          <w:lang w:eastAsia="ru-RU"/>
        </w:rPr>
        <w:t xml:space="preserve">Среди применяемых педагогом методов </w:t>
      </w: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u w:color="262626"/>
          <w:bdr w:val="nil"/>
          <w:lang w:eastAsia="ru-RU"/>
        </w:rPr>
        <w:t>обучения</w:t>
      </w:r>
      <w:r w:rsidRPr="002F0F8D">
        <w:rPr>
          <w:rFonts w:ascii="Times New Roman" w:eastAsia="Times New Roman" w:hAnsi="Times New Roman" w:cs="Times New Roman"/>
          <w:bCs/>
          <w:color w:val="262626"/>
          <w:sz w:val="28"/>
          <w:szCs w:val="28"/>
          <w:u w:color="262626"/>
          <w:bdr w:val="nil"/>
          <w:lang w:eastAsia="ru-RU"/>
        </w:rPr>
        <w:t xml:space="preserve"> можно выделить следующие: </w:t>
      </w:r>
      <w:r w:rsidR="008E0466" w:rsidRPr="002F0F8D">
        <w:rPr>
          <w:rFonts w:ascii="Times New Roman" w:hAnsi="Times New Roman" w:cs="Times New Roman"/>
          <w:sz w:val="28"/>
          <w:szCs w:val="28"/>
        </w:rPr>
        <w:t>словесны</w:t>
      </w:r>
      <w:r>
        <w:rPr>
          <w:rFonts w:ascii="Times New Roman" w:hAnsi="Times New Roman" w:cs="Times New Roman"/>
          <w:sz w:val="28"/>
          <w:szCs w:val="28"/>
        </w:rPr>
        <w:t>е (</w:t>
      </w:r>
      <w:r w:rsidR="008E0466" w:rsidRPr="002F0F8D">
        <w:rPr>
          <w:rFonts w:ascii="Times New Roman" w:hAnsi="Times New Roman" w:cs="Times New Roman"/>
          <w:sz w:val="28"/>
          <w:szCs w:val="28"/>
        </w:rPr>
        <w:t>устное изложение, объяснение, консультация</w:t>
      </w:r>
      <w:r>
        <w:rPr>
          <w:rFonts w:ascii="Times New Roman" w:hAnsi="Times New Roman" w:cs="Times New Roman"/>
          <w:sz w:val="28"/>
          <w:szCs w:val="28"/>
        </w:rPr>
        <w:t>), наглядные (</w:t>
      </w:r>
      <w:r w:rsidR="008E0466" w:rsidRPr="002F0F8D">
        <w:rPr>
          <w:rFonts w:ascii="Times New Roman" w:hAnsi="Times New Roman" w:cs="Times New Roman"/>
          <w:sz w:val="28"/>
          <w:szCs w:val="28"/>
        </w:rPr>
        <w:t>показ видеоматериалов, презентаций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u w:color="262626"/>
          <w:bdr w:val="nil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практические (тренинги)</w:t>
      </w:r>
      <w:r>
        <w:rPr>
          <w:rFonts w:ascii="Times New Roman" w:eastAsia="Times New Roman" w:hAnsi="Times New Roman" w:cs="Times New Roman"/>
          <w:bCs/>
          <w:sz w:val="28"/>
          <w:szCs w:val="28"/>
          <w:u w:color="262626"/>
          <w:bdr w:val="nil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исследовательские (</w:t>
      </w:r>
      <w:r w:rsidR="008E0466" w:rsidRPr="002F0F8D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8E0466" w:rsidRPr="002F0F8D">
        <w:rPr>
          <w:rFonts w:ascii="Times New Roman" w:hAnsi="Times New Roman" w:cs="Times New Roman"/>
          <w:sz w:val="28"/>
          <w:szCs w:val="28"/>
        </w:rPr>
        <w:t>хронометрирования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8E0466" w:rsidRPr="002F0F8D">
        <w:rPr>
          <w:rFonts w:ascii="Times New Roman" w:hAnsi="Times New Roman" w:cs="Times New Roman"/>
          <w:sz w:val="28"/>
          <w:szCs w:val="28"/>
        </w:rPr>
        <w:t xml:space="preserve">проектные: </w:t>
      </w:r>
      <w:r>
        <w:rPr>
          <w:rFonts w:ascii="Times New Roman" w:hAnsi="Times New Roman" w:cs="Times New Roman"/>
          <w:sz w:val="28"/>
          <w:szCs w:val="28"/>
        </w:rPr>
        <w:t>(проектирование /планирование</w:t>
      </w:r>
      <w:r w:rsidR="008E0466" w:rsidRPr="002F0F8D">
        <w:rPr>
          <w:rFonts w:ascii="Times New Roman" w:hAnsi="Times New Roman" w:cs="Times New Roman"/>
          <w:sz w:val="28"/>
          <w:szCs w:val="28"/>
        </w:rPr>
        <w:t xml:space="preserve"> деятельности, ведение </w:t>
      </w:r>
      <w:r w:rsidR="008E0466" w:rsidRPr="002F0F8D">
        <w:rPr>
          <w:rFonts w:ascii="Times New Roman" w:hAnsi="Times New Roman" w:cs="Times New Roman"/>
          <w:sz w:val="28"/>
          <w:szCs w:val="28"/>
          <w:lang w:val="en-US"/>
        </w:rPr>
        <w:t>Lean</w:t>
      </w:r>
      <w:r w:rsidR="008E0466" w:rsidRPr="002F0F8D">
        <w:rPr>
          <w:rFonts w:ascii="Times New Roman" w:hAnsi="Times New Roman" w:cs="Times New Roman"/>
          <w:sz w:val="28"/>
          <w:szCs w:val="28"/>
        </w:rPr>
        <w:t>-проекта</w:t>
      </w:r>
      <w:r>
        <w:rPr>
          <w:rFonts w:ascii="Times New Roman" w:hAnsi="Times New Roman" w:cs="Times New Roman"/>
          <w:sz w:val="28"/>
          <w:szCs w:val="28"/>
        </w:rPr>
        <w:t>), игровые (</w:t>
      </w:r>
      <w:r w:rsidR="008E0466" w:rsidRPr="002F0F8D">
        <w:rPr>
          <w:rFonts w:ascii="Times New Roman" w:hAnsi="Times New Roman" w:cs="Times New Roman"/>
          <w:sz w:val="28"/>
          <w:szCs w:val="28"/>
        </w:rPr>
        <w:t>имитационные игры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8E0466" w:rsidRPr="002F0F8D">
        <w:rPr>
          <w:rFonts w:ascii="Times New Roman" w:eastAsia="Times New Roman" w:hAnsi="Times New Roman" w:cs="Times New Roman"/>
          <w:bCs/>
          <w:iCs/>
          <w:sz w:val="28"/>
          <w:szCs w:val="28"/>
        </w:rPr>
        <w:t>методы проблемного обучения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67165"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r w:rsidR="00567165" w:rsidRPr="00567165">
        <w:rPr>
          <w:rFonts w:ascii="Times New Roman" w:eastAsia="Times New Roman" w:hAnsi="Times New Roman" w:cs="Times New Roman"/>
          <w:bCs/>
          <w:iCs/>
          <w:sz w:val="28"/>
          <w:szCs w:val="28"/>
        </w:rPr>
        <w:t>решение кейсов,</w:t>
      </w:r>
      <w:r w:rsidR="0056716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E0466" w:rsidRPr="002F0F8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постановка проблемных вопросов; создание проблемных ситуаций, самостоятельная постановка, </w:t>
      </w:r>
      <w:r w:rsidR="008E0466" w:rsidRPr="002F0F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</w:t>
      </w:r>
      <w:r w:rsidR="008E0466" w:rsidRPr="002F0F8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решение проблемы обучающимися, поиск и отбор аргументов, фактов, доказательств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).</w:t>
      </w:r>
    </w:p>
    <w:p w:rsidR="007845BD" w:rsidRDefault="008D2117" w:rsidP="007845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Учебный план</w:t>
      </w:r>
      <w:r w:rsidR="007845BD" w:rsidRPr="007845BD">
        <w:rPr>
          <w:rFonts w:ascii="Times New Roman" w:hAnsi="Times New Roman" w:cs="Times New Roman"/>
          <w:bCs/>
          <w:sz w:val="28"/>
          <w:szCs w:val="28"/>
        </w:rPr>
        <w:t xml:space="preserve"> образовательной дисциплины</w:t>
      </w:r>
      <w:r w:rsidR="001575D6">
        <w:rPr>
          <w:rFonts w:ascii="Times New Roman" w:hAnsi="Times New Roman" w:cs="Times New Roman"/>
          <w:bCs/>
          <w:sz w:val="28"/>
          <w:szCs w:val="28"/>
        </w:rPr>
        <w:t>,</w:t>
      </w:r>
      <w:r w:rsidR="007845BD" w:rsidRPr="007845BD">
        <w:rPr>
          <w:rFonts w:ascii="Times New Roman" w:hAnsi="Times New Roman" w:cs="Times New Roman"/>
          <w:bCs/>
          <w:sz w:val="28"/>
          <w:szCs w:val="28"/>
        </w:rPr>
        <w:t xml:space="preserve"> включает в себя</w:t>
      </w:r>
      <w:r w:rsidR="001575D6">
        <w:rPr>
          <w:rFonts w:ascii="Times New Roman" w:hAnsi="Times New Roman" w:cs="Times New Roman"/>
          <w:bCs/>
          <w:sz w:val="28"/>
          <w:szCs w:val="28"/>
        </w:rPr>
        <w:t xml:space="preserve"> вводное занятие, шесть разделов</w:t>
      </w:r>
      <w:r w:rsidR="007408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575D6">
        <w:rPr>
          <w:rFonts w:ascii="Times New Roman" w:hAnsi="Times New Roman" w:cs="Times New Roman"/>
          <w:bCs/>
          <w:sz w:val="28"/>
          <w:szCs w:val="28"/>
        </w:rPr>
        <w:t>промежуточную и итоговую аттестацию.</w:t>
      </w:r>
    </w:p>
    <w:tbl>
      <w:tblPr>
        <w:tblW w:w="971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827"/>
        <w:gridCol w:w="693"/>
        <w:gridCol w:w="851"/>
        <w:gridCol w:w="708"/>
        <w:gridCol w:w="2361"/>
      </w:tblGrid>
      <w:tr w:rsidR="00697186" w:rsidRPr="00697186" w:rsidTr="00C71A08"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lang w:eastAsia="ru-RU"/>
              </w:rPr>
              <w:t>№ раздела, темы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lang w:eastAsia="ru-RU"/>
              </w:rPr>
              <w:t>Название раздела, темы</w:t>
            </w:r>
          </w:p>
        </w:tc>
        <w:tc>
          <w:tcPr>
            <w:tcW w:w="2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23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lang w:eastAsia="ru-RU"/>
              </w:rPr>
              <w:t>Формы контроля</w:t>
            </w:r>
          </w:p>
        </w:tc>
      </w:tr>
      <w:tr w:rsidR="00697186" w:rsidRPr="00697186" w:rsidTr="00C71A08"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2CD" w:rsidRPr="00697186" w:rsidRDefault="00AE22CD" w:rsidP="00AE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3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97186" w:rsidRPr="00697186" w:rsidTr="00C71A0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2CD" w:rsidRPr="00697186" w:rsidRDefault="00AE22CD" w:rsidP="00AE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диагностика</w:t>
            </w:r>
          </w:p>
        </w:tc>
      </w:tr>
      <w:tr w:rsidR="00697186" w:rsidRPr="00697186" w:rsidTr="00C71A0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принципы системы бережливого производства</w:t>
            </w:r>
            <w:r w:rsidRPr="00697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86" w:rsidRPr="00697186" w:rsidTr="00C71A0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развития бережливого производства 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практические задания</w:t>
            </w:r>
          </w:p>
        </w:tc>
      </w:tr>
      <w:tr w:rsidR="00697186" w:rsidRPr="00697186" w:rsidTr="00C71A0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производственной системы Тойота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практическое задание </w:t>
            </w:r>
          </w:p>
        </w:tc>
      </w:tr>
      <w:tr w:rsidR="00697186" w:rsidRPr="00697186" w:rsidTr="00C71A0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Бережливые технологии, как один из видов инноваций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кейсы, тестирование</w:t>
            </w:r>
          </w:p>
        </w:tc>
      </w:tr>
      <w:tr w:rsidR="00697186" w:rsidRPr="00697186" w:rsidTr="00C71A0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Процессный подход в бережливом производстве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86" w:rsidRPr="00697186" w:rsidTr="00C71A0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как процесс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085F" w:rsidRPr="00697186" w:rsidRDefault="00224011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</w:tc>
      </w:tr>
      <w:tr w:rsidR="00697186" w:rsidRPr="00697186" w:rsidTr="00C71A0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в бережливом производстве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тренинг, кейсы</w:t>
            </w:r>
          </w:p>
        </w:tc>
      </w:tr>
      <w:tr w:rsidR="00697186" w:rsidRPr="00697186" w:rsidTr="00C71A0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инструменты бережливого производства 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86" w:rsidRPr="00697186" w:rsidTr="00C71A08">
        <w:trPr>
          <w:trHeight w:val="861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методов и инструментов в бережливом производстве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упражнение</w:t>
            </w:r>
          </w:p>
        </w:tc>
      </w:tr>
      <w:tr w:rsidR="00697186" w:rsidRPr="00697186" w:rsidTr="00C71A0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3.2.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визуализации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</w:tc>
      </w:tr>
      <w:tr w:rsidR="00697186" w:rsidRPr="00697186" w:rsidTr="00C71A0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пространства5S</w:t>
            </w:r>
            <w:r w:rsidRPr="00697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697186" w:rsidRPr="00697186" w:rsidTr="00C71A0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работы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упражнение</w:t>
            </w:r>
          </w:p>
        </w:tc>
      </w:tr>
      <w:tr w:rsidR="00697186" w:rsidRPr="00697186" w:rsidTr="00C71A0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Картирование потока создания ценностей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962934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карт потока</w:t>
            </w:r>
            <w:r w:rsidR="00AE22CD"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тестирование</w:t>
            </w:r>
          </w:p>
        </w:tc>
      </w:tr>
      <w:tr w:rsidR="00697186" w:rsidRPr="00697186" w:rsidTr="00C71A0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  <w:r w:rsidR="0074085F"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97186" w:rsidRPr="00697186" w:rsidTr="00C71A0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анализа проблем и разработка решений в Lean- проекте</w:t>
            </w:r>
            <w:r w:rsidRPr="00697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86" w:rsidRPr="00697186" w:rsidTr="00C71A0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проблем в бережливом производстве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</w:tc>
      </w:tr>
      <w:tr w:rsidR="00697186" w:rsidRPr="00697186" w:rsidTr="00C71A0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 решения проблем в Lean- проекте 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</w:tr>
      <w:tr w:rsidR="00697186" w:rsidRPr="00697186" w:rsidTr="00C71A0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</w:t>
            </w:r>
            <w:proofErr w:type="spellStart"/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Кайдзен</w:t>
            </w:r>
            <w:proofErr w:type="spellEnd"/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практические задания</w:t>
            </w:r>
          </w:p>
        </w:tc>
      </w:tr>
      <w:tr w:rsidR="00697186" w:rsidRPr="00697186" w:rsidTr="00C71A0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Бережливая культура личности 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имитационная игра, тестирование</w:t>
            </w:r>
          </w:p>
        </w:tc>
      </w:tr>
      <w:tr w:rsidR="00697186" w:rsidRPr="00697186" w:rsidTr="00C71A0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бережливого проектирования</w:t>
            </w:r>
            <w:r w:rsidRPr="00697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86" w:rsidRPr="00697186" w:rsidTr="00C71A0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бережливыми проектами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упражнение</w:t>
            </w:r>
          </w:p>
        </w:tc>
      </w:tr>
      <w:tr w:rsidR="00697186" w:rsidRPr="00697186" w:rsidTr="00C71A0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бережливого проекта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</w:t>
            </w:r>
          </w:p>
        </w:tc>
      </w:tr>
      <w:tr w:rsidR="00697186" w:rsidRPr="00697186" w:rsidTr="00C71A0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tabs>
                <w:tab w:val="left" w:pos="6225"/>
                <w:tab w:val="right" w:pos="78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Алгоритмы работы над бережливыми проектами 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</w:tr>
      <w:tr w:rsidR="00697186" w:rsidRPr="00697186" w:rsidTr="00C71A0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tabs>
                <w:tab w:val="left" w:pos="6225"/>
                <w:tab w:val="right" w:pos="78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проектами по целям и стратегической направленности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практические задания</w:t>
            </w:r>
          </w:p>
        </w:tc>
      </w:tr>
      <w:tr w:rsidR="00697186" w:rsidRPr="00697186" w:rsidTr="00C71A0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Обея</w:t>
            </w:r>
            <w:proofErr w:type="spellEnd"/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 интеграции проектов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тестирование</w:t>
            </w:r>
          </w:p>
        </w:tc>
      </w:tr>
      <w:tr w:rsidR="00697186" w:rsidRPr="00697186" w:rsidTr="00C71A0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Lean- проектом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186" w:rsidRPr="00697186" w:rsidTr="00C71A0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tabs>
                <w:tab w:val="left" w:pos="6225"/>
                <w:tab w:val="right" w:pos="78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проекта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карточки проекта</w:t>
            </w:r>
          </w:p>
        </w:tc>
      </w:tr>
      <w:tr w:rsidR="00697186" w:rsidRPr="00697186" w:rsidTr="00C71A0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tabs>
                <w:tab w:val="left" w:pos="6225"/>
                <w:tab w:val="right" w:pos="781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текущего и целевого состояния оптимизируемого процесса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</w:tr>
      <w:tr w:rsidR="00697186" w:rsidRPr="00697186" w:rsidTr="00C71A0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результативности проекта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97186" w:rsidRPr="00697186" w:rsidTr="00C71A0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(май)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697186" w:rsidRDefault="00AE22CD" w:rsidP="00AE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AE22CD" w:rsidRPr="00D95F5E" w:rsidTr="00C71A08"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AE22CD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AE22CD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AE22CD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AE22CD" w:rsidRDefault="00AE22CD" w:rsidP="00A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2CD" w:rsidRPr="00AE22CD" w:rsidRDefault="00AE22CD" w:rsidP="00AE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373D" w:rsidRDefault="00117534" w:rsidP="007845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активизации взаимодействия с обучающимися во вне учебной деятельности и использования </w:t>
      </w:r>
      <w:r w:rsidRPr="00117534">
        <w:rPr>
          <w:rFonts w:ascii="Times New Roman" w:hAnsi="Times New Roman" w:cs="Times New Roman"/>
          <w:bCs/>
          <w:sz w:val="28"/>
          <w:szCs w:val="28"/>
        </w:rPr>
        <w:t>BYOD</w:t>
      </w:r>
      <w:r>
        <w:rPr>
          <w:rFonts w:ascii="Times New Roman" w:hAnsi="Times New Roman" w:cs="Times New Roman"/>
          <w:bCs/>
          <w:sz w:val="28"/>
          <w:szCs w:val="28"/>
        </w:rPr>
        <w:t xml:space="preserve">-технологии в образовательном </w:t>
      </w:r>
      <w:r w:rsidRPr="00117534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117534">
        <w:rPr>
          <w:rFonts w:ascii="Times New Roman" w:hAnsi="Times New Roman" w:cs="Times New Roman"/>
          <w:bCs/>
          <w:sz w:val="28"/>
          <w:szCs w:val="28"/>
        </w:rPr>
        <w:t>оцессе</w:t>
      </w:r>
      <w:r w:rsidR="00985FA2">
        <w:rPr>
          <w:rFonts w:ascii="Times New Roman" w:hAnsi="Times New Roman" w:cs="Times New Roman"/>
          <w:bCs/>
          <w:sz w:val="28"/>
          <w:szCs w:val="28"/>
        </w:rPr>
        <w:t xml:space="preserve">, преподавателем было создано сообщество </w:t>
      </w:r>
      <w:proofErr w:type="spellStart"/>
      <w:r w:rsidR="00985FA2">
        <w:rPr>
          <w:rFonts w:ascii="Times New Roman" w:hAnsi="Times New Roman" w:cs="Times New Roman"/>
          <w:bCs/>
          <w:sz w:val="28"/>
          <w:szCs w:val="28"/>
        </w:rPr>
        <w:t>вк</w:t>
      </w:r>
      <w:proofErr w:type="spellEnd"/>
      <w:r w:rsidR="00985FA2">
        <w:rPr>
          <w:rFonts w:ascii="Times New Roman" w:hAnsi="Times New Roman" w:cs="Times New Roman"/>
          <w:bCs/>
          <w:sz w:val="28"/>
          <w:szCs w:val="28"/>
        </w:rPr>
        <w:t xml:space="preserve"> «Основы бережливого проектирования» (</w:t>
      </w:r>
      <w:r w:rsidR="00985FA2" w:rsidRPr="00985FA2">
        <w:rPr>
          <w:rFonts w:ascii="Times New Roman" w:hAnsi="Times New Roman" w:cs="Times New Roman"/>
          <w:bCs/>
          <w:sz w:val="28"/>
          <w:szCs w:val="28"/>
        </w:rPr>
        <w:t>https://vk.com/club217111066</w:t>
      </w:r>
      <w:r w:rsidR="00985FA2">
        <w:rPr>
          <w:rFonts w:ascii="Times New Roman" w:hAnsi="Times New Roman" w:cs="Times New Roman"/>
          <w:bCs/>
          <w:sz w:val="28"/>
          <w:szCs w:val="28"/>
        </w:rPr>
        <w:t>). На страницах сообщества</w:t>
      </w:r>
      <w:r w:rsidRPr="00453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FA2" w:rsidRPr="0045373D">
        <w:rPr>
          <w:rFonts w:ascii="Times New Roman" w:hAnsi="Times New Roman" w:cs="Times New Roman"/>
          <w:bCs/>
          <w:sz w:val="28"/>
          <w:szCs w:val="28"/>
        </w:rPr>
        <w:t xml:space="preserve">размещены дополнительные видео </w:t>
      </w:r>
      <w:r w:rsidR="00903ACE" w:rsidRPr="0045373D">
        <w:rPr>
          <w:rFonts w:ascii="Times New Roman" w:hAnsi="Times New Roman" w:cs="Times New Roman"/>
          <w:bCs/>
          <w:sz w:val="28"/>
          <w:szCs w:val="28"/>
        </w:rPr>
        <w:t>материалы,</w:t>
      </w:r>
      <w:r w:rsidR="00985FA2" w:rsidRPr="0045373D">
        <w:rPr>
          <w:rFonts w:ascii="Times New Roman" w:hAnsi="Times New Roman" w:cs="Times New Roman"/>
          <w:bCs/>
          <w:sz w:val="28"/>
          <w:szCs w:val="28"/>
        </w:rPr>
        <w:t xml:space="preserve"> презентации к учебным занятиям, ссылки на интерактивные викторины, задания, разработанные через онлайн сервис</w:t>
      </w:r>
      <w:r w:rsidR="001D13EA" w:rsidRPr="0045373D">
        <w:rPr>
          <w:rFonts w:ascii="Times New Roman" w:hAnsi="Times New Roman" w:cs="Times New Roman"/>
          <w:bCs/>
          <w:sz w:val="28"/>
          <w:szCs w:val="28"/>
        </w:rPr>
        <w:t>ы</w:t>
      </w:r>
      <w:r w:rsidR="00985FA2" w:rsidRPr="004537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13EA" w:rsidRPr="0045373D">
        <w:rPr>
          <w:rFonts w:ascii="Times New Roman" w:hAnsi="Times New Roman" w:cs="Times New Roman"/>
          <w:bCs/>
          <w:sz w:val="28"/>
          <w:szCs w:val="28"/>
        </w:rPr>
        <w:t>LearningApps</w:t>
      </w:r>
      <w:proofErr w:type="spellEnd"/>
      <w:r w:rsidR="001D13EA" w:rsidRPr="00453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73D">
        <w:rPr>
          <w:rFonts w:ascii="Times New Roman" w:hAnsi="Times New Roman" w:cs="Times New Roman"/>
          <w:bCs/>
          <w:sz w:val="28"/>
          <w:szCs w:val="28"/>
        </w:rPr>
        <w:t xml:space="preserve">-— </w:t>
      </w:r>
      <w:r w:rsidR="001D13EA" w:rsidRPr="0045373D">
        <w:rPr>
          <w:rFonts w:ascii="Times New Roman" w:hAnsi="Times New Roman" w:cs="Times New Roman"/>
          <w:bCs/>
          <w:sz w:val="28"/>
          <w:szCs w:val="28"/>
        </w:rPr>
        <w:t>«Инструменты бережливого производства VSM»</w:t>
      </w:r>
      <w:r w:rsidR="00985FA2" w:rsidRPr="00453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3EA" w:rsidRPr="0045373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(https://learningapps.org/watch?v=ptqfpt13k23), </w:t>
      </w:r>
      <w:proofErr w:type="spellStart"/>
      <w:r w:rsidR="001D13EA" w:rsidRPr="0045373D">
        <w:rPr>
          <w:rFonts w:ascii="Times New Roman" w:hAnsi="Times New Roman" w:cs="Times New Roman"/>
          <w:bCs/>
          <w:sz w:val="28"/>
          <w:szCs w:val="28"/>
        </w:rPr>
        <w:t>MyQuiz</w:t>
      </w:r>
      <w:proofErr w:type="spellEnd"/>
      <w:r w:rsidR="001D13EA" w:rsidRPr="00453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73D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="001D13EA" w:rsidRPr="0045373D">
        <w:rPr>
          <w:rFonts w:ascii="Times New Roman" w:hAnsi="Times New Roman" w:cs="Times New Roman"/>
          <w:bCs/>
          <w:sz w:val="28"/>
          <w:szCs w:val="28"/>
        </w:rPr>
        <w:t>«Введение в бережливое производство» (</w:t>
      </w:r>
      <w:r w:rsidR="0045373D" w:rsidRPr="0045373D">
        <w:rPr>
          <w:rFonts w:ascii="Times New Roman" w:hAnsi="Times New Roman" w:cs="Times New Roman"/>
          <w:bCs/>
          <w:sz w:val="28"/>
          <w:szCs w:val="28"/>
        </w:rPr>
        <w:t>https://play.myquiz.ru/p/003</w:t>
      </w:r>
      <w:r w:rsidR="001D13EA" w:rsidRPr="0045373D">
        <w:rPr>
          <w:rFonts w:ascii="Times New Roman" w:hAnsi="Times New Roman" w:cs="Times New Roman"/>
          <w:bCs/>
          <w:sz w:val="28"/>
          <w:szCs w:val="28"/>
        </w:rPr>
        <w:t>)</w:t>
      </w:r>
      <w:r w:rsidR="0045373D">
        <w:rPr>
          <w:rFonts w:ascii="Times New Roman" w:hAnsi="Times New Roman" w:cs="Times New Roman"/>
          <w:bCs/>
          <w:sz w:val="28"/>
          <w:szCs w:val="28"/>
        </w:rPr>
        <w:t>.</w:t>
      </w:r>
    </w:p>
    <w:p w:rsidR="00AE22CD" w:rsidRDefault="00C84B9D" w:rsidP="007845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Действенным инструментом приобретения бережливых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Lean</w:t>
      </w:r>
      <w:r w:rsidRPr="00C84B9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компетенций является применение в образовательном процессе дисциплины имитационной игры- «Фабрика процессов» по теме «Производство штепсельных вилок»</w:t>
      </w:r>
      <w:r w:rsidR="00515C60">
        <w:rPr>
          <w:rFonts w:ascii="Times New Roman" w:hAnsi="Times New Roman" w:cs="Times New Roman"/>
          <w:bCs/>
          <w:sz w:val="28"/>
          <w:szCs w:val="28"/>
        </w:rPr>
        <w:t xml:space="preserve">, где обучающиеся в ходе трёх игровых раундов отрабатывают бережливые инструменты: картирование потока создание ценностей, </w:t>
      </w:r>
      <w:r w:rsidR="00515C60" w:rsidRPr="00515C60">
        <w:rPr>
          <w:rFonts w:ascii="Times New Roman" w:hAnsi="Times New Roman" w:cs="Times New Roman"/>
          <w:bCs/>
          <w:sz w:val="28"/>
          <w:szCs w:val="28"/>
        </w:rPr>
        <w:t>5</w:t>
      </w:r>
      <w:r w:rsidR="00515C60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515C6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15C60">
        <w:rPr>
          <w:rFonts w:ascii="Times New Roman" w:hAnsi="Times New Roman" w:cs="Times New Roman"/>
          <w:bCs/>
          <w:sz w:val="28"/>
          <w:szCs w:val="28"/>
        </w:rPr>
        <w:t>канбан</w:t>
      </w:r>
      <w:proofErr w:type="spellEnd"/>
      <w:r w:rsidR="00515C60">
        <w:rPr>
          <w:rFonts w:ascii="Times New Roman" w:hAnsi="Times New Roman" w:cs="Times New Roman"/>
          <w:bCs/>
          <w:sz w:val="28"/>
          <w:szCs w:val="28"/>
        </w:rPr>
        <w:t>, построение потока единичных изделий</w:t>
      </w:r>
      <w:r w:rsidR="008B4664">
        <w:rPr>
          <w:rFonts w:ascii="Times New Roman" w:hAnsi="Times New Roman" w:cs="Times New Roman"/>
          <w:bCs/>
          <w:sz w:val="28"/>
          <w:szCs w:val="28"/>
        </w:rPr>
        <w:t>; определяют потери и ключевую причину их возникновения, разрабатывают механизмы оптимизации процесса</w:t>
      </w:r>
      <w:r w:rsidR="00515C60">
        <w:rPr>
          <w:rFonts w:ascii="Times New Roman" w:hAnsi="Times New Roman" w:cs="Times New Roman"/>
          <w:bCs/>
          <w:sz w:val="28"/>
          <w:szCs w:val="28"/>
        </w:rPr>
        <w:t>.</w:t>
      </w:r>
    </w:p>
    <w:p w:rsidR="00EF7858" w:rsidRPr="00DD3B35" w:rsidRDefault="00DD3B35" w:rsidP="00DD3B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35">
        <w:rPr>
          <w:rFonts w:ascii="Times New Roman" w:hAnsi="Times New Roman" w:cs="Times New Roman"/>
          <w:bCs/>
          <w:sz w:val="28"/>
          <w:szCs w:val="28"/>
        </w:rPr>
        <w:t>Курс завершился</w:t>
      </w:r>
      <w:r w:rsidR="00EF7858" w:rsidRPr="00DD3B35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C77811" w:rsidRPr="00DD3B35">
        <w:rPr>
          <w:rFonts w:ascii="Times New Roman" w:hAnsi="Times New Roman" w:cs="Times New Roman"/>
          <w:bCs/>
          <w:sz w:val="28"/>
          <w:szCs w:val="28"/>
        </w:rPr>
        <w:t>азработкой</w:t>
      </w:r>
      <w:r w:rsidR="00EF7858" w:rsidRPr="00DD3B3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77811" w:rsidRPr="00DD3B35">
        <w:rPr>
          <w:rFonts w:ascii="Times New Roman" w:hAnsi="Times New Roman" w:cs="Times New Roman"/>
          <w:bCs/>
          <w:sz w:val="28"/>
          <w:szCs w:val="28"/>
        </w:rPr>
        <w:t>защитой</w:t>
      </w:r>
      <w:r w:rsidR="00EF7858" w:rsidRPr="00DD3B35">
        <w:rPr>
          <w:rFonts w:ascii="Times New Roman" w:hAnsi="Times New Roman" w:cs="Times New Roman"/>
          <w:bCs/>
          <w:sz w:val="28"/>
          <w:szCs w:val="28"/>
        </w:rPr>
        <w:t xml:space="preserve"> бережливого проекта подгруппами, состоящими из 5 человек,</w:t>
      </w:r>
      <w:r w:rsidR="00C77811" w:rsidRPr="00DD3B35">
        <w:rPr>
          <w:rFonts w:ascii="Times New Roman" w:hAnsi="Times New Roman" w:cs="Times New Roman"/>
          <w:bCs/>
          <w:sz w:val="28"/>
          <w:szCs w:val="28"/>
        </w:rPr>
        <w:t xml:space="preserve"> по темам, выбранным</w:t>
      </w:r>
      <w:r w:rsidR="00EF7858" w:rsidRPr="00DD3B35">
        <w:rPr>
          <w:rFonts w:ascii="Times New Roman" w:hAnsi="Times New Roman" w:cs="Times New Roman"/>
          <w:bCs/>
          <w:sz w:val="28"/>
          <w:szCs w:val="28"/>
        </w:rPr>
        <w:t xml:space="preserve"> обучающимися.</w:t>
      </w:r>
    </w:p>
    <w:p w:rsidR="0042546A" w:rsidRDefault="0042546A" w:rsidP="00DD3B35">
      <w:pPr>
        <w:tabs>
          <w:tab w:val="left" w:pos="6225"/>
          <w:tab w:val="right" w:pos="781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D3B35">
        <w:rPr>
          <w:rFonts w:ascii="Times New Roman" w:hAnsi="Times New Roman"/>
          <w:bCs/>
          <w:sz w:val="28"/>
          <w:szCs w:val="28"/>
        </w:rPr>
        <w:t xml:space="preserve">При работе над бережливым проектом </w:t>
      </w:r>
      <w:r w:rsidR="007C2A1F">
        <w:rPr>
          <w:rFonts w:ascii="Times New Roman" w:hAnsi="Times New Roman"/>
          <w:bCs/>
          <w:sz w:val="28"/>
          <w:szCs w:val="28"/>
        </w:rPr>
        <w:t>подгруппы обучающихся</w:t>
      </w:r>
      <w:r w:rsidRPr="00DD3B35">
        <w:rPr>
          <w:rFonts w:ascii="Times New Roman" w:hAnsi="Times New Roman"/>
          <w:bCs/>
          <w:sz w:val="28"/>
          <w:szCs w:val="28"/>
        </w:rPr>
        <w:t xml:space="preserve"> </w:t>
      </w:r>
      <w:r w:rsidR="00DD3B35" w:rsidRPr="00DD3B35">
        <w:rPr>
          <w:rFonts w:ascii="Times New Roman" w:hAnsi="Times New Roman"/>
          <w:bCs/>
          <w:sz w:val="28"/>
          <w:szCs w:val="28"/>
        </w:rPr>
        <w:t>составляли паспорт</w:t>
      </w:r>
      <w:r w:rsidR="007C2A1F">
        <w:rPr>
          <w:rFonts w:ascii="Times New Roman" w:hAnsi="Times New Roman"/>
          <w:bCs/>
          <w:sz w:val="28"/>
          <w:szCs w:val="28"/>
        </w:rPr>
        <w:t>а</w:t>
      </w:r>
      <w:r w:rsidR="00DD3B35" w:rsidRPr="00DD3B35">
        <w:rPr>
          <w:rFonts w:ascii="Times New Roman" w:hAnsi="Times New Roman"/>
          <w:bCs/>
          <w:sz w:val="28"/>
          <w:szCs w:val="28"/>
        </w:rPr>
        <w:t xml:space="preserve"> </w:t>
      </w:r>
      <w:r w:rsidR="007C2A1F">
        <w:rPr>
          <w:rFonts w:ascii="Times New Roman" w:hAnsi="Times New Roman"/>
          <w:bCs/>
          <w:sz w:val="28"/>
          <w:szCs w:val="28"/>
        </w:rPr>
        <w:t>проектов</w:t>
      </w:r>
      <w:r w:rsidR="00DD3B35" w:rsidRPr="00DD3B35">
        <w:rPr>
          <w:rFonts w:ascii="Times New Roman" w:hAnsi="Times New Roman"/>
          <w:bCs/>
          <w:sz w:val="28"/>
          <w:szCs w:val="28"/>
        </w:rPr>
        <w:t>, составляли карты текущего состояния, а</w:t>
      </w:r>
      <w:r w:rsidRPr="00DD3B35">
        <w:rPr>
          <w:rFonts w:ascii="Times New Roman" w:hAnsi="Times New Roman"/>
          <w:bCs/>
          <w:sz w:val="28"/>
          <w:szCs w:val="28"/>
        </w:rPr>
        <w:t>нализ</w:t>
      </w:r>
      <w:r w:rsidR="00DD3B35" w:rsidRPr="00DD3B35">
        <w:rPr>
          <w:rFonts w:ascii="Times New Roman" w:hAnsi="Times New Roman"/>
          <w:bCs/>
          <w:sz w:val="28"/>
          <w:szCs w:val="28"/>
        </w:rPr>
        <w:t>ировали</w:t>
      </w:r>
      <w:r w:rsidRPr="00DD3B35">
        <w:rPr>
          <w:rFonts w:ascii="Times New Roman" w:hAnsi="Times New Roman"/>
          <w:bCs/>
          <w:sz w:val="28"/>
          <w:szCs w:val="28"/>
        </w:rPr>
        <w:t xml:space="preserve"> проблем</w:t>
      </w:r>
      <w:r w:rsidR="00DD3B35" w:rsidRPr="00DD3B35">
        <w:rPr>
          <w:rFonts w:ascii="Times New Roman" w:hAnsi="Times New Roman"/>
          <w:bCs/>
          <w:sz w:val="28"/>
          <w:szCs w:val="28"/>
        </w:rPr>
        <w:t>ы</w:t>
      </w:r>
      <w:r w:rsidRPr="00DD3B35">
        <w:rPr>
          <w:rFonts w:ascii="Times New Roman" w:hAnsi="Times New Roman"/>
          <w:bCs/>
          <w:sz w:val="28"/>
          <w:szCs w:val="28"/>
        </w:rPr>
        <w:t xml:space="preserve"> оптимизируемого процесса</w:t>
      </w:r>
      <w:r w:rsidR="00DD3B35" w:rsidRPr="00DD3B35">
        <w:rPr>
          <w:rFonts w:ascii="Times New Roman" w:hAnsi="Times New Roman"/>
          <w:bCs/>
          <w:sz w:val="28"/>
          <w:szCs w:val="28"/>
        </w:rPr>
        <w:t xml:space="preserve">, формулировали предложения по решению проблем, составляли карты целевого состояния, выбирали инструменты </w:t>
      </w:r>
      <w:r w:rsidRPr="00DD3B35">
        <w:rPr>
          <w:rFonts w:ascii="Times New Roman" w:hAnsi="Times New Roman"/>
          <w:bCs/>
          <w:sz w:val="28"/>
          <w:szCs w:val="28"/>
        </w:rPr>
        <w:t>оптим</w:t>
      </w:r>
      <w:r w:rsidR="00DD3B35" w:rsidRPr="00DD3B35">
        <w:rPr>
          <w:rFonts w:ascii="Times New Roman" w:hAnsi="Times New Roman"/>
          <w:bCs/>
          <w:sz w:val="28"/>
          <w:szCs w:val="28"/>
        </w:rPr>
        <w:t>изации, разрабатывали</w:t>
      </w:r>
      <w:r w:rsidRPr="00DD3B35">
        <w:rPr>
          <w:rFonts w:ascii="Times New Roman" w:hAnsi="Times New Roman"/>
          <w:bCs/>
          <w:sz w:val="28"/>
          <w:szCs w:val="28"/>
        </w:rPr>
        <w:t xml:space="preserve"> п</w:t>
      </w:r>
      <w:r w:rsidR="00DD3B35" w:rsidRPr="00DD3B35">
        <w:rPr>
          <w:rFonts w:ascii="Times New Roman" w:hAnsi="Times New Roman"/>
          <w:bCs/>
          <w:sz w:val="28"/>
          <w:szCs w:val="28"/>
        </w:rPr>
        <w:t>лан</w:t>
      </w:r>
      <w:r w:rsidRPr="00DD3B35">
        <w:rPr>
          <w:rFonts w:ascii="Times New Roman" w:hAnsi="Times New Roman"/>
          <w:bCs/>
          <w:sz w:val="28"/>
          <w:szCs w:val="28"/>
        </w:rPr>
        <w:t xml:space="preserve"> мероприятий по оптимизации процесса. </w:t>
      </w:r>
    </w:p>
    <w:p w:rsidR="006C0FF8" w:rsidRDefault="006C0FF8" w:rsidP="00FF4CE9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4C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 и показатели эффективности педагогической практики</w:t>
      </w:r>
    </w:p>
    <w:p w:rsidR="00AF1E0F" w:rsidRPr="00AF1E0F" w:rsidRDefault="00AF1E0F" w:rsidP="00AF1E0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96D8B">
        <w:rPr>
          <w:rFonts w:ascii="Times New Roman" w:hAnsi="Times New Roman"/>
          <w:bCs/>
          <w:iCs/>
          <w:sz w:val="28"/>
          <w:szCs w:val="28"/>
        </w:rPr>
        <w:t>Проверить, насколько достигнуты прогнозируемые результаты образовательной програ</w:t>
      </w:r>
      <w:r>
        <w:rPr>
          <w:rFonts w:ascii="Times New Roman" w:hAnsi="Times New Roman"/>
          <w:bCs/>
          <w:iCs/>
          <w:sz w:val="28"/>
          <w:szCs w:val="28"/>
        </w:rPr>
        <w:t>ммы каждым обучающимся, позволила</w:t>
      </w:r>
      <w:r w:rsidRPr="00196D8B">
        <w:rPr>
          <w:rFonts w:ascii="Times New Roman" w:hAnsi="Times New Roman"/>
          <w:bCs/>
          <w:iCs/>
          <w:sz w:val="28"/>
          <w:szCs w:val="28"/>
        </w:rPr>
        <w:t xml:space="preserve"> оценка качества результатов освоения обучающими</w:t>
      </w:r>
      <w:r w:rsidR="00B64881">
        <w:rPr>
          <w:rFonts w:ascii="Times New Roman" w:hAnsi="Times New Roman"/>
          <w:bCs/>
          <w:iCs/>
          <w:sz w:val="28"/>
          <w:szCs w:val="28"/>
        </w:rPr>
        <w:t xml:space="preserve">ся ДООП, которая осуществлялась </w:t>
      </w:r>
      <w:r w:rsidRPr="00196D8B">
        <w:rPr>
          <w:rFonts w:ascii="Times New Roman" w:hAnsi="Times New Roman"/>
          <w:bCs/>
          <w:iCs/>
          <w:sz w:val="28"/>
          <w:szCs w:val="28"/>
        </w:rPr>
        <w:t>посредством проведения: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359FA">
        <w:rPr>
          <w:rFonts w:ascii="Times New Roman" w:hAnsi="Times New Roman"/>
          <w:bCs/>
          <w:sz w:val="28"/>
          <w:szCs w:val="28"/>
        </w:rPr>
        <w:t xml:space="preserve">мониторинга качества обучения </w:t>
      </w:r>
      <w:r w:rsidR="00696101">
        <w:rPr>
          <w:rFonts w:ascii="Times New Roman" w:hAnsi="Times New Roman"/>
          <w:bCs/>
          <w:sz w:val="28"/>
          <w:szCs w:val="28"/>
        </w:rPr>
        <w:t xml:space="preserve">по «Программе </w:t>
      </w:r>
      <w:r w:rsidRPr="00FB3A24">
        <w:rPr>
          <w:rFonts w:ascii="Times New Roman" w:hAnsi="Times New Roman"/>
          <w:bCs/>
          <w:sz w:val="28"/>
          <w:szCs w:val="28"/>
        </w:rPr>
        <w:t>организации диагностики результативности освоения обучающимися ДООП»</w:t>
      </w:r>
      <w:r>
        <w:rPr>
          <w:rFonts w:ascii="Times New Roman" w:hAnsi="Times New Roman"/>
          <w:bCs/>
          <w:sz w:val="28"/>
          <w:szCs w:val="28"/>
        </w:rPr>
        <w:t xml:space="preserve"> ГБНОУ «ОК «Смена»</w:t>
      </w:r>
      <w:r w:rsidRPr="00FB3A24">
        <w:rPr>
          <w:rFonts w:ascii="Times New Roman" w:hAnsi="Times New Roman"/>
          <w:bCs/>
          <w:sz w:val="28"/>
          <w:szCs w:val="28"/>
        </w:rPr>
        <w:t>)</w:t>
      </w:r>
      <w:r w:rsidR="00696101">
        <w:rPr>
          <w:rFonts w:ascii="Times New Roman" w:hAnsi="Times New Roman"/>
          <w:bCs/>
          <w:sz w:val="28"/>
          <w:szCs w:val="28"/>
        </w:rPr>
        <w:t>.</w:t>
      </w:r>
    </w:p>
    <w:p w:rsidR="00AF1E0F" w:rsidRDefault="00AF1E0F" w:rsidP="00B6488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55E48">
        <w:rPr>
          <w:rFonts w:ascii="Times New Roman" w:hAnsi="Times New Roman"/>
          <w:iCs/>
          <w:sz w:val="28"/>
          <w:szCs w:val="28"/>
        </w:rPr>
        <w:t>Мониторинг о</w:t>
      </w:r>
      <w:r>
        <w:rPr>
          <w:rFonts w:ascii="Times New Roman" w:hAnsi="Times New Roman"/>
          <w:iCs/>
          <w:sz w:val="28"/>
          <w:szCs w:val="28"/>
        </w:rPr>
        <w:t>существлялся</w:t>
      </w:r>
      <w:r w:rsidRPr="00855E48">
        <w:rPr>
          <w:rFonts w:ascii="Times New Roman" w:hAnsi="Times New Roman"/>
          <w:iCs/>
          <w:sz w:val="28"/>
          <w:szCs w:val="28"/>
        </w:rPr>
        <w:t xml:space="preserve"> в течение</w:t>
      </w:r>
      <w:r w:rsidR="00B64881">
        <w:rPr>
          <w:rFonts w:ascii="Times New Roman" w:hAnsi="Times New Roman"/>
          <w:iCs/>
          <w:sz w:val="28"/>
          <w:szCs w:val="28"/>
        </w:rPr>
        <w:t xml:space="preserve"> всего учебного года и включал </w:t>
      </w:r>
      <w:r w:rsidRPr="00855E48">
        <w:rPr>
          <w:rFonts w:ascii="Times New Roman" w:hAnsi="Times New Roman"/>
          <w:iCs/>
          <w:sz w:val="28"/>
          <w:szCs w:val="28"/>
        </w:rPr>
        <w:t>следующие виды диагностики результативности освоения обучающимися ДООП: стартовая диагностика, текущая диагностика, промежуточная диа</w:t>
      </w:r>
      <w:r w:rsidR="00B64881">
        <w:rPr>
          <w:rFonts w:ascii="Times New Roman" w:hAnsi="Times New Roman"/>
          <w:iCs/>
          <w:sz w:val="28"/>
          <w:szCs w:val="28"/>
        </w:rPr>
        <w:t xml:space="preserve">гностика, итоговая диагностика. </w:t>
      </w:r>
      <w:r w:rsidRPr="00855E48">
        <w:rPr>
          <w:rFonts w:ascii="Times New Roman" w:hAnsi="Times New Roman"/>
          <w:iCs/>
          <w:sz w:val="28"/>
          <w:szCs w:val="28"/>
        </w:rPr>
        <w:t>Ре</w:t>
      </w:r>
      <w:r>
        <w:rPr>
          <w:rFonts w:ascii="Times New Roman" w:hAnsi="Times New Roman"/>
          <w:iCs/>
          <w:sz w:val="28"/>
          <w:szCs w:val="28"/>
        </w:rPr>
        <w:t>зультаты диагностики фиксировались</w:t>
      </w:r>
      <w:r w:rsidRPr="00855E48">
        <w:rPr>
          <w:rFonts w:ascii="Times New Roman" w:hAnsi="Times New Roman"/>
          <w:iCs/>
          <w:sz w:val="28"/>
          <w:szCs w:val="28"/>
        </w:rPr>
        <w:t xml:space="preserve"> в виде обозначения уровня освоения образовательной программы обучающимся за определенный период: </w:t>
      </w:r>
      <w:r w:rsidRPr="00E10616">
        <w:rPr>
          <w:rFonts w:ascii="Times New Roman" w:hAnsi="Times New Roman"/>
          <w:b/>
          <w:iCs/>
          <w:sz w:val="28"/>
          <w:szCs w:val="28"/>
        </w:rPr>
        <w:t>«</w:t>
      </w:r>
      <w:r w:rsidRPr="0010303D">
        <w:rPr>
          <w:rFonts w:ascii="Times New Roman" w:hAnsi="Times New Roman"/>
          <w:iCs/>
          <w:sz w:val="28"/>
          <w:szCs w:val="28"/>
        </w:rPr>
        <w:t>в» – высокий уровень, «с» – средний уровень и «н</w:t>
      </w:r>
      <w:r w:rsidRPr="00E10616">
        <w:rPr>
          <w:rFonts w:ascii="Times New Roman" w:hAnsi="Times New Roman"/>
          <w:b/>
          <w:iCs/>
          <w:sz w:val="28"/>
          <w:szCs w:val="28"/>
        </w:rPr>
        <w:t>»</w:t>
      </w:r>
      <w:r w:rsidRPr="00855E48">
        <w:rPr>
          <w:rFonts w:ascii="Times New Roman" w:hAnsi="Times New Roman"/>
          <w:iCs/>
          <w:sz w:val="28"/>
          <w:szCs w:val="28"/>
        </w:rPr>
        <w:t xml:space="preserve"> - </w:t>
      </w:r>
      <w:r w:rsidRPr="00855E48">
        <w:rPr>
          <w:rFonts w:ascii="Times New Roman" w:hAnsi="Times New Roman"/>
          <w:iCs/>
          <w:sz w:val="28"/>
          <w:szCs w:val="28"/>
        </w:rPr>
        <w:lastRenderedPageBreak/>
        <w:t>низкий уровень.</w:t>
      </w:r>
      <w:r w:rsidR="00B64881">
        <w:rPr>
          <w:rFonts w:ascii="Times New Roman" w:hAnsi="Times New Roman"/>
          <w:iCs/>
          <w:sz w:val="28"/>
          <w:szCs w:val="28"/>
        </w:rPr>
        <w:t xml:space="preserve"> Формами фиксации результатов являются: </w:t>
      </w:r>
      <w:r>
        <w:rPr>
          <w:rFonts w:ascii="Times New Roman" w:hAnsi="Times New Roman"/>
          <w:iCs/>
          <w:sz w:val="28"/>
          <w:szCs w:val="28"/>
        </w:rPr>
        <w:t>д</w:t>
      </w:r>
      <w:r w:rsidRPr="00855E48">
        <w:rPr>
          <w:rFonts w:ascii="Times New Roman" w:hAnsi="Times New Roman"/>
          <w:iCs/>
          <w:sz w:val="28"/>
          <w:szCs w:val="28"/>
        </w:rPr>
        <w:t>иаг</w:t>
      </w:r>
      <w:r>
        <w:rPr>
          <w:rFonts w:ascii="Times New Roman" w:hAnsi="Times New Roman"/>
          <w:iCs/>
          <w:sz w:val="28"/>
          <w:szCs w:val="28"/>
        </w:rPr>
        <w:t>ностические карты обучающихся;</w:t>
      </w:r>
      <w:r w:rsidR="00B6488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</w:t>
      </w:r>
      <w:r w:rsidRPr="00855E48">
        <w:rPr>
          <w:rFonts w:ascii="Times New Roman" w:hAnsi="Times New Roman"/>
          <w:iCs/>
          <w:sz w:val="28"/>
          <w:szCs w:val="28"/>
        </w:rPr>
        <w:t xml:space="preserve">ротоколы промежуточной и итоговой аттестаций </w:t>
      </w:r>
      <w:r w:rsidR="00B64881">
        <w:rPr>
          <w:rFonts w:ascii="Times New Roman" w:hAnsi="Times New Roman"/>
          <w:iCs/>
          <w:sz w:val="28"/>
          <w:szCs w:val="28"/>
        </w:rPr>
        <w:t xml:space="preserve">обучающихся; </w:t>
      </w:r>
      <w:r w:rsidRPr="005B7AD1">
        <w:rPr>
          <w:rFonts w:ascii="Times New Roman" w:hAnsi="Times New Roman"/>
          <w:iCs/>
          <w:sz w:val="28"/>
          <w:szCs w:val="28"/>
        </w:rPr>
        <w:t>журнал учета работы педаг</w:t>
      </w:r>
      <w:r w:rsidR="00435319">
        <w:rPr>
          <w:rFonts w:ascii="Times New Roman" w:hAnsi="Times New Roman"/>
          <w:iCs/>
          <w:sz w:val="28"/>
          <w:szCs w:val="28"/>
        </w:rPr>
        <w:t xml:space="preserve">ога дополнительного образования. Диагностические карты </w:t>
      </w:r>
      <w:r w:rsidR="006E12B1">
        <w:rPr>
          <w:rFonts w:ascii="Times New Roman" w:hAnsi="Times New Roman"/>
          <w:iCs/>
          <w:sz w:val="28"/>
          <w:szCs w:val="28"/>
        </w:rPr>
        <w:t xml:space="preserve">входного, промежуточного и итогового контроля </w:t>
      </w:r>
      <w:r w:rsidR="00435319">
        <w:rPr>
          <w:rFonts w:ascii="Times New Roman" w:hAnsi="Times New Roman"/>
          <w:iCs/>
          <w:sz w:val="28"/>
          <w:szCs w:val="28"/>
        </w:rPr>
        <w:t>прикреплены преподавателем среди дополнительных материалов</w:t>
      </w:r>
      <w:r w:rsidR="0046739C">
        <w:rPr>
          <w:rFonts w:ascii="Times New Roman" w:hAnsi="Times New Roman"/>
          <w:iCs/>
          <w:sz w:val="28"/>
          <w:szCs w:val="28"/>
        </w:rPr>
        <w:t xml:space="preserve"> в каби</w:t>
      </w:r>
      <w:r w:rsidR="001209B5">
        <w:rPr>
          <w:rFonts w:ascii="Times New Roman" w:hAnsi="Times New Roman"/>
          <w:iCs/>
          <w:sz w:val="28"/>
          <w:szCs w:val="28"/>
        </w:rPr>
        <w:t>нете участника педагогического чтения</w:t>
      </w:r>
      <w:r w:rsidR="00DE4E1B">
        <w:rPr>
          <w:rFonts w:ascii="Times New Roman" w:hAnsi="Times New Roman"/>
          <w:iCs/>
          <w:sz w:val="28"/>
          <w:szCs w:val="28"/>
        </w:rPr>
        <w:t xml:space="preserve"> (</w:t>
      </w:r>
      <w:r w:rsidR="00DE4E1B" w:rsidRPr="00DE4E1B">
        <w:rPr>
          <w:rFonts w:ascii="Times New Roman" w:hAnsi="Times New Roman"/>
          <w:iCs/>
          <w:sz w:val="28"/>
          <w:szCs w:val="28"/>
        </w:rPr>
        <w:t>https://педчтения.рф/cabinet/pedchtenija-2023/project.php?CODE=685564</w:t>
      </w:r>
      <w:r w:rsidR="00DE4E1B">
        <w:rPr>
          <w:rFonts w:ascii="Times New Roman" w:hAnsi="Times New Roman"/>
          <w:iCs/>
          <w:sz w:val="28"/>
          <w:szCs w:val="28"/>
        </w:rPr>
        <w:t>)</w:t>
      </w:r>
    </w:p>
    <w:p w:rsidR="00435319" w:rsidRPr="00DE4E1B" w:rsidRDefault="00DE4E1B" w:rsidP="00DE4E1B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E4E1B">
        <w:rPr>
          <w:rFonts w:ascii="Times New Roman" w:hAnsi="Times New Roman"/>
          <w:iCs/>
          <w:sz w:val="28"/>
          <w:szCs w:val="28"/>
        </w:rPr>
        <w:t>В результате, к</w:t>
      </w:r>
      <w:r w:rsidR="00435319" w:rsidRPr="00DE4E1B">
        <w:rPr>
          <w:rFonts w:ascii="Times New Roman" w:hAnsi="Times New Roman"/>
          <w:iCs/>
          <w:sz w:val="28"/>
          <w:szCs w:val="28"/>
        </w:rPr>
        <w:t xml:space="preserve"> концу реализации</w:t>
      </w:r>
      <w:r w:rsidRPr="00DE4E1B">
        <w:rPr>
          <w:rFonts w:ascii="Times New Roman" w:hAnsi="Times New Roman"/>
          <w:iCs/>
          <w:sz w:val="28"/>
          <w:szCs w:val="28"/>
        </w:rPr>
        <w:t xml:space="preserve"> программы у большинства обучающихся были сформированы на высоком уровне:</w:t>
      </w:r>
    </w:p>
    <w:p w:rsidR="00435319" w:rsidRPr="00DE4E1B" w:rsidRDefault="00DE4E1B" w:rsidP="00DE4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DE4E1B">
        <w:rPr>
          <w:rFonts w:ascii="Times New Roman" w:hAnsi="Times New Roman"/>
          <w:iCs/>
          <w:sz w:val="28"/>
          <w:szCs w:val="28"/>
        </w:rPr>
        <w:t>1.</w:t>
      </w:r>
      <w:r w:rsidR="00435319" w:rsidRPr="00DE4E1B">
        <w:rPr>
          <w:rFonts w:ascii="Times New Roman" w:hAnsi="Times New Roman"/>
          <w:iCs/>
          <w:sz w:val="28"/>
          <w:szCs w:val="28"/>
        </w:rPr>
        <w:t xml:space="preserve">общеучебные компетентности: учебно-интеллектуальные- умение анализировать информацию </w:t>
      </w:r>
      <w:r w:rsidRPr="00DE4E1B">
        <w:rPr>
          <w:rFonts w:ascii="Times New Roman" w:hAnsi="Times New Roman"/>
          <w:iCs/>
          <w:sz w:val="28"/>
          <w:szCs w:val="28"/>
        </w:rPr>
        <w:t>о бережливых технологиях по различным источникам</w:t>
      </w:r>
      <w:r w:rsidR="00435319" w:rsidRPr="00DE4E1B">
        <w:rPr>
          <w:rFonts w:ascii="Times New Roman" w:hAnsi="Times New Roman"/>
          <w:iCs/>
          <w:sz w:val="28"/>
          <w:szCs w:val="28"/>
        </w:rPr>
        <w:t xml:space="preserve">, работать над совместным проектом, </w:t>
      </w:r>
    </w:p>
    <w:p w:rsidR="00435319" w:rsidRPr="00DE4E1B" w:rsidRDefault="00DE4E1B" w:rsidP="00DE4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DE4E1B">
        <w:rPr>
          <w:rFonts w:ascii="Times New Roman" w:hAnsi="Times New Roman"/>
          <w:iCs/>
          <w:sz w:val="28"/>
          <w:szCs w:val="28"/>
        </w:rPr>
        <w:t>2.</w:t>
      </w:r>
      <w:r w:rsidR="00435319" w:rsidRPr="00DE4E1B">
        <w:rPr>
          <w:rFonts w:ascii="Times New Roman" w:hAnsi="Times New Roman"/>
          <w:iCs/>
          <w:sz w:val="28"/>
          <w:szCs w:val="28"/>
        </w:rPr>
        <w:t>учебно-коммуникативные- выступать перед аудиторией</w:t>
      </w:r>
      <w:r w:rsidRPr="00DE4E1B">
        <w:rPr>
          <w:rFonts w:ascii="Times New Roman" w:hAnsi="Times New Roman"/>
          <w:iCs/>
          <w:sz w:val="28"/>
          <w:szCs w:val="28"/>
        </w:rPr>
        <w:t xml:space="preserve"> в ходе защиты бережливого </w:t>
      </w:r>
      <w:r>
        <w:rPr>
          <w:rFonts w:ascii="Times New Roman" w:hAnsi="Times New Roman"/>
          <w:iCs/>
          <w:sz w:val="28"/>
          <w:szCs w:val="28"/>
        </w:rPr>
        <w:t>проекта</w:t>
      </w:r>
      <w:r w:rsidR="00435319" w:rsidRPr="00DE4E1B">
        <w:rPr>
          <w:rFonts w:ascii="Times New Roman" w:hAnsi="Times New Roman"/>
          <w:iCs/>
          <w:sz w:val="28"/>
          <w:szCs w:val="28"/>
        </w:rPr>
        <w:t xml:space="preserve">, участвовать в дискуссии, конструктивно общаться со сверстниками; </w:t>
      </w:r>
    </w:p>
    <w:p w:rsidR="00435319" w:rsidRPr="00DE4E1B" w:rsidRDefault="00DE4E1B" w:rsidP="00DE4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DE4E1B">
        <w:rPr>
          <w:rFonts w:ascii="Times New Roman" w:hAnsi="Times New Roman"/>
          <w:iCs/>
          <w:sz w:val="28"/>
          <w:szCs w:val="28"/>
        </w:rPr>
        <w:t>3.</w:t>
      </w:r>
      <w:r w:rsidR="00435319" w:rsidRPr="00DE4E1B">
        <w:rPr>
          <w:rFonts w:ascii="Times New Roman" w:hAnsi="Times New Roman"/>
          <w:iCs/>
          <w:sz w:val="28"/>
          <w:szCs w:val="28"/>
        </w:rPr>
        <w:t>учебно-организационные: умение планировать, распределять время, ответственно выполнять учебные задания, соблюдать в процессе учебной деятельности правила техники безопасности.</w:t>
      </w:r>
    </w:p>
    <w:p w:rsidR="006C0FF8" w:rsidRPr="00B15FE3" w:rsidRDefault="006C0FF8" w:rsidP="00FD1F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5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Социальный эффект, точки роста и возможности тиражирования.</w:t>
      </w:r>
    </w:p>
    <w:p w:rsidR="00FD1FED" w:rsidRPr="006E7BE1" w:rsidRDefault="00FD1FED" w:rsidP="00FD1FED">
      <w:pPr>
        <w:pStyle w:val="a5"/>
        <w:spacing w:before="0" w:beforeAutospacing="0" w:after="0" w:afterAutospacing="0" w:line="360" w:lineRule="auto"/>
        <w:ind w:firstLine="284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Практика обучения бережливым технологиям была первоначально отработана автором на педагогических и руководящих работниках Челябинской области в 2022 году на базе Челябинского института развития профессионального образования: составлена дополнительная профессиональная (повышения квалификации) «Реализация бережливых технологий в системе образования» (с</w:t>
      </w:r>
      <w:r w:rsidR="00997463">
        <w:rPr>
          <w:sz w:val="28"/>
          <w:szCs w:val="28"/>
        </w:rPr>
        <w:t>сылка</w:t>
      </w:r>
      <w:r w:rsidRPr="00FD1FED">
        <w:rPr>
          <w:sz w:val="28"/>
          <w:szCs w:val="28"/>
        </w:rPr>
        <w:t>https://chirpo.ru/files/bertech/povkv/ДПП%20%20ПК%20Бережливое%20образование.pdf</w:t>
      </w:r>
      <w:r>
        <w:rPr>
          <w:sz w:val="28"/>
          <w:szCs w:val="28"/>
        </w:rPr>
        <w:t xml:space="preserve"> ), </w:t>
      </w:r>
      <w:r w:rsidR="007D53A5">
        <w:rPr>
          <w:sz w:val="28"/>
          <w:szCs w:val="28"/>
        </w:rPr>
        <w:t xml:space="preserve">проведены курсы повышения квалификации, тренинги «Фабрика процессов» на 20 учебных группах. </w:t>
      </w:r>
    </w:p>
    <w:p w:rsidR="00B15FE3" w:rsidRDefault="008501D9" w:rsidP="00B15F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планируется сделать программу обучения, рассчитанную на два года для студентов СПО, где в первый год происходит обучение по разделам и темам , представленным в уже реализованной программе, а во второй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обучения — отработка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-компетенций, которые можно применить на национальном конкурсе «Профессионал» («Бережливое производство») и при написании выпускной квалификационной работы студентами колледжей ( практическая часть проведение бережливого проекта на предприятии)  </w:t>
      </w:r>
      <w:r w:rsidR="007D53A5">
        <w:rPr>
          <w:rFonts w:ascii="Times New Roman" w:eastAsia="Times New Roman" w:hAnsi="Times New Roman" w:cs="Times New Roman"/>
          <w:sz w:val="28"/>
          <w:szCs w:val="28"/>
          <w:lang w:eastAsia="ru-RU"/>
        </w:rPr>
        <w:t>62 % о</w:t>
      </w:r>
      <w:r w:rsidR="00B1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бучающиеся </w:t>
      </w:r>
      <w:r w:rsidR="007D53A5">
        <w:rPr>
          <w:rFonts w:ascii="Times New Roman" w:eastAsia="Times New Roman" w:hAnsi="Times New Roman" w:cs="Times New Roman"/>
          <w:sz w:val="28"/>
          <w:szCs w:val="28"/>
          <w:lang w:eastAsia="ru-RU"/>
        </w:rPr>
        <w:t>ГБНОУ «ОК «Смена» (студенты ГБПОУ «</w:t>
      </w:r>
      <w:proofErr w:type="spellStart"/>
      <w:r w:rsidR="007D53A5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ЮУрГТК</w:t>
      </w:r>
      <w:proofErr w:type="spellEnd"/>
      <w:r w:rsidR="007D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</w:t>
      </w:r>
      <w:r w:rsidR="00B1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прошедшие курс </w:t>
      </w:r>
      <w:r w:rsidR="007D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D53A5" w:rsidRPr="00F16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дополнительной общеобразовательной общ</w:t>
      </w:r>
      <w:r w:rsidR="007D5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еразвивающей программе</w:t>
      </w:r>
      <w:r w:rsidR="007D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F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бережливого проектирования</w:t>
      </w:r>
      <w:r w:rsidR="007D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1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2022/2023 учебном году на выпускном курсе </w:t>
      </w:r>
      <w:r w:rsidR="007D53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высказали готовность</w:t>
      </w:r>
      <w:r w:rsidR="00B1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в тему итоговой аттестационной работы раздел, посвящённый оптимизации процессов на предприятиях, </w:t>
      </w:r>
      <w:r w:rsidR="007D5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которому</w:t>
      </w:r>
      <w:r w:rsidR="00FD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пишется </w:t>
      </w:r>
      <w:r w:rsidR="00B15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7D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75% обучающихся согласны, что на предприятиях, где проходит производственная практика, необходимо провести оптимизационные изменения и внедрить бережливые инструменты и готовы </w:t>
      </w:r>
      <w:r w:rsidR="00B15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проект по внедрению</w:t>
      </w:r>
      <w:r w:rsidR="00A5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C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Lean</w:t>
      </w:r>
      <w:r w:rsidR="00A52C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5F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технологий.</w:t>
      </w:r>
    </w:p>
    <w:p w:rsidR="00B15FE3" w:rsidRDefault="00B15FE3" w:rsidP="00B15F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«Основы бережливого проектирования» может быть модернизирована под потребности колледжей и специальностей, на которых будет преподаваться курс</w:t>
      </w:r>
      <w:r w:rsidR="00A5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любого субъекта РФ по часам и тематике Фабрик процессов и тем бережливых проектов</w:t>
      </w:r>
      <w:r w:rsidR="00316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D59" w:rsidRPr="00316D59" w:rsidRDefault="00316D59" w:rsidP="00316D59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16D59">
        <w:rPr>
          <w:rFonts w:ascii="Times New Roman" w:eastAsia="Times New Roman" w:hAnsi="Times New Roman"/>
          <w:i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исок литературы, используемый при разработке образовательного курса</w:t>
      </w:r>
    </w:p>
    <w:p w:rsidR="00316D59" w:rsidRPr="00316D59" w:rsidRDefault="00316D59" w:rsidP="00316D59">
      <w:pPr>
        <w:tabs>
          <w:tab w:val="left" w:pos="284"/>
        </w:tabs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16D5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Основная</w:t>
      </w:r>
    </w:p>
    <w:p w:rsidR="00316D59" w:rsidRDefault="00316D59" w:rsidP="0010303D">
      <w:pPr>
        <w:pStyle w:val="a3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D5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56020-2020 Бережливое производство. Основные положения и словарь </w:t>
      </w:r>
    </w:p>
    <w:p w:rsidR="00316D59" w:rsidRDefault="00316D59" w:rsidP="0010303D">
      <w:pPr>
        <w:pStyle w:val="a3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D59">
        <w:rPr>
          <w:rFonts w:ascii="Times New Roman" w:eastAsia="Times New Roman" w:hAnsi="Times New Roman"/>
          <w:sz w:val="28"/>
          <w:szCs w:val="28"/>
          <w:lang w:eastAsia="ru-RU"/>
        </w:rPr>
        <w:t>ГОСТ Р 56407-2015 Бережливое производство. Основные методы и инструменты</w:t>
      </w:r>
    </w:p>
    <w:p w:rsidR="00316D59" w:rsidRDefault="00316D59" w:rsidP="0010303D">
      <w:pPr>
        <w:pStyle w:val="a3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D59">
        <w:rPr>
          <w:rFonts w:ascii="Times New Roman" w:eastAsia="Times New Roman" w:hAnsi="Times New Roman"/>
          <w:sz w:val="28"/>
          <w:szCs w:val="28"/>
          <w:lang w:eastAsia="ru-RU"/>
        </w:rPr>
        <w:t>ГОСТ Р 56908-2016 Бережливое производство. Стандартизация работы.</w:t>
      </w:r>
    </w:p>
    <w:p w:rsidR="00316D59" w:rsidRDefault="00316D59" w:rsidP="0010303D">
      <w:pPr>
        <w:pStyle w:val="a3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D59">
        <w:rPr>
          <w:rFonts w:ascii="Times New Roman" w:eastAsia="Times New Roman" w:hAnsi="Times New Roman"/>
          <w:sz w:val="28"/>
          <w:szCs w:val="28"/>
          <w:lang w:eastAsia="ru-RU"/>
        </w:rPr>
        <w:t>ГОСТ Р 57524-2017 Бережливое производство. Поток создания ценности</w:t>
      </w:r>
    </w:p>
    <w:p w:rsidR="00316D59" w:rsidRDefault="00316D59" w:rsidP="0010303D">
      <w:pPr>
        <w:pStyle w:val="a3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D59">
        <w:rPr>
          <w:rFonts w:ascii="Times New Roman" w:eastAsia="Times New Roman" w:hAnsi="Times New Roman"/>
          <w:sz w:val="28"/>
          <w:szCs w:val="28"/>
          <w:lang w:eastAsia="ru-RU"/>
        </w:rPr>
        <w:t>ГОСТ Р 56907-2016 Бережливое производство. Визуализация.</w:t>
      </w:r>
    </w:p>
    <w:p w:rsidR="00316D59" w:rsidRPr="00E26878" w:rsidRDefault="00316D59" w:rsidP="00E26878">
      <w:pPr>
        <w:pStyle w:val="a3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16D59">
        <w:rPr>
          <w:rFonts w:ascii="Times New Roman" w:eastAsia="Times New Roman" w:hAnsi="Times New Roman"/>
          <w:sz w:val="28"/>
          <w:szCs w:val="28"/>
          <w:lang w:eastAsia="ru-RU"/>
        </w:rPr>
        <w:t>Зинчик</w:t>
      </w:r>
      <w:proofErr w:type="spellEnd"/>
      <w:r w:rsidRPr="00316D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6D59">
        <w:rPr>
          <w:rFonts w:ascii="Times New Roman" w:eastAsia="Times New Roman" w:hAnsi="Times New Roman"/>
          <w:sz w:val="28"/>
          <w:szCs w:val="28"/>
          <w:lang w:eastAsia="ru-RU"/>
        </w:rPr>
        <w:t>Н.С.,Бережливое</w:t>
      </w:r>
      <w:proofErr w:type="spellEnd"/>
      <w:proofErr w:type="gramEnd"/>
      <w:r w:rsidRPr="00316D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производство: учебник/ Н.С. </w:t>
      </w:r>
      <w:proofErr w:type="spellStart"/>
      <w:r w:rsidRPr="00316D59">
        <w:rPr>
          <w:rFonts w:ascii="Times New Roman" w:eastAsia="Times New Roman" w:hAnsi="Times New Roman"/>
          <w:sz w:val="28"/>
          <w:szCs w:val="28"/>
          <w:lang w:eastAsia="ru-RU"/>
        </w:rPr>
        <w:t>Зинчик</w:t>
      </w:r>
      <w:proofErr w:type="spellEnd"/>
      <w:r w:rsidRPr="00316D59">
        <w:rPr>
          <w:rFonts w:ascii="Times New Roman" w:eastAsia="Times New Roman" w:hAnsi="Times New Roman"/>
          <w:sz w:val="28"/>
          <w:szCs w:val="28"/>
          <w:lang w:eastAsia="ru-RU"/>
        </w:rPr>
        <w:t xml:space="preserve">, О.В. Кадырова, Ю.И. </w:t>
      </w:r>
      <w:proofErr w:type="spellStart"/>
      <w:r w:rsidRPr="00316D59">
        <w:rPr>
          <w:rFonts w:ascii="Times New Roman" w:eastAsia="Times New Roman" w:hAnsi="Times New Roman"/>
          <w:sz w:val="28"/>
          <w:szCs w:val="28"/>
          <w:lang w:eastAsia="ru-RU"/>
        </w:rPr>
        <w:t>Растова</w:t>
      </w:r>
      <w:proofErr w:type="spellEnd"/>
      <w:r w:rsidRPr="00316D59">
        <w:rPr>
          <w:rFonts w:ascii="Times New Roman" w:eastAsia="Times New Roman" w:hAnsi="Times New Roman"/>
          <w:sz w:val="28"/>
          <w:szCs w:val="28"/>
          <w:lang w:eastAsia="ru-RU"/>
        </w:rPr>
        <w:t xml:space="preserve">; под общ. ред. А.Г. </w:t>
      </w:r>
      <w:proofErr w:type="spellStart"/>
      <w:r w:rsidRPr="00316D59">
        <w:rPr>
          <w:rFonts w:ascii="Times New Roman" w:eastAsia="Times New Roman" w:hAnsi="Times New Roman"/>
          <w:sz w:val="28"/>
          <w:szCs w:val="28"/>
          <w:lang w:eastAsia="ru-RU"/>
        </w:rPr>
        <w:t>Бездудной</w:t>
      </w:r>
      <w:proofErr w:type="spellEnd"/>
      <w:r w:rsidRPr="00316D59">
        <w:rPr>
          <w:rFonts w:ascii="Times New Roman" w:eastAsia="Times New Roman" w:hAnsi="Times New Roman"/>
          <w:sz w:val="28"/>
          <w:szCs w:val="28"/>
          <w:lang w:eastAsia="ru-RU"/>
        </w:rPr>
        <w:t xml:space="preserve">. - Москва: </w:t>
      </w:r>
      <w:proofErr w:type="spellStart"/>
      <w:r w:rsidRPr="00316D59">
        <w:rPr>
          <w:rFonts w:ascii="Times New Roman" w:eastAsia="Times New Roman" w:hAnsi="Times New Roman"/>
          <w:sz w:val="28"/>
          <w:szCs w:val="28"/>
          <w:lang w:eastAsia="ru-RU"/>
        </w:rPr>
        <w:t>КноРус</w:t>
      </w:r>
      <w:proofErr w:type="spellEnd"/>
      <w:r w:rsidRPr="00316D59">
        <w:rPr>
          <w:rFonts w:ascii="Times New Roman" w:eastAsia="Times New Roman" w:hAnsi="Times New Roman"/>
          <w:sz w:val="28"/>
          <w:szCs w:val="28"/>
          <w:lang w:eastAsia="ru-RU"/>
        </w:rPr>
        <w:t>, 2022. -203 с.</w:t>
      </w:r>
    </w:p>
    <w:p w:rsidR="00316D59" w:rsidRPr="00316D59" w:rsidRDefault="00316D59" w:rsidP="00316D5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16D5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Дополнительная</w:t>
      </w:r>
    </w:p>
    <w:p w:rsidR="006822C9" w:rsidRDefault="00316D59" w:rsidP="006822C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2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Клюев А.В. Бережливое </w:t>
      </w:r>
      <w:r w:rsidR="0054672D" w:rsidRPr="006822C9">
        <w:rPr>
          <w:rFonts w:ascii="Times New Roman" w:eastAsia="Times New Roman" w:hAnsi="Times New Roman"/>
          <w:sz w:val="28"/>
          <w:szCs w:val="28"/>
          <w:lang w:eastAsia="ru-RU"/>
        </w:rPr>
        <w:t>производство:</w:t>
      </w:r>
      <w:r w:rsidRPr="006822C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учебное пособие для СПО / А.В. Клюев - Саратов, </w:t>
      </w:r>
      <w:r w:rsidR="0054672D" w:rsidRPr="006822C9">
        <w:rPr>
          <w:rFonts w:ascii="Times New Roman" w:eastAsia="Times New Roman" w:hAnsi="Times New Roman"/>
          <w:sz w:val="28"/>
          <w:szCs w:val="28"/>
          <w:lang w:eastAsia="ru-RU"/>
        </w:rPr>
        <w:t>Екатеринбург:</w:t>
      </w:r>
      <w:r w:rsidRPr="006822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Профобразование, Уральский федеральный университет, 2019. - 87 c.</w:t>
      </w:r>
    </w:p>
    <w:p w:rsidR="006822C9" w:rsidRDefault="00316D59" w:rsidP="006822C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822C9">
        <w:rPr>
          <w:rFonts w:ascii="Times New Roman" w:eastAsia="Times New Roman" w:hAnsi="Times New Roman"/>
          <w:sz w:val="28"/>
          <w:szCs w:val="28"/>
          <w:lang w:eastAsia="ru-RU"/>
        </w:rPr>
        <w:t>Лайкер</w:t>
      </w:r>
      <w:proofErr w:type="spellEnd"/>
      <w:r w:rsidRPr="006822C9">
        <w:rPr>
          <w:rFonts w:ascii="Times New Roman" w:eastAsia="Times New Roman" w:hAnsi="Times New Roman"/>
          <w:sz w:val="28"/>
          <w:szCs w:val="28"/>
          <w:lang w:eastAsia="ru-RU"/>
        </w:rPr>
        <w:t xml:space="preserve"> Дж.  Дао </w:t>
      </w:r>
      <w:proofErr w:type="spellStart"/>
      <w:proofErr w:type="gramStart"/>
      <w:r w:rsidRPr="006822C9">
        <w:rPr>
          <w:rFonts w:ascii="Times New Roman" w:eastAsia="Times New Roman" w:hAnsi="Times New Roman"/>
          <w:sz w:val="28"/>
          <w:szCs w:val="28"/>
          <w:lang w:eastAsia="ru-RU"/>
        </w:rPr>
        <w:t>Toyota</w:t>
      </w:r>
      <w:proofErr w:type="spellEnd"/>
      <w:r w:rsidRPr="006822C9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822C9">
        <w:rPr>
          <w:rFonts w:ascii="Times New Roman" w:eastAsia="Times New Roman" w:hAnsi="Times New Roman"/>
          <w:sz w:val="28"/>
          <w:szCs w:val="28"/>
          <w:lang w:eastAsia="ru-RU"/>
        </w:rPr>
        <w:t xml:space="preserve"> 14 принципов менеджмента ведущей компании мира / Джеффри </w:t>
      </w:r>
      <w:proofErr w:type="spellStart"/>
      <w:r w:rsidRPr="006822C9">
        <w:rPr>
          <w:rFonts w:ascii="Times New Roman" w:eastAsia="Times New Roman" w:hAnsi="Times New Roman"/>
          <w:sz w:val="28"/>
          <w:szCs w:val="28"/>
          <w:lang w:eastAsia="ru-RU"/>
        </w:rPr>
        <w:t>Лайкер</w:t>
      </w:r>
      <w:proofErr w:type="spellEnd"/>
      <w:r w:rsidRPr="006822C9">
        <w:rPr>
          <w:rFonts w:ascii="Times New Roman" w:eastAsia="Times New Roman" w:hAnsi="Times New Roman"/>
          <w:sz w:val="28"/>
          <w:szCs w:val="28"/>
          <w:lang w:eastAsia="ru-RU"/>
        </w:rPr>
        <w:t>.- 2-е изд. - М.: Теории от практиков, 2022.- 492 с.</w:t>
      </w:r>
    </w:p>
    <w:p w:rsidR="006822C9" w:rsidRDefault="00316D59" w:rsidP="006822C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822C9">
        <w:rPr>
          <w:rFonts w:ascii="Times New Roman" w:eastAsia="Times New Roman" w:hAnsi="Times New Roman"/>
          <w:sz w:val="28"/>
          <w:szCs w:val="28"/>
          <w:lang w:eastAsia="ru-RU"/>
        </w:rPr>
        <w:t>Семычев</w:t>
      </w:r>
      <w:proofErr w:type="spellEnd"/>
      <w:r w:rsidRPr="006822C9">
        <w:rPr>
          <w:rFonts w:ascii="Times New Roman" w:eastAsia="Times New Roman" w:hAnsi="Times New Roman"/>
          <w:sz w:val="28"/>
          <w:szCs w:val="28"/>
          <w:lang w:eastAsia="ru-RU"/>
        </w:rPr>
        <w:t xml:space="preserve"> Ф.</w:t>
      </w:r>
      <w:r w:rsidRPr="006822C9">
        <w:rPr>
          <w:rFonts w:ascii="Times New Roman" w:eastAsia="Times New Roman" w:hAnsi="Times New Roman"/>
          <w:lang w:eastAsia="ru-RU"/>
        </w:rPr>
        <w:t xml:space="preserve"> </w:t>
      </w:r>
      <w:r w:rsidRPr="006822C9"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Бережливое мышление/ Ф. </w:t>
      </w:r>
      <w:proofErr w:type="spellStart"/>
      <w:r w:rsidRPr="006822C9">
        <w:rPr>
          <w:rFonts w:ascii="Times New Roman" w:eastAsia="Times New Roman" w:hAnsi="Times New Roman"/>
          <w:sz w:val="28"/>
          <w:szCs w:val="28"/>
          <w:lang w:eastAsia="ru-RU"/>
        </w:rPr>
        <w:t>Семычев</w:t>
      </w:r>
      <w:proofErr w:type="spellEnd"/>
      <w:r w:rsidRPr="006822C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6822C9">
        <w:rPr>
          <w:rFonts w:ascii="Times New Roman" w:eastAsia="Times New Roman" w:hAnsi="Times New Roman"/>
          <w:sz w:val="28"/>
          <w:szCs w:val="28"/>
          <w:lang w:eastAsia="ru-RU"/>
        </w:rPr>
        <w:t>М:Ridero</w:t>
      </w:r>
      <w:proofErr w:type="gramEnd"/>
      <w:r w:rsidRPr="006822C9">
        <w:rPr>
          <w:rFonts w:ascii="Times New Roman" w:eastAsia="Times New Roman" w:hAnsi="Times New Roman"/>
          <w:sz w:val="28"/>
          <w:szCs w:val="28"/>
          <w:lang w:eastAsia="ru-RU"/>
        </w:rPr>
        <w:t>, 2021.-62с.</w:t>
      </w:r>
    </w:p>
    <w:p w:rsidR="00316D59" w:rsidRPr="006822C9" w:rsidRDefault="00316D59" w:rsidP="006822C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2C9">
        <w:rPr>
          <w:rFonts w:ascii="Times New Roman" w:eastAsia="Times New Roman" w:hAnsi="Times New Roman"/>
          <w:sz w:val="28"/>
          <w:szCs w:val="28"/>
          <w:lang w:eastAsia="ru-RU"/>
        </w:rPr>
        <w:t xml:space="preserve">Эйкерс П. Двухсекундный ЛИН. Как взрастить сотрудников и построить </w:t>
      </w:r>
      <w:proofErr w:type="spellStart"/>
      <w:r w:rsidRPr="006822C9">
        <w:rPr>
          <w:rFonts w:ascii="Times New Roman" w:eastAsia="Times New Roman" w:hAnsi="Times New Roman"/>
          <w:sz w:val="28"/>
          <w:szCs w:val="28"/>
          <w:lang w:eastAsia="ru-RU"/>
        </w:rPr>
        <w:t>лин</w:t>
      </w:r>
      <w:proofErr w:type="spellEnd"/>
      <w:r w:rsidRPr="006822C9">
        <w:rPr>
          <w:rFonts w:ascii="Times New Roman" w:eastAsia="Times New Roman" w:hAnsi="Times New Roman"/>
          <w:sz w:val="28"/>
          <w:szCs w:val="28"/>
          <w:lang w:eastAsia="ru-RU"/>
        </w:rPr>
        <w:t xml:space="preserve">-культуру на работе и дома/ Пол </w:t>
      </w:r>
      <w:proofErr w:type="spellStart"/>
      <w:proofErr w:type="gramStart"/>
      <w:r w:rsidRPr="006822C9">
        <w:rPr>
          <w:rFonts w:ascii="Times New Roman" w:eastAsia="Times New Roman" w:hAnsi="Times New Roman"/>
          <w:sz w:val="28"/>
          <w:szCs w:val="28"/>
          <w:lang w:eastAsia="ru-RU"/>
        </w:rPr>
        <w:t>Эйкер</w:t>
      </w:r>
      <w:proofErr w:type="spellEnd"/>
      <w:r w:rsidRPr="006822C9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6822C9">
        <w:rPr>
          <w:rFonts w:ascii="Times New Roman" w:eastAsia="Times New Roman" w:hAnsi="Times New Roman"/>
          <w:sz w:val="28"/>
          <w:szCs w:val="28"/>
          <w:lang w:eastAsia="ru-RU"/>
        </w:rPr>
        <w:t>М: 2020.-160 с.</w:t>
      </w:r>
    </w:p>
    <w:sectPr w:rsidR="00316D59" w:rsidRPr="006822C9" w:rsidSect="00CB7C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A95"/>
    <w:multiLevelType w:val="hybridMultilevel"/>
    <w:tmpl w:val="63DA3504"/>
    <w:lvl w:ilvl="0" w:tplc="4BF2E904">
      <w:start w:val="1"/>
      <w:numFmt w:val="bullet"/>
      <w:lvlText w:val="-"/>
      <w:lvlJc w:val="left"/>
      <w:pPr>
        <w:ind w:left="1004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D355C2"/>
    <w:multiLevelType w:val="hybridMultilevel"/>
    <w:tmpl w:val="005891FA"/>
    <w:lvl w:ilvl="0" w:tplc="69881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C248E8"/>
    <w:multiLevelType w:val="hybridMultilevel"/>
    <w:tmpl w:val="6C3A57BA"/>
    <w:lvl w:ilvl="0" w:tplc="4BF2E904">
      <w:start w:val="1"/>
      <w:numFmt w:val="bullet"/>
      <w:lvlText w:val="-"/>
      <w:lvlJc w:val="left"/>
      <w:pPr>
        <w:ind w:left="720" w:hanging="360"/>
      </w:pPr>
      <w:rPr>
        <w:rFonts w:ascii="Traditional Arabic" w:hAnsi="Traditional Arabic" w:cs="Times New Roman" w:hint="c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F14AF"/>
    <w:multiLevelType w:val="hybridMultilevel"/>
    <w:tmpl w:val="4DAAE332"/>
    <w:lvl w:ilvl="0" w:tplc="4BF2E904">
      <w:start w:val="1"/>
      <w:numFmt w:val="bullet"/>
      <w:lvlText w:val="-"/>
      <w:lvlJc w:val="left"/>
      <w:pPr>
        <w:ind w:left="720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60004"/>
    <w:multiLevelType w:val="hybridMultilevel"/>
    <w:tmpl w:val="A8C62C28"/>
    <w:lvl w:ilvl="0" w:tplc="F4481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C46340"/>
    <w:multiLevelType w:val="hybridMultilevel"/>
    <w:tmpl w:val="C2FE188C"/>
    <w:lvl w:ilvl="0" w:tplc="4BF2E904">
      <w:start w:val="1"/>
      <w:numFmt w:val="bullet"/>
      <w:lvlText w:val="-"/>
      <w:lvlJc w:val="left"/>
      <w:pPr>
        <w:ind w:left="1440" w:hanging="360"/>
      </w:pPr>
      <w:rPr>
        <w:rFonts w:ascii="Traditional Arabic" w:hAnsi="Traditional Arabic" w:cs="Times New Roman" w:hint="cs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65FA9"/>
    <w:multiLevelType w:val="hybridMultilevel"/>
    <w:tmpl w:val="44ACD5DA"/>
    <w:lvl w:ilvl="0" w:tplc="4BF2E904">
      <w:start w:val="1"/>
      <w:numFmt w:val="bullet"/>
      <w:lvlText w:val="-"/>
      <w:lvlJc w:val="left"/>
      <w:pPr>
        <w:ind w:left="1247" w:hanging="360"/>
      </w:pPr>
      <w:rPr>
        <w:rFonts w:ascii="Traditional Arabic" w:hAnsi="Traditional Arabic" w:cs="Times New Roman" w:hint="cs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7" w15:restartNumberingAfterBreak="0">
    <w:nsid w:val="31CE5D06"/>
    <w:multiLevelType w:val="hybridMultilevel"/>
    <w:tmpl w:val="A8C62C28"/>
    <w:lvl w:ilvl="0" w:tplc="F4481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B00F4"/>
    <w:multiLevelType w:val="hybridMultilevel"/>
    <w:tmpl w:val="8EF83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D022F"/>
    <w:multiLevelType w:val="hybridMultilevel"/>
    <w:tmpl w:val="C9DEE59E"/>
    <w:lvl w:ilvl="0" w:tplc="4BF2E904">
      <w:start w:val="1"/>
      <w:numFmt w:val="bullet"/>
      <w:lvlText w:val="-"/>
      <w:lvlJc w:val="left"/>
      <w:pPr>
        <w:ind w:left="720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44ACB"/>
    <w:multiLevelType w:val="multilevel"/>
    <w:tmpl w:val="46BC12B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D4409F"/>
    <w:multiLevelType w:val="hybridMultilevel"/>
    <w:tmpl w:val="CAEC5298"/>
    <w:lvl w:ilvl="0" w:tplc="71706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D512C"/>
    <w:multiLevelType w:val="hybridMultilevel"/>
    <w:tmpl w:val="849E4614"/>
    <w:lvl w:ilvl="0" w:tplc="4BF2E904">
      <w:start w:val="1"/>
      <w:numFmt w:val="bullet"/>
      <w:lvlText w:val="-"/>
      <w:lvlJc w:val="left"/>
      <w:pPr>
        <w:ind w:left="928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E18D3"/>
    <w:multiLevelType w:val="hybridMultilevel"/>
    <w:tmpl w:val="A3E890B0"/>
    <w:lvl w:ilvl="0" w:tplc="4BF2E904">
      <w:start w:val="1"/>
      <w:numFmt w:val="bullet"/>
      <w:lvlText w:val="-"/>
      <w:lvlJc w:val="left"/>
      <w:pPr>
        <w:ind w:left="720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84AB4"/>
    <w:multiLevelType w:val="hybridMultilevel"/>
    <w:tmpl w:val="1A92AFE4"/>
    <w:lvl w:ilvl="0" w:tplc="4BF2E904">
      <w:start w:val="1"/>
      <w:numFmt w:val="bullet"/>
      <w:lvlText w:val="-"/>
      <w:lvlJc w:val="left"/>
      <w:pPr>
        <w:ind w:left="720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E2D21"/>
    <w:multiLevelType w:val="hybridMultilevel"/>
    <w:tmpl w:val="41E41E62"/>
    <w:lvl w:ilvl="0" w:tplc="4BF2E904">
      <w:start w:val="1"/>
      <w:numFmt w:val="bullet"/>
      <w:lvlText w:val="-"/>
      <w:lvlJc w:val="left"/>
      <w:pPr>
        <w:ind w:left="720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57066"/>
    <w:multiLevelType w:val="hybridMultilevel"/>
    <w:tmpl w:val="8CAA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74A45"/>
    <w:multiLevelType w:val="hybridMultilevel"/>
    <w:tmpl w:val="59D241F4"/>
    <w:lvl w:ilvl="0" w:tplc="5762CB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F2E9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itional Arabic" w:hAnsi="Traditional Arabic" w:hint="default"/>
      </w:rPr>
    </w:lvl>
    <w:lvl w:ilvl="2" w:tplc="4DDEB8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2C8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AFE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F884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80B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E9B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5872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61C7B"/>
    <w:multiLevelType w:val="hybridMultilevel"/>
    <w:tmpl w:val="8D5C7306"/>
    <w:lvl w:ilvl="0" w:tplc="4BF2E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itional Arabic" w:hAnsi="Traditional Arabic" w:hint="default"/>
      </w:rPr>
    </w:lvl>
    <w:lvl w:ilvl="1" w:tplc="59CAEC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9E51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F2E8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E02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0D5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CF2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04E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092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D212D"/>
    <w:multiLevelType w:val="hybridMultilevel"/>
    <w:tmpl w:val="0644BE94"/>
    <w:lvl w:ilvl="0" w:tplc="4BF2E904">
      <w:start w:val="1"/>
      <w:numFmt w:val="bullet"/>
      <w:lvlText w:val="-"/>
      <w:lvlJc w:val="left"/>
      <w:pPr>
        <w:ind w:left="720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A1679"/>
    <w:multiLevelType w:val="hybridMultilevel"/>
    <w:tmpl w:val="8FF04C7E"/>
    <w:lvl w:ilvl="0" w:tplc="4BF2E904">
      <w:start w:val="1"/>
      <w:numFmt w:val="bullet"/>
      <w:lvlText w:val="-"/>
      <w:lvlJc w:val="left"/>
      <w:pPr>
        <w:ind w:left="1080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3"/>
  </w:num>
  <w:num w:numId="5">
    <w:abstractNumId w:val="14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0"/>
  </w:num>
  <w:num w:numId="11">
    <w:abstractNumId w:val="13"/>
  </w:num>
  <w:num w:numId="12">
    <w:abstractNumId w:val="15"/>
  </w:num>
  <w:num w:numId="13">
    <w:abstractNumId w:val="18"/>
  </w:num>
  <w:num w:numId="14">
    <w:abstractNumId w:val="17"/>
  </w:num>
  <w:num w:numId="15">
    <w:abstractNumId w:val="0"/>
  </w:num>
  <w:num w:numId="16">
    <w:abstractNumId w:val="1"/>
  </w:num>
  <w:num w:numId="17">
    <w:abstractNumId w:val="19"/>
  </w:num>
  <w:num w:numId="18">
    <w:abstractNumId w:val="4"/>
  </w:num>
  <w:num w:numId="19">
    <w:abstractNumId w:val="7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D8"/>
    <w:rsid w:val="0003787C"/>
    <w:rsid w:val="00082B33"/>
    <w:rsid w:val="000B12DA"/>
    <w:rsid w:val="000D3A55"/>
    <w:rsid w:val="000F52E7"/>
    <w:rsid w:val="000F73CA"/>
    <w:rsid w:val="00102641"/>
    <w:rsid w:val="0010303D"/>
    <w:rsid w:val="00117534"/>
    <w:rsid w:val="001209B5"/>
    <w:rsid w:val="0013048D"/>
    <w:rsid w:val="00142A91"/>
    <w:rsid w:val="001575D6"/>
    <w:rsid w:val="00175A0F"/>
    <w:rsid w:val="00176CB4"/>
    <w:rsid w:val="0019519F"/>
    <w:rsid w:val="001A1A4A"/>
    <w:rsid w:val="001D13EA"/>
    <w:rsid w:val="00224011"/>
    <w:rsid w:val="00262A56"/>
    <w:rsid w:val="00266226"/>
    <w:rsid w:val="002C3905"/>
    <w:rsid w:val="002C5B32"/>
    <w:rsid w:val="002F0F8D"/>
    <w:rsid w:val="002F1C13"/>
    <w:rsid w:val="00316D59"/>
    <w:rsid w:val="00335BDE"/>
    <w:rsid w:val="00372727"/>
    <w:rsid w:val="003C54B7"/>
    <w:rsid w:val="0041002A"/>
    <w:rsid w:val="0042546A"/>
    <w:rsid w:val="004338A6"/>
    <w:rsid w:val="00435319"/>
    <w:rsid w:val="0045373D"/>
    <w:rsid w:val="0046739C"/>
    <w:rsid w:val="00515C60"/>
    <w:rsid w:val="0054672D"/>
    <w:rsid w:val="00551D38"/>
    <w:rsid w:val="0056098A"/>
    <w:rsid w:val="0056349A"/>
    <w:rsid w:val="00567165"/>
    <w:rsid w:val="005731D8"/>
    <w:rsid w:val="00573BF1"/>
    <w:rsid w:val="00596131"/>
    <w:rsid w:val="005C3A02"/>
    <w:rsid w:val="006822C9"/>
    <w:rsid w:val="00696101"/>
    <w:rsid w:val="00697186"/>
    <w:rsid w:val="006C0FF8"/>
    <w:rsid w:val="006E12B1"/>
    <w:rsid w:val="006E7BE1"/>
    <w:rsid w:val="0074085F"/>
    <w:rsid w:val="00783499"/>
    <w:rsid w:val="007845BD"/>
    <w:rsid w:val="007C2A1F"/>
    <w:rsid w:val="007D53A5"/>
    <w:rsid w:val="007F4E8F"/>
    <w:rsid w:val="00813CE5"/>
    <w:rsid w:val="008247D6"/>
    <w:rsid w:val="008501D9"/>
    <w:rsid w:val="00862520"/>
    <w:rsid w:val="008A4DD8"/>
    <w:rsid w:val="008B4664"/>
    <w:rsid w:val="008D2117"/>
    <w:rsid w:val="008E0466"/>
    <w:rsid w:val="00903ACE"/>
    <w:rsid w:val="00904405"/>
    <w:rsid w:val="00911536"/>
    <w:rsid w:val="00911DDE"/>
    <w:rsid w:val="00947C3E"/>
    <w:rsid w:val="00962934"/>
    <w:rsid w:val="00985FA2"/>
    <w:rsid w:val="00997463"/>
    <w:rsid w:val="009A5DF1"/>
    <w:rsid w:val="009F5B7E"/>
    <w:rsid w:val="009F5BE3"/>
    <w:rsid w:val="00A52C84"/>
    <w:rsid w:val="00A64FC6"/>
    <w:rsid w:val="00AD06F3"/>
    <w:rsid w:val="00AE22CD"/>
    <w:rsid w:val="00AF1E0F"/>
    <w:rsid w:val="00AF5E25"/>
    <w:rsid w:val="00AF6E8F"/>
    <w:rsid w:val="00B15FE3"/>
    <w:rsid w:val="00B64881"/>
    <w:rsid w:val="00B65095"/>
    <w:rsid w:val="00B66A09"/>
    <w:rsid w:val="00C42E82"/>
    <w:rsid w:val="00C71A08"/>
    <w:rsid w:val="00C77811"/>
    <w:rsid w:val="00C84B9D"/>
    <w:rsid w:val="00CB67EE"/>
    <w:rsid w:val="00CB7CFE"/>
    <w:rsid w:val="00CC1EB4"/>
    <w:rsid w:val="00D35DE4"/>
    <w:rsid w:val="00D511E9"/>
    <w:rsid w:val="00DA0911"/>
    <w:rsid w:val="00DC0F66"/>
    <w:rsid w:val="00DC5779"/>
    <w:rsid w:val="00DD3B35"/>
    <w:rsid w:val="00DE4E1B"/>
    <w:rsid w:val="00DF121C"/>
    <w:rsid w:val="00E01EE3"/>
    <w:rsid w:val="00E26878"/>
    <w:rsid w:val="00E83A5E"/>
    <w:rsid w:val="00E912DA"/>
    <w:rsid w:val="00EE3443"/>
    <w:rsid w:val="00EF7858"/>
    <w:rsid w:val="00F16270"/>
    <w:rsid w:val="00F30468"/>
    <w:rsid w:val="00F40F47"/>
    <w:rsid w:val="00F4739F"/>
    <w:rsid w:val="00F6366D"/>
    <w:rsid w:val="00FD1FED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0142"/>
  <w15:chartTrackingRefBased/>
  <w15:docId w15:val="{88D59DC0-4DA1-4475-8140-1D8702A7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3A02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3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11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dcterms:created xsi:type="dcterms:W3CDTF">2023-09-29T04:27:00Z</dcterms:created>
  <dcterms:modified xsi:type="dcterms:W3CDTF">2023-12-12T06:49:00Z</dcterms:modified>
</cp:coreProperties>
</file>