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BB" w:rsidRPr="006038C9" w:rsidRDefault="006B41E7" w:rsidP="006038C9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6038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Организация профориентационной работы</w:t>
      </w:r>
      <w:r w:rsidR="006038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944E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 урочной и внеурочной деятельности</w:t>
      </w:r>
      <w:r w:rsidR="006038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.</w:t>
      </w:r>
    </w:p>
    <w:p w:rsidR="00A14BBB" w:rsidRPr="006038C9" w:rsidRDefault="00A14BBB" w:rsidP="00A14BBB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6038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Преемственность между начальной и основной</w:t>
      </w:r>
      <w:r w:rsidR="006038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6038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школой.</w:t>
      </w:r>
    </w:p>
    <w:p w:rsidR="009479ED" w:rsidRPr="006038C9" w:rsidRDefault="009479ED" w:rsidP="006B41E7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</w:p>
    <w:p w:rsidR="00A14BBB" w:rsidRPr="006038C9" w:rsidRDefault="00A14BBB" w:rsidP="006038C9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Актуальность проблемы:</w:t>
      </w:r>
    </w:p>
    <w:p w:rsidR="00822E03" w:rsidRPr="006038C9" w:rsidRDefault="00822E03" w:rsidP="006038C9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r w:rsidRPr="006038C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Профориентация</w:t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настоящее время является важным направлением работы образовательных учреждений на всех ступенях обучения.</w:t>
      </w:r>
    </w:p>
    <w:p w:rsidR="00822E03" w:rsidRPr="006038C9" w:rsidRDefault="00822E03" w:rsidP="006038C9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Педагоги сходятся во мнении, что закладывать мотивацию необходимо еще в детском саду. К сожалению, не все родители </w:t>
      </w:r>
      <w:r w:rsidR="009153BC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понимают необходимость </w:t>
      </w:r>
      <w:proofErr w:type="gramStart"/>
      <w:r w:rsidR="009153BC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посещения</w:t>
      </w:r>
      <w:proofErr w:type="gramEnd"/>
      <w:r w:rsidR="009153BC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детьми дошкольных образовательных учреждений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занимаясь воспитанием самостоятельно. Однако, именно профориентационную составляющую воспитания «теряют» на этапе дошкольного возраста.  В связи с чем, уже со ступени начального образования, необходимо обратить особое внимание на раннюю профориентацию младших школьников.</w:t>
      </w:r>
    </w:p>
    <w:bookmarkEnd w:id="0"/>
    <w:p w:rsidR="00822E03" w:rsidRPr="006038C9" w:rsidRDefault="00822E03" w:rsidP="006038C9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Если спросить любого младшего школьника, для чего он учится, то можно услышать: «Для родителей» или «Чтобы получать пятерки» и практически невозможно услышать ответ «Для себя». А ведь дети должны</w:t>
      </w:r>
      <w:r w:rsidR="0083690F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осознавать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что учатся </w:t>
      </w:r>
      <w:r w:rsidR="0083690F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они</w:t>
      </w:r>
      <w:r w:rsidR="009153BC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83690F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первую очередь</w:t>
      </w:r>
      <w:r w:rsidR="009153BC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83690F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себя и своего будущего.</w:t>
      </w:r>
    </w:p>
    <w:p w:rsidR="0083690F" w:rsidRPr="006038C9" w:rsidRDefault="0083690F" w:rsidP="006038C9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того</w:t>
      </w:r>
      <w:proofErr w:type="gramStart"/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9153BC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22E03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чтобы в 15-17 лет ребенок не стоял на распутье, боясь выбрать ту или иную профессию, необходимо, чт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обы он понимал для чего он учит</w:t>
      </w:r>
      <w:r w:rsidR="00822E03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ся в школе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имел определённые цели</w:t>
      </w:r>
      <w:r w:rsidR="00822E03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Однако, уверенность в правильности выбора профессии и понимание поставленных жизненных целей, не всегда может привести к успеху в будущем. Не имея опыта работы, не побывав ни разу в рабочей среде, очень трудно решить, нравится тебе эта работа или нет. Далеко не всегда представления о той или иной </w:t>
      </w:r>
      <w:r w:rsidR="009153BC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профессии 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совпадают с реальностью. Поэтому важно предоставить максимум информации о перспективах в работе при</w:t>
      </w:r>
      <w:r w:rsidR="009153BC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обучении той или иной специальности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F7FAB" w:rsidRPr="006038C9" w:rsidRDefault="00AF7FAB" w:rsidP="006038C9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Профориентационная работа только тогда приведет к положительным результатам, когда будут соблюдаться следующие принципы</w:t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:</w:t>
      </w:r>
    </w:p>
    <w:p w:rsidR="00AF7FAB" w:rsidRPr="006038C9" w:rsidRDefault="00AF7FAB" w:rsidP="006038C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систематичность и преемственность;</w:t>
      </w:r>
    </w:p>
    <w:p w:rsidR="00AF7FAB" w:rsidRPr="006038C9" w:rsidRDefault="00AF7FAB" w:rsidP="006038C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дифференцированный и индивидуальный подход к учащимся в зависимости от возрастных особенностей учащихся;</w:t>
      </w:r>
    </w:p>
    <w:p w:rsidR="00AF7FAB" w:rsidRPr="006038C9" w:rsidRDefault="00AF7FAB" w:rsidP="006038C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правильный выбор разнообразных приемов и методов, а также разнообразных форм профориентационной работы с учащимися и их родителями;</w:t>
      </w:r>
    </w:p>
    <w:p w:rsidR="00AF7FAB" w:rsidRPr="006038C9" w:rsidRDefault="00AF7FAB" w:rsidP="006038C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связь профориентации с жизнью.</w:t>
      </w:r>
    </w:p>
    <w:p w:rsidR="009479ED" w:rsidRPr="006038C9" w:rsidRDefault="00AF7FAB" w:rsidP="006038C9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В </w:t>
      </w:r>
      <w:r w:rsidR="009153BC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связи с требованиями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нынешнего времени </w:t>
      </w:r>
      <w:r w:rsidR="00A14BBB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МОБУ Чернятинская ООШ </w:t>
      </w:r>
      <w:r w:rsidR="009479ED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разработан следующий п</w:t>
      </w:r>
      <w:r w:rsidR="006B41E7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акет документов, обеспечивающих реализацию проекта по организации профориентационной работы на всех уровнях образования</w:t>
      </w:r>
      <w:r w:rsidR="009479ED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153BC" w:rsidRDefault="006B41E7" w:rsidP="006038C9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Приказ о назначении </w:t>
      </w:r>
      <w:proofErr w:type="gramStart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ответственного</w:t>
      </w:r>
      <w:proofErr w:type="gramEnd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за профориентационную работу в </w:t>
      </w:r>
      <w:r w:rsidR="009479E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учреждении.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- </w:t>
      </w:r>
      <w:hyperlink r:id="rId6" w:tooltip="Программа профориентационной работы" w:history="1">
        <w:r w:rsidRPr="006038C9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Программа профориентационной работы</w:t>
        </w:r>
      </w:hyperlink>
      <w:r w:rsidR="009479ED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- Анализ и справки по профориентации в школе</w:t>
      </w:r>
      <w:r w:rsidR="009479E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</w:t>
      </w:r>
    </w:p>
    <w:p w:rsidR="006038C9" w:rsidRPr="006038C9" w:rsidRDefault="006038C9" w:rsidP="006038C9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38C9" w:rsidRDefault="0064447F" w:rsidP="006038C9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Программа </w:t>
      </w:r>
      <w:r w:rsidR="006B41E7"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профориентационной работы</w:t>
      </w:r>
      <w:r w:rsid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9479ED" w:rsidRPr="006038C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МОБУ Чернятинская ООШ</w:t>
      </w:r>
    </w:p>
    <w:p w:rsidR="009479ED" w:rsidRPr="006038C9" w:rsidRDefault="00B710E6" w:rsidP="006038C9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-RU" w:eastAsia="ru-RU" w:bidi="ar-SA"/>
        </w:rPr>
        <w:t>"Шаги в профессию</w:t>
      </w:r>
      <w:r w:rsidR="006B41E7" w:rsidRPr="006038C9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-RU" w:eastAsia="ru-RU" w:bidi="ar-SA"/>
        </w:rPr>
        <w:t>"</w:t>
      </w:r>
    </w:p>
    <w:p w:rsidR="00A14BBB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Пояснительная записка</w:t>
      </w:r>
    </w:p>
    <w:p w:rsidR="009479E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proofErr w:type="gramStart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Проблема выбора  профессии является одной  из главной в жизни каждого человека.</w:t>
      </w:r>
      <w:proofErr w:type="gramEnd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Ориентация на профессиональный труд и выбор своего профессионального будущего учащихся выступает как неотъемлемая часть образовательного процесса. Особо значимой является проблема приобретения учащимися адекватных представлений о профессиональной деятельности и собственных возможностях, проблема формирования умения включаться в общественно производительный труд и социальные отношения трудового коллектива.</w:t>
      </w:r>
    </w:p>
    <w:p w:rsidR="007F47F2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Цель: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формирование внутренней готовности учащихся к осознанному и самостоятельному определению в выборе профессии, корректировке и реализации своих профессиональных планов.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Задачи: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9479E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формирование общей готовности учащихся к самоопределению;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9479E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активизация проблемы выбора профессии;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7F47F2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выявление интересов, склонностей учащихся, направленности личности, профессиональных первичных намерений;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7F47F2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уточнение соответствия выбранной профессии своим склонностям и особенностям;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7F47F2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расширение представлений учащихся о мире профессий и их особенностях;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7F47F2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информирование учащихся о профессиональных учебных заведениях и рынке труда.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 </w:t>
      </w:r>
    </w:p>
    <w:p w:rsidR="007F47F2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Профессиональная ориентация учащихся – многоуровневая система.  В её структуре можно выделить: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7F47F2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Профессиональное просвещение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7F47F2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Профессиональное воспитание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7F47F2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Профессиональная диагностика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7F47F2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Профессиональная консультация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7F47F2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lastRenderedPageBreak/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Профессиональный отбор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7F47F2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Профессиональная адаптация</w:t>
      </w:r>
    </w:p>
    <w:p w:rsidR="00A14BBB" w:rsidRPr="006038C9" w:rsidRDefault="00A14BBB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Профориентационная работа в школе организована на трех уровнях: 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Педагоги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Родители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Учащиеся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Работа педагогических работников по профессиональному самоопределению учащихся.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Цель: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Ориентация деятельности педагогического  коллектива  на реализацию Концепции модернизации российского образования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(</w:t>
      </w:r>
      <w:proofErr w:type="spellStart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предпрофильная</w:t>
      </w:r>
      <w:proofErr w:type="spellEnd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подготовка, работа по профориентации) по созданию благоприятных условий для профессионального развития личности школьника.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 w:eastAsia="ru-RU" w:bidi="ar-SA"/>
        </w:rPr>
        <w:t> </w:t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Задачи: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1. Активизация интереса учащихся к </w:t>
      </w:r>
      <w:proofErr w:type="spellStart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профориентационным</w:t>
      </w:r>
      <w:proofErr w:type="spellEnd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вопросам, к планированию своего будущего, ориентация учащихся в мире профессий.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.2. Поддержка и развитие творческой общественно - значимой деятельности участников образовательного процесса.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3. Создание условий для личностного роста учащихся.</w:t>
      </w:r>
    </w:p>
    <w:p w:rsidR="00B710E6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Основные направления работы: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1. Информационно-просветительское направление.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 w:bidi="ar-SA"/>
        </w:rPr>
        <w:t>Цель этого направления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– создать у учащихся максимально четкий и конкретный образ основных типов профессий. Это поможет в будущем сделать наиболее осознанный и осмысленный выбор.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  Профориентационная работа может осуществляться  на уроке, внеклассных занятиях, классных часах. Практически все учебные предметы могут информировать учащихся о различной профессиональной деятельности. Педагог должен сообщать </w:t>
      </w:r>
      <w:hyperlink r:id="rId7" w:tooltip="Математика в профессиях наших родителей" w:history="1">
        <w:r w:rsidRPr="006038C9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учащимся определенные знания о профессиях</w:t>
        </w:r>
      </w:hyperlink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; раскрывать социальные, </w:t>
      </w:r>
      <w:proofErr w:type="spellStart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экономическин</w:t>
      </w:r>
      <w:proofErr w:type="spellEnd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</w:t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</w:t>
      </w:r>
    </w:p>
    <w:p w:rsidR="00B710E6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2. Диагностическое направление.  </w:t>
      </w:r>
    </w:p>
    <w:p w:rsidR="00DD31FD" w:rsidRPr="006038C9" w:rsidRDefault="006B41E7" w:rsidP="006038C9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 w:bidi="ar-SA"/>
        </w:rPr>
        <w:t>Это направление реализуется в следующих планах: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- изучение способностей, склонностей, интересов, обученности. в процессе вовлечения учащихся в разнообразные виды  деятельности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B710E6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lastRenderedPageBreak/>
        <w:t>-</w:t>
      </w:r>
      <w:r w:rsid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самопознание, исследование школьником своих качеств в контексте определенной профессии (или группы профессий);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B710E6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оценка своих возможностей, определение степени выраженности тех или иных профессионально важных качеств и прочих ресурсов, обусловливающих профессиональный выбор.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3. Консультационное направление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подразумевает содействие профессиональному выбору учащихся, основанного  на учете мотивов человека, его интересов, склонностей, личностных проблем. Оно может включать в себя диагностический или информационный аспект, но может и не включать.</w:t>
      </w:r>
    </w:p>
    <w:p w:rsidR="00B710E6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4. Обучающее (или формирующее). 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 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В русле этого направления педагоги формируют у учащихся следующие умения: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умение анализировать мир профессий;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-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умение анализировать свои возможности и </w:t>
      </w:r>
      <w:hyperlink r:id="rId8" w:tooltip="Я в ситуации выбора" w:history="1">
        <w:r w:rsidRPr="006038C9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ограничения в ситуации профессионального выбора</w:t>
        </w:r>
      </w:hyperlink>
      <w:r w:rsidR="00DD31FD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Компоненты педагогической деятельности по профориентации: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 Профориентационные минутки на уроках.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 Дискуссии, беседы, классные часы, трудовому воспитанию.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3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 Включение учащихся в различные виды доступного труда.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 Проведение диагностических методик для изучения личностного роста и результатов развития ребёнка с последующим обсуждением.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 Консультации  специалистов по вопросам самоопределения (психолог)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 Созданная сеть кружков, спортивных секций по интересам учащихся.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6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 Налаженная экскурсионная работа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7.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Комплекс традиционных дел и мероприятий в школе и классах и учёт личных достижений учащихся в конкурсах.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8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 Проблемно-игровые и учебно-профессиональные ситуации; профориентационные игры</w:t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9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 Школьная печать (выпуск стенгазет, буклетов, реклам)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10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 Встречи с людьми разных профессий, приглашение специалистов профконсультантов, просмотр видеофильмов.</w:t>
      </w:r>
    </w:p>
    <w:p w:rsidR="00A14BBB" w:rsidRPr="006038C9" w:rsidRDefault="00A14BBB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Работа с родителями учащихся по профессиональному самоопределению.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Цели и задачи: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Центральная задача семейного воспитания – создание всех необходимых условий для нормального развития и саморазвития духовно и физически здоровой зрелой личности ребенка. Поэтому, одна из главных задач родителей состоит в том, чтобы способствовать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lastRenderedPageBreak/>
        <w:t>правильному профессиональному выбору детей, помочь им умным советом. А задача школы – содействовать формированию у родителей представлений о роли семьи в трудовом воспитании и профессиональной ориентации детей.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Основными направлениями работы школы с семьей являются: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общешкольный родительский комитет, классные родительские комитеты, родительский всеобуч, Дни открытых дверей, праздники труда, конкурсы профессионального мастерства, встречи с семейными трудовыми династиями, работодателями, представителями учебных заведений, службами занятости населения, индивидуальные консультации.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Информационное обеспечение</w:t>
      </w:r>
    </w:p>
    <w:p w:rsidR="00DD31FD" w:rsidRPr="006038C9" w:rsidRDefault="006B41E7" w:rsidP="006038C9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- о роли родителей в профориентации учащихся на разных ступенях образования;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- о нормативно-правовой базе получения профессионального образования детей;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- о трудоустройстве и ошибках в трудоустройстве выпускников школы;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- о </w:t>
      </w:r>
      <w:hyperlink r:id="rId9" w:tooltip="Анализ рынка труда в городе Вологде" w:history="1">
        <w:r w:rsidRPr="006038C9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перспективах развития рынка труда</w:t>
        </w:r>
      </w:hyperlink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, о рабочих местах города, о правилах приема в учебные  заведения.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Практическое направление:</w:t>
      </w:r>
    </w:p>
    <w:p w:rsidR="00DD31FD" w:rsidRPr="006038C9" w:rsidRDefault="006B41E7" w:rsidP="006038C9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 Участие в профессиональном информировании учащихся – выступления - рассказы  о своих профессиях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 Участие в профессиональном самоопределении учащихся совместно с классными руководителями: участие во внеклассных мероприятиях, организация экскурсий на предприятия города, заполнение профессиональных дневников.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3.Участие в коррекции профессиональной подготовки выпускников в соответствии с материальным положением семьи, рынком труда, возможностями личности.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Классные родительские собрания:</w:t>
      </w:r>
    </w:p>
    <w:p w:rsidR="00B710E6" w:rsidRPr="006038C9" w:rsidRDefault="00DD31FD" w:rsidP="006038C9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1</w:t>
      </w:r>
      <w:r w:rsidR="006B41E7"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класс</w:t>
      </w:r>
      <w:r w:rsidR="006B41E7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– Трудовые поручения в семье и школе.</w:t>
      </w:r>
      <w:r w:rsidR="006B41E7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2</w:t>
      </w:r>
      <w:r w:rsidR="006B41E7"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класс</w:t>
      </w:r>
      <w:r w:rsidR="006B41E7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- Воспитание желания трудиться.</w:t>
      </w:r>
      <w:r w:rsidR="006B41E7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6B41E7"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3 класс</w:t>
      </w:r>
      <w:r w:rsidR="006B41E7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– О роли семьи в трудовом воспитании младших  школьников.</w:t>
      </w:r>
      <w:r w:rsidR="006B41E7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6B41E7"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4 класс</w:t>
      </w:r>
      <w:r w:rsidR="006B41E7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 – Профили трудового обучения в среднем звене. </w:t>
      </w:r>
      <w:r w:rsidR="00B710E6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Открытые уроки на уроках технологии старшеклассников.</w:t>
      </w:r>
    </w:p>
    <w:p w:rsidR="00DD31FD" w:rsidRPr="006038C9" w:rsidRDefault="006B41E7" w:rsidP="006038C9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5 класс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– Трудовое воспитание и профессиональная ориентация подростков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6 класс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- Роль родителей в формировании профессиональных намерений учащихся.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7 класс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- Склонности и интересы подростков в выборе профессии.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8 класс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- Профессии, которые выбирают наши дети. Ошибки выбора.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9 класс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- Самовоспитание школьника как важнейшее условие его подготовки к профессиональному труду.</w:t>
      </w:r>
    </w:p>
    <w:p w:rsidR="00DD31FD" w:rsidRDefault="006B41E7" w:rsidP="006038C9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lastRenderedPageBreak/>
        <w:t>Общешкольные родительские собрания: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1- 4 классы – </w:t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«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Проблемы трудового обучения  и воспитания в семье и школе»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5 -8 класс</w:t>
      </w:r>
      <w:r w:rsidR="00DD31FD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ы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–  «Роль родителей в формировании профессионального интереса ребёнка»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9  класс -  «Куда пойти учиться и работать»</w:t>
      </w:r>
    </w:p>
    <w:p w:rsidR="006038C9" w:rsidRPr="006038C9" w:rsidRDefault="006038C9" w:rsidP="006038C9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Работа с учащимися по профессиональному самоопределению.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 С учетом психологических и возрастных особенностей школьников можно выделить следующие этапы, содержание профориентационной работы в школе. На каждом периоде школьного этапа необходима реализация различных целей профориентационной работы: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1 ступень  (1-4 классы)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1D7579"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«Человек и труд</w:t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»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Особенности работы: 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Дети далеки еще от выбора профессии, но правильно поставленная среди них работа должна стать основой, на которой в дальнейшем будут развиваться профессиональные интересы и намерения детей в старших классах. Есть качества личности, необходимые для всех профессий: трудолюбие, уважение к людям труда всех профессий, осознание необходимости трудиться, умение планировать и контролировать свою работу, организовать свое рабочее место, аккуратность, точность в работе, усидчивость, настойчивость, умение выбрать наиболее рациональный способ выполнения трудового задания, </w:t>
      </w:r>
      <w:hyperlink r:id="rId10" w:tooltip="Экономия средств семейного бюджета Экономия это" w:history="1">
        <w:r w:rsidRPr="006038C9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экономия материалов</w:t>
        </w:r>
      </w:hyperlink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, времени и т.д. Все эти качества нужно формировать и воспитывать  в 1-4 классах.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Направления работы: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Знакомство с профессиями родителей. Изучение способностей учащихся. Вовлечение учащихся во всевозможные виды труда. Экскурсии, профориентационные игры.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Цель: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формирование у младших 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DD31FD" w:rsidRPr="006038C9" w:rsidRDefault="006B41E7" w:rsidP="006038C9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Задачи: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     Расширение  представлений о труде взрослых, понимание значения труда в жизни человека.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     Знакомство с наиболее популярными профессиями в промышленности, сельском хозяйстве, сфере обслуживания.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3.     Формирование первых умений и навыков общего труда на пользу людям, привитие навыков самообслуживания.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     Воспитание уважения к людям труда.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lastRenderedPageBreak/>
        <w:t>Содержание материала</w:t>
      </w:r>
    </w:p>
    <w:p w:rsidR="00DD31FD" w:rsidRPr="006038C9" w:rsidRDefault="006B41E7" w:rsidP="006038C9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1. Общие сведения о документах, удостоверяющих личность гражданина РФ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ru-RU" w:bidi="ar-SA"/>
        </w:rPr>
        <w:t>Содержание материала</w:t>
      </w:r>
      <w:r w:rsidRPr="0060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: 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Свидетельство о рождении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Уточнение знаний учащихся по записям своего документа.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ru-RU" w:bidi="ar-SA"/>
        </w:rPr>
        <w:t>Учащиеся должны знать:</w:t>
      </w:r>
      <w:r w:rsidRPr="006038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  <w:t> 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название документа и его содержание, условия хранения документа,  фамилию, имя, отчество ученика, дату рождения, название страны, где ученик родился</w:t>
      </w:r>
      <w:r w:rsidRPr="006038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 w:bidi="ar-SA"/>
        </w:rPr>
        <w:t>,  с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ведения о родителях</w:t>
      </w:r>
      <w:r w:rsidRPr="006038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 w:bidi="ar-SA"/>
        </w:rPr>
        <w:t>, н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азвание учреждения выдавшего документ.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2. Беседы по трудовому воспитанию.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 «Без труда не вынешь и рыбку из пруда»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 «Ученье и труд рядом идут»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3. </w:t>
      </w:r>
      <w:r w:rsidR="003B4475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«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Мое любимое занятие в свободное время»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4. «Что ты должен делать сам?» (о </w:t>
      </w:r>
      <w:proofErr w:type="spellStart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самообслуживающем</w:t>
      </w:r>
      <w:proofErr w:type="spellEnd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труде)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  «Мой труд дома» (бытовой труд)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711AA7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6. «М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астера везде нужны» (общественно-полезный труд)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3B4475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7. «Труд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людей осенью, зимой, весной, летом»  (экскурсия на пришкольный участок)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3B4475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8. «Труд –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руки любит»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9. «Что такое трудолюбие и как его воспитать»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3. Знакомство с миром профессий.</w:t>
      </w:r>
    </w:p>
    <w:p w:rsidR="003B4475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 «Кто работает в нашей школе?» (экскурсия по школе)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  Экскурсия по селу (знакомство с профессиями людей, обеспечивающих порядок и чистоту, работающих на транспорте)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3.  Профессии наших родителей.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 «Как рубашка в поле выросла»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 «От зернышка до булки»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6. «Кто построил моё село?» (строительные профессии)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3B4475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7. «Путешествие в сельскую библиотеку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» (рассказ о людях, </w:t>
      </w:r>
      <w:hyperlink r:id="rId11" w:tooltip="Какое влияние книги оказывают на человека? Драгоценные книги" w:history="1">
        <w:r w:rsidRPr="006038C9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чьим трудом создаются книги</w:t>
        </w:r>
      </w:hyperlink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, экскурсия в библиотеку)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8. «Письма, телеграммы  в дом приносит  славный почтальон» (экскурсия на почту)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9. Знакомство с работой цветовода (беседа-практикум по уходу за цветами)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10. Наши магазины. Работники магазина. Экскурсия в магазин. Знакомство с профессией продавца.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11. Экскурсия в школьные учебные мастерские.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Итоговое занятие 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«Все профессии нужны, все профессии важны</w:t>
      </w:r>
      <w:r w:rsidR="003B4475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</w:t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4. Практическая часть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sym w:font="Symbol" w:char="F0B7"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       «Делу время – потехе час» (практикум – сервировка стола, </w:t>
      </w:r>
      <w:proofErr w:type="spellStart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убока</w:t>
      </w:r>
      <w:proofErr w:type="spellEnd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посуды со стола,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lastRenderedPageBreak/>
        <w:t>мытье посуды)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sym w:font="Symbol" w:char="F0B7"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       Конкурс «Лучший рисунок о труде»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sym w:font="Symbol" w:char="F0B7"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       Выставка изделий учащихся и родителей.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sym w:font="Symbol" w:char="F0B7"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       Труд на пришкольном участке.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sym w:font="Symbol" w:char="F0B7"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       Организация дежурства в классе.</w:t>
      </w:r>
    </w:p>
    <w:p w:rsidR="003B4475" w:rsidRPr="006038C9" w:rsidRDefault="003B4475" w:rsidP="00A14BBB">
      <w:pPr>
        <w:shd w:val="clear" w:color="auto" w:fill="FFFFFF"/>
        <w:tabs>
          <w:tab w:val="left" w:pos="1764"/>
        </w:tabs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sym w:font="Symbol" w:char="F0B7"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       Конкурс рисунков по охране труда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5. Диагностика.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 Анкета «Мой труд дома»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 Рисунок «Мои родители на работе»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3. Методика «Моё любимое дело»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 Анкета «Мои желания»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 Игровая методика «По морю любимых занятий»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6. Методика выбора школьных предметов «Почему я тебя выбрал»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7. Анкета «Что я умею делать сам»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8. Диагностика сформированности трудовых навыков.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6.</w:t>
      </w:r>
      <w:r w:rsid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 xml:space="preserve"> </w:t>
      </w:r>
      <w:proofErr w:type="gramStart"/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Исследовательская деятельность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Проект “Профессии родителей глазами детей»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Участие в проекте  предусматривает: беседы с родителями, экскурсии к ним на работу, выпуск газеты “Наши родители на работе” с фотографиями, рисунками, краткой информацией о том, что они делают, чем занимаются на работе, какое значение имеет их работа для них самих и для других людей.</w:t>
      </w:r>
      <w:proofErr w:type="gramEnd"/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Учащиеся заранее придумывают вопросы, которые будут задавать родителям о профессии. Учитель поручает детям пригласить своих пап и мам в </w:t>
      </w:r>
      <w:proofErr w:type="gramStart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школу</w:t>
      </w:r>
      <w:proofErr w:type="gramEnd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 и рассказали о своей работе. Вместе с родителями разрабатываются план выступления и последующая организация одного из этапов конкурса умельцев. Родители приносят на выставку изделия, которые они сделали сами.</w:t>
      </w:r>
    </w:p>
    <w:p w:rsidR="00A14BBB" w:rsidRPr="006038C9" w:rsidRDefault="00A14BBB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</w:p>
    <w:p w:rsidR="00DD31FD" w:rsidRPr="006038C9" w:rsidRDefault="00711AA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2 ступень (5-9</w:t>
      </w:r>
      <w:r w:rsidR="006B41E7"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классы)</w:t>
      </w:r>
      <w:r w:rsidR="006B41E7"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6B41E7"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"В мире профессий"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Особенности: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На данном возрастном этапе важно подготовить учащихся к труду и выбору профессии, через уточнение знаний детей о мире профессий, пропаганду профессий, доступных для  детей с проблемами в развитии. Знакомство с огромны</w:t>
      </w:r>
      <w:r w:rsidR="00711AA7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м миром профессий возможно в 5-9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  классах путем использования различных форм и методов: рассказ, беседа, встречи, экскурсии, просмотр д/фильмов, </w:t>
      </w:r>
      <w:proofErr w:type="gramStart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к</w:t>
      </w:r>
      <w:proofErr w:type="gramEnd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/фильмов, альбомов. </w:t>
      </w:r>
      <w:proofErr w:type="gramStart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Воспитывать качества личности, необходимые при организации профориентационной 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lastRenderedPageBreak/>
        <w:t>трудовой деятельности: трудолюбие, положительное отношение к выбранной профессии, предприимчивость, дисциплинированность, ответственность, исполнительность, бережливость, качество результатов труда, профессиональный долг, честь и этика.</w:t>
      </w:r>
      <w:proofErr w:type="gramEnd"/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Направления работы: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Знакомство с миром профессий. Активизация интереса к выбору профессии, формирование правильного понимания сущности профессии и самоопределение. Изучение профессиональных намерений, интересов.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Цель: </w:t>
      </w:r>
      <w:r w:rsidR="00A14BBB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одготовить учащихся к труду, расширить  представление о </w:t>
      </w:r>
      <w:hyperlink r:id="rId12" w:history="1">
        <w:r w:rsidRPr="006038C9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многообразии мира профессий</w:t>
        </w:r>
      </w:hyperlink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, помочь в сознательном выборе профессии с учетом профессиональных склонностей, желаний и возможностей.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Задачи: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     Показать роль труда в жизни человека, привить любовь и уважение к людям труда,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     Формирование представлений о роли профессии в жизни человека.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3.     Выработать навыки и привычки к труду, воспитывать добросовестное отношение к порученному делу.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     Познакомить учащихся с доступными профессиями,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5.     </w:t>
      </w:r>
      <w:proofErr w:type="gramStart"/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Дать общие сведения о профессии (характеристика, значение, деятельность, требования к личности, условия работы, необходимые знания, умения и навыки, где можно получить специальность, перспективы, оплата труда).</w:t>
      </w:r>
      <w:proofErr w:type="gramEnd"/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>Содержание материала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1. Общие сведения о документах, удостоверяющий личность гражданина РФ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 w:bidi="ar-SA"/>
        </w:rPr>
        <w:t>Содержание материала</w:t>
      </w:r>
      <w:r w:rsidRPr="0060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: 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Паспорт гражданина РФ.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Учить ориентироваться в документе, находить требуемые сведения, заполнять анкету.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 w:bidi="ar-SA"/>
        </w:rPr>
        <w:t>Учащиеся должны знать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: содержание записей в документе, условия его получения и хранения.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 w:bidi="ar-SA"/>
        </w:rPr>
        <w:t>Ознакомительная экскурсия в паспортный отдел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– знакомство со стендами по заполнению документов на получение паспорта. Порядок получения  паспорта. Возможность обращения в паспортный отдел в случае утери паспорта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2. Беседы по профориентации на тему:</w:t>
      </w:r>
    </w:p>
    <w:p w:rsidR="00DD31FD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     Почему люди работают?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     «Хочу» и «надо» в твоей учёбе и поведении.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3.     Многообразие мира профессий.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     Знакомство со страной профессий.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     Чем различаются разные профессии?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6.     Профессии и их классификация.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7.     Правило хорошего выбора профессии ("хочу" - "могу" - "надо")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lastRenderedPageBreak/>
        <w:t>8.     Мир профессий и твое место в нем.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9.     «Что я знаю об избранной мной профессии?» (рассказы детей)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10. Мое любимое занятие в свободное время.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11.  Всякий труд у нас в почете «Дорога в рабочие»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12. «Кем я хочу быть и почему?»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13. «Чтобы люди сказали: «Спасибо» (труд на радость людям, встреча с ветеранами труда)</w:t>
      </w:r>
    </w:p>
    <w:p w:rsidR="006B41E7" w:rsidRPr="006038C9" w:rsidRDefault="006B41E7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 w:eastAsia="ru-RU" w:bidi="ar-SA"/>
        </w:rPr>
        <w:t>3. Знакомство с миром профессий.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 Работа технического персонала школы. Оказание помощи в уборке школы.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 Знакомство с профессией дворника. Работа на пришкольном участке в разные сезонные периоды.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3. Знакомство с профессиями портного, швеи, закройщика (уроки швейного дела на базе школьной мастерской)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 Знакомство с профессией столяра, плотника  (уроки столярного дела на базе школьной мастерской)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5. </w:t>
      </w:r>
      <w:hyperlink r:id="rId13" w:tooltip="2. Должностные обязанности помощника повара к должностным обязанностям повара относятся следующие" w:history="1">
        <w:r w:rsidRPr="006038C9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Знакомство с профессией повара</w:t>
        </w:r>
      </w:hyperlink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, кулинара, кухонного рабочего (уроки кулин</w:t>
      </w:r>
      <w:r w:rsidR="00B710E6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арии на базе школьных практических работ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6. Знакомство с профессий цветовода (на уроках цветоводства)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7. Индивидуальная трудовая деятельность (роспись по дереву, декоративный труд)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8. </w:t>
      </w:r>
      <w:r w:rsidR="00B710E6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Знакомство с профессией юрист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9. Профессии сферы обслуживания.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10. Лес. Работники лесничества.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11. Экскурсия в автохозяйство. Профессия шофёра</w:t>
      </w:r>
      <w:r w:rsidR="00B710E6"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, автослесаря</w:t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03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12. Знакомство с профессиями сельского хозяйства (овощевод, животновод, садовод).</w:t>
      </w:r>
    </w:p>
    <w:p w:rsidR="00B710E6" w:rsidRPr="006038C9" w:rsidRDefault="00B710E6" w:rsidP="00A14BBB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38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 w:bidi="ar-SA"/>
        </w:rPr>
        <w:t>1</w:t>
      </w:r>
      <w:r w:rsidR="003B4475" w:rsidRPr="006038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 w:bidi="ar-SA"/>
        </w:rPr>
        <w:t>3</w:t>
      </w:r>
      <w:r w:rsidRPr="006038C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Знакомство с профессией врач, полицейский, пожарный.</w:t>
      </w:r>
    </w:p>
    <w:sectPr w:rsidR="00B710E6" w:rsidRPr="006038C9" w:rsidSect="0041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4EDE"/>
    <w:multiLevelType w:val="multilevel"/>
    <w:tmpl w:val="2C90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10383"/>
    <w:multiLevelType w:val="multilevel"/>
    <w:tmpl w:val="E0E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E7"/>
    <w:rsid w:val="00064FF8"/>
    <w:rsid w:val="000718B2"/>
    <w:rsid w:val="000D013E"/>
    <w:rsid w:val="001D7579"/>
    <w:rsid w:val="00215DE3"/>
    <w:rsid w:val="003B4475"/>
    <w:rsid w:val="0041402E"/>
    <w:rsid w:val="006038C9"/>
    <w:rsid w:val="0064447F"/>
    <w:rsid w:val="006B41E7"/>
    <w:rsid w:val="00711AA7"/>
    <w:rsid w:val="00752ABC"/>
    <w:rsid w:val="007F47F2"/>
    <w:rsid w:val="00822E03"/>
    <w:rsid w:val="0083690F"/>
    <w:rsid w:val="009153BC"/>
    <w:rsid w:val="00943AF2"/>
    <w:rsid w:val="00944E36"/>
    <w:rsid w:val="009479ED"/>
    <w:rsid w:val="00A14BBB"/>
    <w:rsid w:val="00AF7FAB"/>
    <w:rsid w:val="00B710E6"/>
    <w:rsid w:val="00BB1EED"/>
    <w:rsid w:val="00DB5D55"/>
    <w:rsid w:val="00DD31FD"/>
    <w:rsid w:val="00E20BD8"/>
    <w:rsid w:val="00E3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1EED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EED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EED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EED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EED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EED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EED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EE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EE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EED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B1EED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B1EED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B1EED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B1EED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B1EED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B1EED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B1EE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1EE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1EED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1EED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EED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EE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EE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B1EED"/>
    <w:rPr>
      <w:b/>
      <w:bCs/>
    </w:rPr>
  </w:style>
  <w:style w:type="character" w:styleId="a9">
    <w:name w:val="Emphasis"/>
    <w:uiPriority w:val="20"/>
    <w:qFormat/>
    <w:rsid w:val="00BB1EED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B1EE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B1EED"/>
    <w:rPr>
      <w:sz w:val="20"/>
      <w:szCs w:val="20"/>
    </w:rPr>
  </w:style>
  <w:style w:type="paragraph" w:styleId="ac">
    <w:name w:val="List Paragraph"/>
    <w:basedOn w:val="a"/>
    <w:uiPriority w:val="34"/>
    <w:qFormat/>
    <w:rsid w:val="00BB1E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E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1EE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B1EED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B1EED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BB1EED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BB1EED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BB1EED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BB1EED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BB1EE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B1EED"/>
    <w:pPr>
      <w:outlineLvl w:val="9"/>
    </w:pPr>
  </w:style>
  <w:style w:type="character" w:styleId="af5">
    <w:name w:val="Hyperlink"/>
    <w:basedOn w:val="a0"/>
    <w:uiPriority w:val="99"/>
    <w:semiHidden/>
    <w:unhideWhenUsed/>
    <w:rsid w:val="006B4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1EED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EED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EED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EED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EED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EED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EED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EE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EE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EED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B1EED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B1EED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B1EED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B1EED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B1EED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B1EED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B1EE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1EE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1EED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1EED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EED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EE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EE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B1EED"/>
    <w:rPr>
      <w:b/>
      <w:bCs/>
    </w:rPr>
  </w:style>
  <w:style w:type="character" w:styleId="a9">
    <w:name w:val="Emphasis"/>
    <w:uiPriority w:val="20"/>
    <w:qFormat/>
    <w:rsid w:val="00BB1EED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B1EE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B1EED"/>
    <w:rPr>
      <w:sz w:val="20"/>
      <w:szCs w:val="20"/>
    </w:rPr>
  </w:style>
  <w:style w:type="paragraph" w:styleId="ac">
    <w:name w:val="List Paragraph"/>
    <w:basedOn w:val="a"/>
    <w:uiPriority w:val="34"/>
    <w:qFormat/>
    <w:rsid w:val="00BB1E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E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1EE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B1EED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B1EED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BB1EED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BB1EED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BB1EED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BB1EED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BB1EE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B1EED"/>
    <w:pPr>
      <w:outlineLvl w:val="9"/>
    </w:pPr>
  </w:style>
  <w:style w:type="character" w:styleId="af5">
    <w:name w:val="Hyperlink"/>
    <w:basedOn w:val="a0"/>
    <w:uiPriority w:val="99"/>
    <w:semiHidden/>
    <w:unhideWhenUsed/>
    <w:rsid w:val="006B4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ya-v-situacii-vibora/index.html" TargetMode="External"/><Relationship Id="rId13" Type="http://schemas.openxmlformats.org/officeDocument/2006/relationships/hyperlink" Target="https://topuch.com/2-doljnostnie-obyazannosti-pomoshnika-povara-k-doljnostnim-oby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puch.com/matematika-v-professiyah-nashih-roditelej/index.html" TargetMode="External"/><Relationship Id="rId12" Type="http://schemas.openxmlformats.org/officeDocument/2006/relationships/hyperlink" Target="https://topuch.com/mir-professij-v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com/programma-proforientacionnoj-raboti-v3/index.html" TargetMode="External"/><Relationship Id="rId11" Type="http://schemas.openxmlformats.org/officeDocument/2006/relationships/hyperlink" Target="https://topuch.com/kakoe-vliyanie-knigi-okazivayut-na-cheloveka-dragocennie-knigi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uch.com/ekonomiya-sredstv-semejnogo-byudjeta-ekonomiya-eto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uch.com/analiz-rinka-truda-v-gorode-vologd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</cp:revision>
  <dcterms:created xsi:type="dcterms:W3CDTF">2024-02-06T12:11:00Z</dcterms:created>
  <dcterms:modified xsi:type="dcterms:W3CDTF">2024-02-06T12:43:00Z</dcterms:modified>
</cp:coreProperties>
</file>