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53" w:rsidRPr="00766153" w:rsidRDefault="00766153" w:rsidP="0076615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129D1" w:rsidRPr="002C43A5" w:rsidRDefault="004129D1" w:rsidP="0041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3A5">
        <w:rPr>
          <w:rFonts w:ascii="Times New Roman" w:hAnsi="Times New Roman" w:cs="Times New Roman"/>
          <w:b/>
          <w:sz w:val="24"/>
          <w:szCs w:val="24"/>
        </w:rPr>
        <w:t>Активизация познавательной деятельности учащихся</w:t>
      </w:r>
    </w:p>
    <w:p w:rsidR="00766153" w:rsidRPr="002C43A5" w:rsidRDefault="00766153" w:rsidP="007661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6153" w:rsidRPr="002C43A5" w:rsidRDefault="00766153" w:rsidP="007661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3A5">
        <w:rPr>
          <w:rFonts w:ascii="Times New Roman" w:hAnsi="Times New Roman" w:cs="Times New Roman"/>
          <w:b/>
          <w:sz w:val="24"/>
          <w:szCs w:val="24"/>
        </w:rPr>
        <w:t>Государственное бюджетное специальное (коррекционное)</w:t>
      </w:r>
    </w:p>
    <w:p w:rsidR="00766153" w:rsidRPr="002C43A5" w:rsidRDefault="00766153" w:rsidP="00766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3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образовательное учреждение города Севастополя</w:t>
      </w:r>
    </w:p>
    <w:p w:rsidR="00766153" w:rsidRPr="002C43A5" w:rsidRDefault="00766153" w:rsidP="00766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3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«Общеобразовательная школа-интернат № 1»</w:t>
      </w:r>
    </w:p>
    <w:p w:rsidR="004129D1" w:rsidRPr="002C43A5" w:rsidRDefault="00766153" w:rsidP="00766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3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Учитель трудового обучения Кузнецова С.С.</w:t>
      </w:r>
    </w:p>
    <w:p w:rsidR="008A7167" w:rsidRDefault="008A7167" w:rsidP="008A71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7C3B" w:rsidRPr="008A7167" w:rsidRDefault="00477C3B" w:rsidP="008A7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167" w:rsidRDefault="008A7167" w:rsidP="00412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5FD" w:rsidRPr="002C43A5" w:rsidRDefault="004129D1" w:rsidP="00412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>«</w:t>
      </w:r>
      <w:r w:rsidR="00D715FD" w:rsidRPr="002C43A5">
        <w:rPr>
          <w:rFonts w:ascii="Times New Roman" w:hAnsi="Times New Roman" w:cs="Times New Roman"/>
          <w:sz w:val="24"/>
          <w:szCs w:val="24"/>
        </w:rPr>
        <w:t xml:space="preserve">Кто постигает новое, лелея </w:t>
      </w:r>
      <w:r w:rsidRPr="002C43A5">
        <w:rPr>
          <w:rFonts w:ascii="Times New Roman" w:hAnsi="Times New Roman" w:cs="Times New Roman"/>
          <w:sz w:val="24"/>
          <w:szCs w:val="24"/>
        </w:rPr>
        <w:t>старое, тот может быть учителем»</w:t>
      </w:r>
    </w:p>
    <w:p w:rsidR="00D715FD" w:rsidRPr="002C43A5" w:rsidRDefault="00117DD4" w:rsidP="002C4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>(</w:t>
      </w:r>
      <w:r w:rsidR="00D715FD" w:rsidRPr="002C43A5">
        <w:rPr>
          <w:rFonts w:ascii="Times New Roman" w:hAnsi="Times New Roman" w:cs="Times New Roman"/>
          <w:sz w:val="24"/>
          <w:szCs w:val="24"/>
        </w:rPr>
        <w:t>Конфуций</w:t>
      </w:r>
      <w:r w:rsidRPr="002C43A5">
        <w:rPr>
          <w:rFonts w:ascii="Times New Roman" w:hAnsi="Times New Roman" w:cs="Times New Roman"/>
          <w:sz w:val="24"/>
          <w:szCs w:val="24"/>
        </w:rPr>
        <w:t>)</w:t>
      </w:r>
    </w:p>
    <w:p w:rsidR="002C43A5" w:rsidRDefault="00D715FD" w:rsidP="002C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>В последнее время ученые уделяют все большее внимание повышению уровня познавательной активности учащихся, который, безусловно, обеспечивает рациональность мышления; готовность ставить и решать исследовательские задачи; усиление мобильности знаний. Во многих научных публикациях одной из главных целей образования определяется не столько изучение основ классических фундаментальных наук, сколько развитие активности, самостоятельности в обучении</w:t>
      </w:r>
      <w:r w:rsidR="0092612D" w:rsidRPr="002C43A5">
        <w:rPr>
          <w:rFonts w:ascii="Times New Roman" w:hAnsi="Times New Roman" w:cs="Times New Roman"/>
          <w:sz w:val="24"/>
          <w:szCs w:val="24"/>
        </w:rPr>
        <w:t xml:space="preserve">. </w:t>
      </w:r>
      <w:r w:rsidRPr="002C43A5">
        <w:rPr>
          <w:rFonts w:ascii="Times New Roman" w:hAnsi="Times New Roman" w:cs="Times New Roman"/>
          <w:sz w:val="24"/>
          <w:szCs w:val="24"/>
        </w:rPr>
        <w:t xml:space="preserve"> </w:t>
      </w:r>
      <w:r w:rsidR="0092612D" w:rsidRPr="002C43A5">
        <w:rPr>
          <w:rFonts w:ascii="Times New Roman" w:hAnsi="Times New Roman" w:cs="Times New Roman"/>
          <w:sz w:val="24"/>
          <w:szCs w:val="24"/>
        </w:rPr>
        <w:t xml:space="preserve">Проблема познавательной активности относится к традиционным темам отечественной психолого-педагогической науки. К различным аспектам проблемы обращались в своих исследованиях известные ученые: Д.Б. Богоявленская, Л.С. Выготский, Д.Б. </w:t>
      </w:r>
      <w:proofErr w:type="spellStart"/>
      <w:r w:rsidR="0092612D" w:rsidRPr="002C43A5">
        <w:rPr>
          <w:rFonts w:ascii="Times New Roman" w:hAnsi="Times New Roman" w:cs="Times New Roman"/>
          <w:sz w:val="24"/>
          <w:szCs w:val="24"/>
        </w:rPr>
        <w:t>Годовикова</w:t>
      </w:r>
      <w:proofErr w:type="spellEnd"/>
      <w:r w:rsidR="0092612D" w:rsidRPr="002C43A5">
        <w:rPr>
          <w:rFonts w:ascii="Times New Roman" w:hAnsi="Times New Roman" w:cs="Times New Roman"/>
          <w:sz w:val="24"/>
          <w:szCs w:val="24"/>
        </w:rPr>
        <w:t>, Е.Е. Кравцова,</w:t>
      </w:r>
      <w:r w:rsidR="00E7599D" w:rsidRPr="002C43A5">
        <w:rPr>
          <w:rFonts w:ascii="Times New Roman" w:hAnsi="Times New Roman" w:cs="Times New Roman"/>
          <w:sz w:val="24"/>
          <w:szCs w:val="24"/>
        </w:rPr>
        <w:t xml:space="preserve"> Е. В </w:t>
      </w:r>
      <w:proofErr w:type="spellStart"/>
      <w:r w:rsidR="00E7599D" w:rsidRPr="002C43A5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="00E7599D" w:rsidRPr="002C43A5">
        <w:rPr>
          <w:rFonts w:ascii="Times New Roman" w:hAnsi="Times New Roman" w:cs="Times New Roman"/>
          <w:sz w:val="24"/>
          <w:szCs w:val="24"/>
        </w:rPr>
        <w:t xml:space="preserve">, </w:t>
      </w:r>
      <w:r w:rsidR="0092612D" w:rsidRPr="002C43A5">
        <w:rPr>
          <w:rFonts w:ascii="Times New Roman" w:hAnsi="Times New Roman" w:cs="Times New Roman"/>
          <w:sz w:val="24"/>
          <w:szCs w:val="24"/>
        </w:rPr>
        <w:t xml:space="preserve">М.И. Лисина, Н.А. </w:t>
      </w:r>
      <w:proofErr w:type="spellStart"/>
      <w:r w:rsidR="0092612D" w:rsidRPr="002C43A5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="0092612D" w:rsidRPr="002C43A5">
        <w:rPr>
          <w:rFonts w:ascii="Times New Roman" w:hAnsi="Times New Roman" w:cs="Times New Roman"/>
          <w:sz w:val="24"/>
          <w:szCs w:val="24"/>
        </w:rPr>
        <w:t xml:space="preserve">, А.М. Матюшкин, В.Д. </w:t>
      </w:r>
      <w:proofErr w:type="spellStart"/>
      <w:r w:rsidR="0092612D" w:rsidRPr="002C43A5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="0092612D" w:rsidRPr="002C43A5">
        <w:rPr>
          <w:rFonts w:ascii="Times New Roman" w:hAnsi="Times New Roman" w:cs="Times New Roman"/>
          <w:sz w:val="24"/>
          <w:szCs w:val="24"/>
        </w:rPr>
        <w:t xml:space="preserve">, </w:t>
      </w:r>
      <w:r w:rsidR="00E7599D" w:rsidRPr="002C43A5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="00E7599D" w:rsidRPr="002C43A5">
        <w:rPr>
          <w:rFonts w:ascii="Times New Roman" w:hAnsi="Times New Roman" w:cs="Times New Roman"/>
          <w:sz w:val="24"/>
          <w:szCs w:val="24"/>
        </w:rPr>
        <w:t>А.Красновский</w:t>
      </w:r>
      <w:proofErr w:type="spellEnd"/>
      <w:r w:rsidR="00E7599D" w:rsidRPr="002C43A5">
        <w:rPr>
          <w:rFonts w:ascii="Times New Roman" w:hAnsi="Times New Roman" w:cs="Times New Roman"/>
          <w:sz w:val="24"/>
          <w:szCs w:val="24"/>
        </w:rPr>
        <w:t xml:space="preserve">, </w:t>
      </w:r>
      <w:r w:rsidR="0092612D" w:rsidRPr="002C43A5">
        <w:rPr>
          <w:rFonts w:ascii="Times New Roman" w:hAnsi="Times New Roman" w:cs="Times New Roman"/>
          <w:sz w:val="24"/>
          <w:szCs w:val="24"/>
        </w:rPr>
        <w:t xml:space="preserve">Г. И. Щукина и другие. </w:t>
      </w:r>
      <w:r w:rsidR="004129D1" w:rsidRPr="002C43A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7599D" w:rsidRPr="002C43A5" w:rsidRDefault="00D715FD" w:rsidP="002C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>В</w:t>
      </w:r>
      <w:r w:rsidR="007D04E0" w:rsidRPr="002C43A5">
        <w:rPr>
          <w:rFonts w:ascii="Times New Roman" w:hAnsi="Times New Roman" w:cs="Times New Roman"/>
          <w:sz w:val="24"/>
          <w:szCs w:val="24"/>
        </w:rPr>
        <w:t>се в</w:t>
      </w:r>
      <w:r w:rsidRPr="002C43A5">
        <w:rPr>
          <w:rFonts w:ascii="Times New Roman" w:hAnsi="Times New Roman" w:cs="Times New Roman"/>
          <w:sz w:val="24"/>
          <w:szCs w:val="24"/>
        </w:rPr>
        <w:t xml:space="preserve">опросы активизации деятельности учащихся относятся к </w:t>
      </w:r>
      <w:r w:rsidR="007D04E0" w:rsidRPr="002C43A5">
        <w:rPr>
          <w:rFonts w:ascii="Times New Roman" w:hAnsi="Times New Roman" w:cs="Times New Roman"/>
          <w:sz w:val="24"/>
          <w:szCs w:val="24"/>
        </w:rPr>
        <w:t xml:space="preserve">чрезвычайно </w:t>
      </w:r>
      <w:r w:rsidRPr="002C43A5">
        <w:rPr>
          <w:rFonts w:ascii="Times New Roman" w:hAnsi="Times New Roman" w:cs="Times New Roman"/>
          <w:sz w:val="24"/>
          <w:szCs w:val="24"/>
        </w:rPr>
        <w:t xml:space="preserve">актуальным проблемам современной </w:t>
      </w:r>
      <w:r w:rsidR="007D04E0" w:rsidRPr="002C43A5">
        <w:rPr>
          <w:rFonts w:ascii="Times New Roman" w:hAnsi="Times New Roman" w:cs="Times New Roman"/>
          <w:sz w:val="24"/>
          <w:szCs w:val="24"/>
        </w:rPr>
        <w:t xml:space="preserve">педагогики. Внедрение </w:t>
      </w:r>
      <w:r w:rsidR="00676176" w:rsidRPr="002C43A5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2C43A5">
        <w:rPr>
          <w:rFonts w:ascii="Times New Roman" w:hAnsi="Times New Roman" w:cs="Times New Roman"/>
          <w:sz w:val="24"/>
          <w:szCs w:val="24"/>
        </w:rPr>
        <w:t xml:space="preserve">активности в обучении имеет определенное значение, </w:t>
      </w:r>
      <w:r w:rsidR="00D56241" w:rsidRPr="002C43A5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Pr="002C43A5">
        <w:rPr>
          <w:rFonts w:ascii="Times New Roman" w:hAnsi="Times New Roman" w:cs="Times New Roman"/>
          <w:sz w:val="24"/>
          <w:szCs w:val="24"/>
        </w:rPr>
        <w:t xml:space="preserve">обучение и развитие носят </w:t>
      </w:r>
      <w:r w:rsidR="00D56241" w:rsidRPr="002C43A5">
        <w:rPr>
          <w:rFonts w:ascii="Times New Roman" w:hAnsi="Times New Roman" w:cs="Times New Roman"/>
          <w:sz w:val="24"/>
          <w:szCs w:val="24"/>
        </w:rPr>
        <w:t xml:space="preserve">активный </w:t>
      </w:r>
      <w:r w:rsidRPr="002C43A5">
        <w:rPr>
          <w:rFonts w:ascii="Times New Roman" w:hAnsi="Times New Roman" w:cs="Times New Roman"/>
          <w:sz w:val="24"/>
          <w:szCs w:val="24"/>
        </w:rPr>
        <w:t xml:space="preserve">характер, и от качества обучения как деятельности зависит результат обучения, </w:t>
      </w:r>
      <w:r w:rsidR="00E7599D" w:rsidRPr="002C43A5">
        <w:rPr>
          <w:rFonts w:ascii="Times New Roman" w:hAnsi="Times New Roman" w:cs="Times New Roman"/>
          <w:sz w:val="24"/>
          <w:szCs w:val="24"/>
        </w:rPr>
        <w:t>развития и воспитания учащихся.</w:t>
      </w:r>
    </w:p>
    <w:p w:rsidR="00D715FD" w:rsidRPr="002C43A5" w:rsidRDefault="0004287E" w:rsidP="002C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 xml:space="preserve">Главным препятствием </w:t>
      </w:r>
      <w:r w:rsidR="00D715FD" w:rsidRPr="002C43A5">
        <w:rPr>
          <w:rFonts w:ascii="Times New Roman" w:hAnsi="Times New Roman" w:cs="Times New Roman"/>
          <w:sz w:val="24"/>
          <w:szCs w:val="24"/>
        </w:rPr>
        <w:t xml:space="preserve"> в решении задачи повышения эффективности и качества учебного процесса является активизация обучения</w:t>
      </w:r>
      <w:r w:rsidR="00D56241" w:rsidRPr="002C43A5">
        <w:rPr>
          <w:rFonts w:ascii="Times New Roman" w:hAnsi="Times New Roman" w:cs="Times New Roman"/>
          <w:sz w:val="24"/>
          <w:szCs w:val="24"/>
        </w:rPr>
        <w:t xml:space="preserve"> учащихся. Ее особая важность </w:t>
      </w:r>
      <w:r w:rsidRPr="002C43A5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D715FD" w:rsidRPr="002C43A5">
        <w:rPr>
          <w:rFonts w:ascii="Times New Roman" w:hAnsi="Times New Roman" w:cs="Times New Roman"/>
          <w:sz w:val="24"/>
          <w:szCs w:val="24"/>
        </w:rPr>
        <w:t xml:space="preserve">в том, что обучение, являясь отталкивающей </w:t>
      </w:r>
      <w:r w:rsidR="00D56241" w:rsidRPr="002C43A5">
        <w:rPr>
          <w:rFonts w:ascii="Times New Roman" w:hAnsi="Times New Roman" w:cs="Times New Roman"/>
          <w:sz w:val="24"/>
          <w:szCs w:val="24"/>
        </w:rPr>
        <w:t xml:space="preserve">преобразовывающей </w:t>
      </w:r>
      <w:r w:rsidR="00D715FD" w:rsidRPr="002C43A5">
        <w:rPr>
          <w:rFonts w:ascii="Times New Roman" w:hAnsi="Times New Roman" w:cs="Times New Roman"/>
          <w:sz w:val="24"/>
          <w:szCs w:val="24"/>
        </w:rPr>
        <w:t xml:space="preserve">деятельностью, направлено не только на </w:t>
      </w:r>
      <w:r w:rsidR="00D56241" w:rsidRPr="002C43A5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D715FD" w:rsidRPr="002C43A5">
        <w:rPr>
          <w:rFonts w:ascii="Times New Roman" w:hAnsi="Times New Roman" w:cs="Times New Roman"/>
          <w:sz w:val="24"/>
          <w:szCs w:val="24"/>
        </w:rPr>
        <w:t xml:space="preserve">учебного материала, но и на </w:t>
      </w:r>
      <w:r w:rsidRPr="002C43A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D715FD" w:rsidRPr="002C43A5">
        <w:rPr>
          <w:rFonts w:ascii="Times New Roman" w:hAnsi="Times New Roman" w:cs="Times New Roman"/>
          <w:sz w:val="24"/>
          <w:szCs w:val="24"/>
        </w:rPr>
        <w:t xml:space="preserve">отношения учащегося к самой </w:t>
      </w:r>
      <w:r w:rsidRPr="002C43A5">
        <w:rPr>
          <w:rFonts w:ascii="Times New Roman" w:hAnsi="Times New Roman" w:cs="Times New Roman"/>
          <w:sz w:val="24"/>
          <w:szCs w:val="24"/>
        </w:rPr>
        <w:t xml:space="preserve">обучающейся </w:t>
      </w:r>
      <w:r w:rsidR="00D715FD" w:rsidRPr="002C43A5">
        <w:rPr>
          <w:rFonts w:ascii="Times New Roman" w:hAnsi="Times New Roman" w:cs="Times New Roman"/>
          <w:sz w:val="24"/>
          <w:szCs w:val="24"/>
        </w:rPr>
        <w:t xml:space="preserve">деятельности. Преобразующий характер деятельности всегда связан с активностью субъекта. </w:t>
      </w:r>
      <w:proofErr w:type="gramStart"/>
      <w:r w:rsidR="00D715FD" w:rsidRPr="002C43A5">
        <w:rPr>
          <w:rFonts w:ascii="Times New Roman" w:hAnsi="Times New Roman" w:cs="Times New Roman"/>
          <w:sz w:val="24"/>
          <w:szCs w:val="24"/>
        </w:rPr>
        <w:t>Знания, полученные в готовом виде вызывают</w:t>
      </w:r>
      <w:proofErr w:type="gramEnd"/>
      <w:r w:rsidR="00D715FD" w:rsidRPr="002C43A5">
        <w:rPr>
          <w:rFonts w:ascii="Times New Roman" w:hAnsi="Times New Roman" w:cs="Times New Roman"/>
          <w:sz w:val="24"/>
          <w:szCs w:val="24"/>
        </w:rPr>
        <w:t xml:space="preserve"> </w:t>
      </w:r>
      <w:r w:rsidR="00D56241" w:rsidRPr="002C43A5">
        <w:rPr>
          <w:rFonts w:ascii="Times New Roman" w:hAnsi="Times New Roman" w:cs="Times New Roman"/>
          <w:sz w:val="24"/>
          <w:szCs w:val="24"/>
        </w:rPr>
        <w:t xml:space="preserve">трудности </w:t>
      </w:r>
      <w:r w:rsidR="00D715FD" w:rsidRPr="002C43A5">
        <w:rPr>
          <w:rFonts w:ascii="Times New Roman" w:hAnsi="Times New Roman" w:cs="Times New Roman"/>
          <w:sz w:val="24"/>
          <w:szCs w:val="24"/>
        </w:rPr>
        <w:t xml:space="preserve">в их применении к объяснению наблюдаемых явлений и решению конкретных задач. Одним из </w:t>
      </w:r>
      <w:r w:rsidR="00D56241" w:rsidRPr="002C43A5">
        <w:rPr>
          <w:rFonts w:ascii="Times New Roman" w:hAnsi="Times New Roman" w:cs="Times New Roman"/>
          <w:sz w:val="24"/>
          <w:szCs w:val="24"/>
        </w:rPr>
        <w:t xml:space="preserve">немаловажных </w:t>
      </w:r>
      <w:r w:rsidR="00D715FD" w:rsidRPr="002C43A5">
        <w:rPr>
          <w:rFonts w:ascii="Times New Roman" w:hAnsi="Times New Roman" w:cs="Times New Roman"/>
          <w:sz w:val="24"/>
          <w:szCs w:val="24"/>
        </w:rPr>
        <w:t>недостатков знаний остается формализм, проявляющийся в отрыве заученных теоретических положений от умения применить их на практике.</w:t>
      </w:r>
    </w:p>
    <w:p w:rsidR="00D715FD" w:rsidRPr="002C43A5" w:rsidRDefault="0004287E" w:rsidP="002C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 xml:space="preserve">В течение длительного времени </w:t>
      </w:r>
      <w:r w:rsidR="004E7F9D" w:rsidRPr="002C43A5">
        <w:rPr>
          <w:rFonts w:ascii="Times New Roman" w:hAnsi="Times New Roman" w:cs="Times New Roman"/>
          <w:sz w:val="24"/>
          <w:szCs w:val="24"/>
        </w:rPr>
        <w:t>одним из важных</w:t>
      </w:r>
      <w:r w:rsidR="00D715FD" w:rsidRPr="002C43A5">
        <w:rPr>
          <w:rFonts w:ascii="Times New Roman" w:hAnsi="Times New Roman" w:cs="Times New Roman"/>
          <w:sz w:val="24"/>
          <w:szCs w:val="24"/>
        </w:rPr>
        <w:t xml:space="preserve"> пробл</w:t>
      </w:r>
      <w:r w:rsidR="004E7F9D" w:rsidRPr="002C43A5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="004E7F9D" w:rsidRPr="002C43A5">
        <w:rPr>
          <w:rFonts w:ascii="Times New Roman" w:hAnsi="Times New Roman" w:cs="Times New Roman"/>
          <w:sz w:val="24"/>
          <w:szCs w:val="24"/>
        </w:rPr>
        <w:t>дидактики</w:t>
      </w:r>
      <w:proofErr w:type="gramEnd"/>
      <w:r w:rsidR="004E7F9D" w:rsidRPr="002C43A5">
        <w:rPr>
          <w:rFonts w:ascii="Times New Roman" w:hAnsi="Times New Roman" w:cs="Times New Roman"/>
          <w:sz w:val="24"/>
          <w:szCs w:val="24"/>
        </w:rPr>
        <w:t xml:space="preserve"> есть: </w:t>
      </w:r>
      <w:proofErr w:type="gramStart"/>
      <w:r w:rsidR="004E7F9D" w:rsidRPr="002C43A5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4E7F9D" w:rsidRPr="002C43A5">
        <w:rPr>
          <w:rFonts w:ascii="Times New Roman" w:hAnsi="Times New Roman" w:cs="Times New Roman"/>
          <w:sz w:val="24"/>
          <w:szCs w:val="24"/>
        </w:rPr>
        <w:t xml:space="preserve"> способом нужно </w:t>
      </w:r>
      <w:r w:rsidR="00D715FD" w:rsidRPr="002C43A5">
        <w:rPr>
          <w:rFonts w:ascii="Times New Roman" w:hAnsi="Times New Roman" w:cs="Times New Roman"/>
          <w:sz w:val="24"/>
          <w:szCs w:val="24"/>
        </w:rPr>
        <w:t xml:space="preserve"> активизировать учащихся на уроке? Какие методы обучения необходимо применять для повышения активности учащ</w:t>
      </w:r>
      <w:r w:rsidR="0067606B" w:rsidRPr="002C43A5">
        <w:rPr>
          <w:rFonts w:ascii="Times New Roman" w:hAnsi="Times New Roman" w:cs="Times New Roman"/>
          <w:sz w:val="24"/>
          <w:szCs w:val="24"/>
        </w:rPr>
        <w:t>ихся на занятиях? Решение задач</w:t>
      </w:r>
      <w:r w:rsidR="00D715FD" w:rsidRPr="002C43A5">
        <w:rPr>
          <w:rFonts w:ascii="Times New Roman" w:hAnsi="Times New Roman" w:cs="Times New Roman"/>
          <w:sz w:val="24"/>
          <w:szCs w:val="24"/>
        </w:rPr>
        <w:t xml:space="preserve">и повышения </w:t>
      </w:r>
      <w:r w:rsidR="004E7F9D" w:rsidRPr="002C43A5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="00D715FD" w:rsidRPr="002C43A5">
        <w:rPr>
          <w:rFonts w:ascii="Times New Roman" w:hAnsi="Times New Roman" w:cs="Times New Roman"/>
          <w:sz w:val="24"/>
          <w:szCs w:val="24"/>
        </w:rPr>
        <w:t>учебного процесса просит научного осмысления проверенных практикой условий и средств активизации учащихся.</w:t>
      </w:r>
    </w:p>
    <w:p w:rsidR="00D715FD" w:rsidRPr="002C43A5" w:rsidRDefault="00D715FD" w:rsidP="002C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044226" w:rsidRPr="002C43A5">
        <w:rPr>
          <w:rFonts w:ascii="Times New Roman" w:hAnsi="Times New Roman" w:cs="Times New Roman"/>
          <w:sz w:val="24"/>
          <w:szCs w:val="24"/>
        </w:rPr>
        <w:t xml:space="preserve">самоорганизации образования существующий метод </w:t>
      </w:r>
      <w:r w:rsidR="004E7F9D" w:rsidRPr="002C43A5">
        <w:rPr>
          <w:rFonts w:ascii="Times New Roman" w:hAnsi="Times New Roman" w:cs="Times New Roman"/>
          <w:sz w:val="24"/>
          <w:szCs w:val="24"/>
        </w:rPr>
        <w:t>школьного обучения должен быть направлен</w:t>
      </w:r>
      <w:r w:rsidRPr="002C43A5">
        <w:rPr>
          <w:rFonts w:ascii="Times New Roman" w:hAnsi="Times New Roman" w:cs="Times New Roman"/>
          <w:sz w:val="24"/>
          <w:szCs w:val="24"/>
        </w:rPr>
        <w:t xml:space="preserve"> на формирование сильной личности, способной жить и работать в непрерывно изменяющемся мире, которая</w:t>
      </w:r>
      <w:r w:rsidR="0067606B" w:rsidRPr="002C43A5">
        <w:rPr>
          <w:rFonts w:ascii="Times New Roman" w:hAnsi="Times New Roman" w:cs="Times New Roman"/>
          <w:sz w:val="24"/>
          <w:szCs w:val="24"/>
        </w:rPr>
        <w:t>,</w:t>
      </w:r>
      <w:r w:rsidRPr="002C4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3A5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2C43A5">
        <w:rPr>
          <w:rFonts w:ascii="Times New Roman" w:hAnsi="Times New Roman" w:cs="Times New Roman"/>
          <w:sz w:val="24"/>
          <w:szCs w:val="24"/>
        </w:rPr>
        <w:t xml:space="preserve"> смело </w:t>
      </w:r>
      <w:r w:rsidR="00044226" w:rsidRPr="002C43A5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Pr="002C43A5">
        <w:rPr>
          <w:rFonts w:ascii="Times New Roman" w:hAnsi="Times New Roman" w:cs="Times New Roman"/>
          <w:sz w:val="24"/>
          <w:szCs w:val="24"/>
        </w:rPr>
        <w:t>собственную стратегию поведения, осуществлять нравственный выбор и нести за него ответственность, то есть саморазвивающ</w:t>
      </w:r>
      <w:r w:rsidR="00E7599D" w:rsidRPr="002C43A5">
        <w:rPr>
          <w:rFonts w:ascii="Times New Roman" w:hAnsi="Times New Roman" w:cs="Times New Roman"/>
          <w:sz w:val="24"/>
          <w:szCs w:val="24"/>
        </w:rPr>
        <w:t xml:space="preserve">иеся и </w:t>
      </w:r>
      <w:proofErr w:type="spellStart"/>
      <w:r w:rsidR="00E7599D" w:rsidRPr="002C43A5">
        <w:rPr>
          <w:rFonts w:ascii="Times New Roman" w:hAnsi="Times New Roman" w:cs="Times New Roman"/>
          <w:sz w:val="24"/>
          <w:szCs w:val="24"/>
        </w:rPr>
        <w:t>самореализующиеся</w:t>
      </w:r>
      <w:proofErr w:type="spellEnd"/>
      <w:r w:rsidR="00E7599D" w:rsidRPr="002C43A5">
        <w:rPr>
          <w:rFonts w:ascii="Times New Roman" w:hAnsi="Times New Roman" w:cs="Times New Roman"/>
          <w:sz w:val="24"/>
          <w:szCs w:val="24"/>
        </w:rPr>
        <w:t xml:space="preserve"> лица. </w:t>
      </w:r>
    </w:p>
    <w:p w:rsidR="00D715FD" w:rsidRPr="002C43A5" w:rsidRDefault="00D715FD" w:rsidP="002C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 xml:space="preserve">В </w:t>
      </w:r>
      <w:r w:rsidR="004E7F9D" w:rsidRPr="002C43A5">
        <w:rPr>
          <w:rFonts w:ascii="Times New Roman" w:hAnsi="Times New Roman" w:cs="Times New Roman"/>
          <w:sz w:val="24"/>
          <w:szCs w:val="24"/>
        </w:rPr>
        <w:t xml:space="preserve">образовательном учреждении </w:t>
      </w:r>
      <w:r w:rsidRPr="002C43A5">
        <w:rPr>
          <w:rFonts w:ascii="Times New Roman" w:hAnsi="Times New Roman" w:cs="Times New Roman"/>
          <w:sz w:val="24"/>
          <w:szCs w:val="24"/>
        </w:rPr>
        <w:t xml:space="preserve">особое место занимают такие формы занятий, которые </w:t>
      </w:r>
      <w:r w:rsidR="0067606B" w:rsidRPr="002C43A5">
        <w:rPr>
          <w:rFonts w:ascii="Times New Roman" w:hAnsi="Times New Roman" w:cs="Times New Roman"/>
          <w:sz w:val="24"/>
          <w:szCs w:val="24"/>
        </w:rPr>
        <w:t xml:space="preserve">оказывают </w:t>
      </w:r>
      <w:r w:rsidRPr="002C43A5">
        <w:rPr>
          <w:rFonts w:ascii="Times New Roman" w:hAnsi="Times New Roman" w:cs="Times New Roman"/>
          <w:sz w:val="24"/>
          <w:szCs w:val="24"/>
        </w:rPr>
        <w:t xml:space="preserve">активное участие в уроке каждого, </w:t>
      </w:r>
      <w:r w:rsidR="0067606B" w:rsidRPr="002C43A5">
        <w:rPr>
          <w:rFonts w:ascii="Times New Roman" w:hAnsi="Times New Roman" w:cs="Times New Roman"/>
          <w:sz w:val="24"/>
          <w:szCs w:val="24"/>
        </w:rPr>
        <w:t xml:space="preserve">увеличивают </w:t>
      </w:r>
      <w:r w:rsidRPr="002C43A5">
        <w:rPr>
          <w:rFonts w:ascii="Times New Roman" w:hAnsi="Times New Roman" w:cs="Times New Roman"/>
          <w:sz w:val="24"/>
          <w:szCs w:val="24"/>
        </w:rPr>
        <w:t>авторитет знаний и индивидуальную ответственность учащихся за резул</w:t>
      </w:r>
      <w:r w:rsidR="0067606B" w:rsidRPr="002C43A5">
        <w:rPr>
          <w:rFonts w:ascii="Times New Roman" w:hAnsi="Times New Roman" w:cs="Times New Roman"/>
          <w:sz w:val="24"/>
          <w:szCs w:val="24"/>
        </w:rPr>
        <w:t xml:space="preserve">ьтаты учебного труда. Эти проблемы </w:t>
      </w:r>
      <w:r w:rsidRPr="002C43A5">
        <w:rPr>
          <w:rFonts w:ascii="Times New Roman" w:hAnsi="Times New Roman" w:cs="Times New Roman"/>
          <w:sz w:val="24"/>
          <w:szCs w:val="24"/>
        </w:rPr>
        <w:t xml:space="preserve"> можно успешно решать через технологию применения активных форм обучения.</w:t>
      </w:r>
    </w:p>
    <w:p w:rsidR="004129D1" w:rsidRPr="002C43A5" w:rsidRDefault="00D715FD" w:rsidP="002C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>Классическая педагогика прошлого утверждает – «Смертный грех учителя – быть скучным». Когда учащийся занимается из-под палки, он доставляет преподавателю массу забот и огорчений, когда же учащиеся занимаются с ох</w:t>
      </w:r>
      <w:r w:rsidR="004129D1" w:rsidRPr="002C43A5">
        <w:rPr>
          <w:rFonts w:ascii="Times New Roman" w:hAnsi="Times New Roman" w:cs="Times New Roman"/>
          <w:sz w:val="24"/>
          <w:szCs w:val="24"/>
        </w:rPr>
        <w:t xml:space="preserve">отой, то дело обстоит совсем </w:t>
      </w:r>
      <w:proofErr w:type="gramStart"/>
      <w:r w:rsidR="004129D1" w:rsidRPr="002C43A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129D1" w:rsidRPr="002C43A5">
        <w:rPr>
          <w:rFonts w:ascii="Times New Roman" w:hAnsi="Times New Roman" w:cs="Times New Roman"/>
          <w:sz w:val="24"/>
          <w:szCs w:val="24"/>
        </w:rPr>
        <w:t xml:space="preserve"> - </w:t>
      </w:r>
      <w:r w:rsidRPr="002C43A5">
        <w:rPr>
          <w:rFonts w:ascii="Times New Roman" w:hAnsi="Times New Roman" w:cs="Times New Roman"/>
          <w:sz w:val="24"/>
          <w:szCs w:val="24"/>
        </w:rPr>
        <w:lastRenderedPageBreak/>
        <w:t>другому. Активизация познавательной деятельности учащегося без развития его познавательного интереса не только трудна, но и практически невозможна. Вот почему в процессе обучения нужно систематически возбуждать, развивать и укреплять познавательный энтузиазм учащихся и как принципиальный мотив обучения, и как устойчивую черту личности, и как массивное средство воспитательного обучения, повышение его свойства.</w:t>
      </w:r>
    </w:p>
    <w:p w:rsidR="00D715FD" w:rsidRPr="002C43A5" w:rsidRDefault="00D715FD" w:rsidP="002C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>В психологических знаниях в общественном виде отражены уже познанные психологические закономерности обучения и воспитания, формирование личности на разных возрастных этапах в условиях разных видов деятельности (игра, обучение, труд), существенные связи в сфере педагогических и психологических явлений. Психолого-педагогическая наука накопила немало ценных фактов, использование которых может обогатить содержание и организацию трудового и производственного труда, более полно использовать резерв учащегося, обеспечить в трудовом воспитании систему и тем самым повысить его воспитательную ценность.</w:t>
      </w:r>
    </w:p>
    <w:p w:rsidR="00D715FD" w:rsidRPr="002C43A5" w:rsidRDefault="00D715FD" w:rsidP="002C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>Я считаю, что снижение уровня знаний учащихся в большей степени объясняется качеством уроков: шаблоном, однообразием, формализмом, скукой. Многие мастера ищут разные способы «оживления» урока, вовлечение учащихся в активную работу, разнообразие форм объяснения нового материала.</w:t>
      </w:r>
      <w:r w:rsidR="00DD3021" w:rsidRPr="002C43A5">
        <w:rPr>
          <w:rFonts w:ascii="Times New Roman" w:hAnsi="Times New Roman" w:cs="Times New Roman"/>
          <w:sz w:val="24"/>
          <w:szCs w:val="24"/>
        </w:rPr>
        <w:t xml:space="preserve"> </w:t>
      </w:r>
      <w:r w:rsidRPr="002C43A5">
        <w:rPr>
          <w:rFonts w:ascii="Times New Roman" w:hAnsi="Times New Roman" w:cs="Times New Roman"/>
          <w:sz w:val="24"/>
          <w:szCs w:val="24"/>
        </w:rPr>
        <w:t>Разумеется, ни в коем случае нельзя отказываться от традиционного урока как основной формы обучения и воспитания детей. Но предоставить уроку нестандартные, оригинальные приёмы необходимо для активизации умственной деятельности учащихся. Это не замена старых уроков, а их дополнение и переработка, внесение оживления, разнообразия, повышающие интерес, способствуя совершенствованию учебного процесса.</w:t>
      </w:r>
      <w:r w:rsidR="004129D1" w:rsidRPr="002C43A5">
        <w:rPr>
          <w:rFonts w:ascii="Times New Roman" w:hAnsi="Times New Roman" w:cs="Times New Roman"/>
          <w:sz w:val="24"/>
          <w:szCs w:val="24"/>
        </w:rPr>
        <w:t xml:space="preserve"> </w:t>
      </w:r>
      <w:r w:rsidRPr="002C43A5">
        <w:rPr>
          <w:rFonts w:ascii="Times New Roman" w:hAnsi="Times New Roman" w:cs="Times New Roman"/>
          <w:sz w:val="24"/>
          <w:szCs w:val="24"/>
        </w:rPr>
        <w:t>На таких уроках учащиеся увлечены, их работоспособность повышается, результативность урока растет. Но следует отметить, что в выборе нестандартных уроков нужна мера. Учащиеся привыкают к необычным способам работы, теряют интерес, успеваемость заметно снижается. Место нетрадиционных уроков в общей системе должно определяться самим мастером в зависимости от конкретной ситуации, содержания материала и индивидуальных особенностей самого мастера.</w:t>
      </w:r>
    </w:p>
    <w:p w:rsidR="0092612D" w:rsidRPr="002C43A5" w:rsidRDefault="00D715FD" w:rsidP="002C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 xml:space="preserve">Данная проблема остается актуальной на протяжении многих лет. Накопленный опыт, написано множество статей и книг. Это очень помогает </w:t>
      </w:r>
      <w:r w:rsidR="004129D1" w:rsidRPr="002C43A5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Pr="002C43A5">
        <w:rPr>
          <w:rFonts w:ascii="Times New Roman" w:hAnsi="Times New Roman" w:cs="Times New Roman"/>
          <w:sz w:val="24"/>
          <w:szCs w:val="24"/>
        </w:rPr>
        <w:t>в осознании целей и задач, в более рациональном и четком планировании поурочных планов и внеклассной работы, поиске новых методов и приемов для организации учебного процесса.</w:t>
      </w:r>
    </w:p>
    <w:p w:rsidR="0092612D" w:rsidRPr="002C43A5" w:rsidRDefault="0092612D" w:rsidP="002C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88" w:rsidRPr="002C43A5" w:rsidRDefault="00525C88" w:rsidP="002C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25" w:rsidRPr="002C43A5" w:rsidRDefault="00A65C25" w:rsidP="002C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>СПИСОК ИСТОЧНИКОВ И ЛИТЕРАТУРЫ</w:t>
      </w:r>
    </w:p>
    <w:p w:rsidR="00A65C25" w:rsidRPr="002C43A5" w:rsidRDefault="00482670" w:rsidP="002C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>1</w:t>
      </w:r>
      <w:r w:rsidR="00A65C25" w:rsidRPr="002C43A5">
        <w:rPr>
          <w:rFonts w:ascii="Times New Roman" w:hAnsi="Times New Roman" w:cs="Times New Roman"/>
          <w:sz w:val="24"/>
          <w:szCs w:val="24"/>
        </w:rPr>
        <w:t>. Выготский, Л. С. Педагогическая психоло</w:t>
      </w:r>
      <w:r w:rsidRPr="002C43A5">
        <w:rPr>
          <w:rFonts w:ascii="Times New Roman" w:hAnsi="Times New Roman" w:cs="Times New Roman"/>
          <w:sz w:val="24"/>
          <w:szCs w:val="24"/>
        </w:rPr>
        <w:t xml:space="preserve">гия [Текст] </w:t>
      </w:r>
      <w:proofErr w:type="gramStart"/>
      <w:r w:rsidR="004129D1" w:rsidRPr="002C43A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4129D1" w:rsidRPr="002C43A5">
        <w:rPr>
          <w:rFonts w:ascii="Times New Roman" w:hAnsi="Times New Roman" w:cs="Times New Roman"/>
          <w:sz w:val="24"/>
          <w:szCs w:val="24"/>
        </w:rPr>
        <w:t>. : АСТ, 2005.</w:t>
      </w:r>
      <w:r w:rsidR="00A65C25" w:rsidRPr="002C43A5">
        <w:rPr>
          <w:rFonts w:ascii="Times New Roman" w:hAnsi="Times New Roman" w:cs="Times New Roman"/>
          <w:sz w:val="24"/>
          <w:szCs w:val="24"/>
        </w:rPr>
        <w:t>– 672 с.</w:t>
      </w:r>
      <w:bookmarkStart w:id="0" w:name="_GoBack"/>
      <w:bookmarkEnd w:id="0"/>
    </w:p>
    <w:p w:rsidR="00A65C25" w:rsidRPr="002C43A5" w:rsidRDefault="00482670" w:rsidP="002C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>2</w:t>
      </w:r>
      <w:r w:rsidR="00A65C25" w:rsidRPr="002C43A5">
        <w:rPr>
          <w:rFonts w:ascii="Times New Roman" w:hAnsi="Times New Roman" w:cs="Times New Roman"/>
          <w:sz w:val="24"/>
          <w:szCs w:val="24"/>
        </w:rPr>
        <w:t>. Джеймс, У. Психология [Текст]</w:t>
      </w:r>
      <w:r w:rsidRPr="002C43A5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Pr="002C43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43A5">
        <w:rPr>
          <w:rFonts w:ascii="Times New Roman" w:hAnsi="Times New Roman" w:cs="Times New Roman"/>
          <w:sz w:val="24"/>
          <w:szCs w:val="24"/>
        </w:rPr>
        <w:t xml:space="preserve"> Педагогика,</w:t>
      </w:r>
      <w:r w:rsidR="00A65C25" w:rsidRPr="002C43A5">
        <w:rPr>
          <w:rFonts w:ascii="Times New Roman" w:hAnsi="Times New Roman" w:cs="Times New Roman"/>
          <w:sz w:val="24"/>
          <w:szCs w:val="24"/>
        </w:rPr>
        <w:t>1991. – 368 с.</w:t>
      </w:r>
    </w:p>
    <w:p w:rsidR="00A65C25" w:rsidRPr="002C43A5" w:rsidRDefault="00766153" w:rsidP="002C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>3</w:t>
      </w:r>
      <w:r w:rsidR="00482670" w:rsidRPr="002C43A5">
        <w:rPr>
          <w:rFonts w:ascii="Times New Roman" w:hAnsi="Times New Roman" w:cs="Times New Roman"/>
          <w:sz w:val="24"/>
          <w:szCs w:val="24"/>
        </w:rPr>
        <w:t>.</w:t>
      </w:r>
      <w:r w:rsidR="00A65C25" w:rsidRPr="002C43A5">
        <w:rPr>
          <w:rFonts w:ascii="Times New Roman" w:hAnsi="Times New Roman" w:cs="Times New Roman"/>
          <w:sz w:val="24"/>
          <w:szCs w:val="24"/>
        </w:rPr>
        <w:t xml:space="preserve"> Корнеенков, С. С. Психология и педагогика [Текст] / С. С.</w:t>
      </w:r>
    </w:p>
    <w:p w:rsidR="00A65C25" w:rsidRPr="002C43A5" w:rsidRDefault="00766153" w:rsidP="002C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>4</w:t>
      </w:r>
      <w:r w:rsidR="00482670" w:rsidRPr="002C43A5">
        <w:rPr>
          <w:rFonts w:ascii="Times New Roman" w:hAnsi="Times New Roman" w:cs="Times New Roman"/>
          <w:sz w:val="24"/>
          <w:szCs w:val="24"/>
        </w:rPr>
        <w:t xml:space="preserve">. </w:t>
      </w:r>
      <w:r w:rsidR="00A65C25" w:rsidRPr="002C4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C25" w:rsidRPr="002C43A5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="00A65C25" w:rsidRPr="002C43A5">
        <w:rPr>
          <w:rFonts w:ascii="Times New Roman" w:hAnsi="Times New Roman" w:cs="Times New Roman"/>
          <w:sz w:val="24"/>
          <w:szCs w:val="24"/>
        </w:rPr>
        <w:t>, Е. В. Активиза</w:t>
      </w:r>
      <w:r w:rsidR="00482670" w:rsidRPr="002C43A5">
        <w:rPr>
          <w:rFonts w:ascii="Times New Roman" w:hAnsi="Times New Roman" w:cs="Times New Roman"/>
          <w:sz w:val="24"/>
          <w:szCs w:val="24"/>
        </w:rPr>
        <w:t xml:space="preserve">ция познавательной деятельности </w:t>
      </w:r>
      <w:r w:rsidR="00A65C25" w:rsidRPr="002C43A5">
        <w:rPr>
          <w:rFonts w:ascii="Times New Roman" w:hAnsi="Times New Roman" w:cs="Times New Roman"/>
          <w:sz w:val="24"/>
          <w:szCs w:val="24"/>
        </w:rPr>
        <w:t xml:space="preserve">учащихся: (Вопросы теории и практики) </w:t>
      </w:r>
      <w:r w:rsidR="00482670" w:rsidRPr="002C43A5">
        <w:rPr>
          <w:rFonts w:ascii="Times New Roman" w:hAnsi="Times New Roman" w:cs="Times New Roman"/>
          <w:sz w:val="24"/>
          <w:szCs w:val="24"/>
        </w:rPr>
        <w:t>[Текст] : учеб</w:t>
      </w:r>
      <w:proofErr w:type="gramStart"/>
      <w:r w:rsidR="00482670" w:rsidRPr="002C43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2670" w:rsidRPr="002C4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2670" w:rsidRPr="002C43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82670" w:rsidRPr="002C43A5">
        <w:rPr>
          <w:rFonts w:ascii="Times New Roman" w:hAnsi="Times New Roman" w:cs="Times New Roman"/>
          <w:sz w:val="24"/>
          <w:szCs w:val="24"/>
        </w:rPr>
        <w:t xml:space="preserve">особие / Е. В. </w:t>
      </w:r>
      <w:proofErr w:type="spellStart"/>
      <w:r w:rsidR="00A65C25" w:rsidRPr="002C43A5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="00A65C25" w:rsidRPr="002C43A5">
        <w:rPr>
          <w:rFonts w:ascii="Times New Roman" w:hAnsi="Times New Roman" w:cs="Times New Roman"/>
          <w:sz w:val="24"/>
          <w:szCs w:val="24"/>
        </w:rPr>
        <w:t>, А. С. Белкин</w:t>
      </w:r>
      <w:r w:rsidR="00482670" w:rsidRPr="002C43A5">
        <w:rPr>
          <w:rFonts w:ascii="Times New Roman" w:hAnsi="Times New Roman" w:cs="Times New Roman"/>
          <w:sz w:val="24"/>
          <w:szCs w:val="24"/>
        </w:rPr>
        <w:t>. – Екатеринбург, 1995. – 83 с.</w:t>
      </w:r>
      <w:r w:rsidR="00A65C25" w:rsidRPr="002C43A5">
        <w:rPr>
          <w:rFonts w:ascii="Times New Roman" w:hAnsi="Times New Roman" w:cs="Times New Roman"/>
          <w:sz w:val="24"/>
          <w:szCs w:val="24"/>
        </w:rPr>
        <w:t>64</w:t>
      </w:r>
    </w:p>
    <w:p w:rsidR="00A65C25" w:rsidRPr="002C43A5" w:rsidRDefault="00766153" w:rsidP="002C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>5</w:t>
      </w:r>
      <w:r w:rsidR="00A65C25" w:rsidRPr="002C43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5C25" w:rsidRPr="002C43A5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="00A65C25" w:rsidRPr="002C43A5">
        <w:rPr>
          <w:rFonts w:ascii="Times New Roman" w:hAnsi="Times New Roman" w:cs="Times New Roman"/>
          <w:sz w:val="24"/>
          <w:szCs w:val="24"/>
        </w:rPr>
        <w:t>, Н. А. Современная те</w:t>
      </w:r>
      <w:r w:rsidR="004129D1" w:rsidRPr="002C43A5">
        <w:rPr>
          <w:rFonts w:ascii="Times New Roman" w:hAnsi="Times New Roman" w:cs="Times New Roman"/>
          <w:sz w:val="24"/>
          <w:szCs w:val="24"/>
        </w:rPr>
        <w:t>хнология учебного занятия  – М.</w:t>
      </w:r>
      <w:r w:rsidR="00A65C25" w:rsidRPr="002C43A5">
        <w:rPr>
          <w:rFonts w:ascii="Times New Roman" w:hAnsi="Times New Roman" w:cs="Times New Roman"/>
          <w:sz w:val="24"/>
          <w:szCs w:val="24"/>
        </w:rPr>
        <w:t>: Просвещение, 2011. – 350 с.</w:t>
      </w:r>
    </w:p>
    <w:p w:rsidR="00A65C25" w:rsidRPr="002C43A5" w:rsidRDefault="00766153" w:rsidP="002C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>6</w:t>
      </w:r>
      <w:r w:rsidR="00A65C25" w:rsidRPr="002C43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5C25" w:rsidRPr="002C43A5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="00A65C25" w:rsidRPr="002C43A5">
        <w:rPr>
          <w:rFonts w:ascii="Times New Roman" w:hAnsi="Times New Roman" w:cs="Times New Roman"/>
          <w:sz w:val="24"/>
          <w:szCs w:val="24"/>
        </w:rPr>
        <w:t>, В. Д. Познавательные процессы и спосо</w:t>
      </w:r>
      <w:r w:rsidR="00E7599D" w:rsidRPr="002C43A5">
        <w:rPr>
          <w:rFonts w:ascii="Times New Roman" w:hAnsi="Times New Roman" w:cs="Times New Roman"/>
          <w:sz w:val="24"/>
          <w:szCs w:val="24"/>
        </w:rPr>
        <w:t xml:space="preserve">бности в </w:t>
      </w:r>
      <w:r w:rsidR="00A65C25" w:rsidRPr="002C43A5">
        <w:rPr>
          <w:rFonts w:ascii="Times New Roman" w:hAnsi="Times New Roman" w:cs="Times New Roman"/>
          <w:sz w:val="24"/>
          <w:szCs w:val="24"/>
        </w:rPr>
        <w:t xml:space="preserve">обучении </w:t>
      </w:r>
      <w:r w:rsidR="004129D1" w:rsidRPr="002C43A5">
        <w:rPr>
          <w:rFonts w:ascii="Times New Roman" w:hAnsi="Times New Roman" w:cs="Times New Roman"/>
          <w:sz w:val="24"/>
          <w:szCs w:val="24"/>
        </w:rPr>
        <w:t xml:space="preserve">[Текст] / В. Д. </w:t>
      </w:r>
      <w:proofErr w:type="spellStart"/>
      <w:r w:rsidR="004129D1" w:rsidRPr="002C43A5">
        <w:rPr>
          <w:rFonts w:ascii="Times New Roman" w:hAnsi="Times New Roman" w:cs="Times New Roman"/>
          <w:sz w:val="24"/>
          <w:szCs w:val="24"/>
        </w:rPr>
        <w:t>Шадрикова</w:t>
      </w:r>
      <w:proofErr w:type="spellEnd"/>
      <w:r w:rsidR="004129D1" w:rsidRPr="002C43A5">
        <w:rPr>
          <w:rFonts w:ascii="Times New Roman" w:hAnsi="Times New Roman" w:cs="Times New Roman"/>
          <w:sz w:val="24"/>
          <w:szCs w:val="24"/>
        </w:rPr>
        <w:t>. – М.</w:t>
      </w:r>
      <w:r w:rsidR="00A65C25" w:rsidRPr="002C43A5">
        <w:rPr>
          <w:rFonts w:ascii="Times New Roman" w:hAnsi="Times New Roman" w:cs="Times New Roman"/>
          <w:sz w:val="24"/>
          <w:szCs w:val="24"/>
        </w:rPr>
        <w:t>: Просвещение, 1990. – 142 с.</w:t>
      </w:r>
    </w:p>
    <w:p w:rsidR="00A65C25" w:rsidRPr="002C43A5" w:rsidRDefault="00766153" w:rsidP="002C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A5">
        <w:rPr>
          <w:rFonts w:ascii="Times New Roman" w:hAnsi="Times New Roman" w:cs="Times New Roman"/>
          <w:sz w:val="24"/>
          <w:szCs w:val="24"/>
        </w:rPr>
        <w:t>7</w:t>
      </w:r>
      <w:r w:rsidR="00E7599D" w:rsidRPr="002C43A5">
        <w:rPr>
          <w:rFonts w:ascii="Times New Roman" w:hAnsi="Times New Roman" w:cs="Times New Roman"/>
          <w:sz w:val="24"/>
          <w:szCs w:val="24"/>
        </w:rPr>
        <w:t xml:space="preserve">. </w:t>
      </w:r>
      <w:r w:rsidR="00A65C25" w:rsidRPr="002C43A5">
        <w:rPr>
          <w:rFonts w:ascii="Times New Roman" w:hAnsi="Times New Roman" w:cs="Times New Roman"/>
          <w:sz w:val="24"/>
          <w:szCs w:val="24"/>
        </w:rPr>
        <w:t xml:space="preserve"> Щукина, Г. И. Активизаци</w:t>
      </w:r>
      <w:r w:rsidR="00E7599D" w:rsidRPr="002C43A5">
        <w:rPr>
          <w:rFonts w:ascii="Times New Roman" w:hAnsi="Times New Roman" w:cs="Times New Roman"/>
          <w:sz w:val="24"/>
          <w:szCs w:val="24"/>
        </w:rPr>
        <w:t xml:space="preserve">я познавательной деятельности в </w:t>
      </w:r>
      <w:r w:rsidR="00A65C25" w:rsidRPr="002C43A5">
        <w:rPr>
          <w:rFonts w:ascii="Times New Roman" w:hAnsi="Times New Roman" w:cs="Times New Roman"/>
          <w:sz w:val="24"/>
          <w:szCs w:val="24"/>
        </w:rPr>
        <w:t>учебно</w:t>
      </w:r>
      <w:r w:rsidR="004129D1" w:rsidRPr="002C43A5">
        <w:rPr>
          <w:rFonts w:ascii="Times New Roman" w:hAnsi="Times New Roman" w:cs="Times New Roman"/>
          <w:sz w:val="24"/>
          <w:szCs w:val="24"/>
        </w:rPr>
        <w:t>м процессе / Г. И. Щукина. – М.</w:t>
      </w:r>
      <w:r w:rsidR="00A65C25" w:rsidRPr="002C43A5">
        <w:rPr>
          <w:rFonts w:ascii="Times New Roman" w:hAnsi="Times New Roman" w:cs="Times New Roman"/>
          <w:sz w:val="24"/>
          <w:szCs w:val="24"/>
        </w:rPr>
        <w:t>: Просвещение, 2011. – 440 с.</w:t>
      </w:r>
    </w:p>
    <w:sectPr w:rsidR="00A65C25" w:rsidRPr="002C43A5" w:rsidSect="004129D1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56"/>
    <w:rsid w:val="0004287E"/>
    <w:rsid w:val="00044226"/>
    <w:rsid w:val="00117DD4"/>
    <w:rsid w:val="00165F56"/>
    <w:rsid w:val="002C43A5"/>
    <w:rsid w:val="004129D1"/>
    <w:rsid w:val="00477C3B"/>
    <w:rsid w:val="00482670"/>
    <w:rsid w:val="004E7F9D"/>
    <w:rsid w:val="00525C88"/>
    <w:rsid w:val="0067606B"/>
    <w:rsid w:val="00676176"/>
    <w:rsid w:val="00766153"/>
    <w:rsid w:val="007D04E0"/>
    <w:rsid w:val="008A7167"/>
    <w:rsid w:val="0092612D"/>
    <w:rsid w:val="00980734"/>
    <w:rsid w:val="00A47D9E"/>
    <w:rsid w:val="00A65C25"/>
    <w:rsid w:val="00D56241"/>
    <w:rsid w:val="00D715FD"/>
    <w:rsid w:val="00DD3021"/>
    <w:rsid w:val="00E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2024-01-25T14:23:00Z</dcterms:created>
  <dcterms:modified xsi:type="dcterms:W3CDTF">2024-03-24T13:09:00Z</dcterms:modified>
</cp:coreProperties>
</file>