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C7" w:rsidRDefault="008159CC" w:rsidP="009C52C7">
      <w:pPr>
        <w:pStyle w:val="a8"/>
        <w:tabs>
          <w:tab w:val="left" w:pos="10065"/>
        </w:tabs>
        <w:spacing w:before="2"/>
        <w:ind w:left="0" w:right="-1" w:firstLine="709"/>
        <w:contextualSpacing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Роль </w:t>
      </w:r>
      <w:r w:rsidRPr="002F5829">
        <w:rPr>
          <w:sz w:val="28"/>
          <w:szCs w:val="28"/>
        </w:rPr>
        <w:t>родительского поведе</w:t>
      </w:r>
      <w:r>
        <w:rPr>
          <w:sz w:val="28"/>
          <w:szCs w:val="28"/>
        </w:rPr>
        <w:t xml:space="preserve">ния в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</w:t>
      </w:r>
      <w:r w:rsidRPr="00735E00">
        <w:rPr>
          <w:sz w:val="28"/>
          <w:szCs w:val="28"/>
        </w:rPr>
        <w:t>адаптация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неслышащего</w:t>
      </w:r>
      <w:proofErr w:type="spellEnd"/>
      <w:r>
        <w:rPr>
          <w:sz w:val="28"/>
          <w:szCs w:val="28"/>
        </w:rPr>
        <w:t xml:space="preserve"> ребенка дошкольного возраста.</w:t>
      </w:r>
    </w:p>
    <w:p w:rsidR="009C52C7" w:rsidRPr="002F5829" w:rsidRDefault="009C52C7" w:rsidP="009C52C7">
      <w:pPr>
        <w:pStyle w:val="a8"/>
        <w:tabs>
          <w:tab w:val="left" w:pos="10065"/>
        </w:tabs>
        <w:spacing w:before="2"/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>К началу дошкольного обучения глухие дети, не получившие ранней педагог</w:t>
      </w:r>
      <w:r w:rsidRPr="002F5829">
        <w:rPr>
          <w:sz w:val="28"/>
          <w:szCs w:val="28"/>
        </w:rPr>
        <w:t>и</w:t>
      </w:r>
      <w:r w:rsidRPr="002F5829">
        <w:rPr>
          <w:sz w:val="28"/>
          <w:szCs w:val="28"/>
        </w:rPr>
        <w:t>ческой помощи, как правило, не владеют словесной речью. Из-за отсутствия обратной слуховой связи у большинства из них число голосовых реакций с возрастом уменьш</w:t>
      </w:r>
      <w:r w:rsidRPr="002F5829">
        <w:rPr>
          <w:sz w:val="28"/>
          <w:szCs w:val="28"/>
        </w:rPr>
        <w:t>а</w:t>
      </w:r>
      <w:r w:rsidRPr="002F5829">
        <w:rPr>
          <w:sz w:val="28"/>
          <w:szCs w:val="28"/>
        </w:rPr>
        <w:t xml:space="preserve">ется. Общение </w:t>
      </w:r>
      <w:proofErr w:type="gramStart"/>
      <w:r w:rsidRPr="002F5829">
        <w:rPr>
          <w:sz w:val="28"/>
          <w:szCs w:val="28"/>
        </w:rPr>
        <w:t>со</w:t>
      </w:r>
      <w:proofErr w:type="gramEnd"/>
      <w:r w:rsidRPr="002F5829">
        <w:rPr>
          <w:sz w:val="28"/>
          <w:szCs w:val="28"/>
        </w:rPr>
        <w:t xml:space="preserve">  взрослыми (главным образом с матерью) осуществляется при п</w:t>
      </w:r>
      <w:r w:rsidRPr="002F5829">
        <w:rPr>
          <w:sz w:val="28"/>
          <w:szCs w:val="28"/>
        </w:rPr>
        <w:t>о</w:t>
      </w:r>
      <w:r w:rsidRPr="002F5829">
        <w:rPr>
          <w:sz w:val="28"/>
          <w:szCs w:val="28"/>
        </w:rPr>
        <w:t>мощи предметных действий и отдельных указательных жестов. Иногда чувства дети выражают голосовыми реакциями – эмоциональными криками, смехом или плачем. Внешняя речь остаётся недоступной для их понимания, а их собственная без напра</w:t>
      </w:r>
      <w:r w:rsidRPr="002F5829">
        <w:rPr>
          <w:sz w:val="28"/>
          <w:szCs w:val="28"/>
        </w:rPr>
        <w:t>в</w:t>
      </w:r>
      <w:r w:rsidRPr="002F5829">
        <w:rPr>
          <w:sz w:val="28"/>
          <w:szCs w:val="28"/>
        </w:rPr>
        <w:t>ленного обучения не развивается. У глухих детей из семей глухих родителей жесты появляются раньше и бывают более разнообразными.</w:t>
      </w:r>
    </w:p>
    <w:p w:rsidR="009C52C7" w:rsidRPr="002F5829" w:rsidRDefault="009C52C7" w:rsidP="009C52C7">
      <w:pPr>
        <w:pStyle w:val="a8"/>
        <w:tabs>
          <w:tab w:val="left" w:pos="10065"/>
        </w:tabs>
        <w:spacing w:before="2"/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 xml:space="preserve">Дефицит слуховой информации порождает различные отклонения в речевом развитии слабослышащих дошкольников, которое зависит от многих факторов, таких как степень и сроки снижения слуха, уровень общего психического развития, наличие педагогической помощи, речевая среда, в которой находился ребёнок. </w:t>
      </w:r>
    </w:p>
    <w:p w:rsidR="009C52C7" w:rsidRPr="002F5829" w:rsidRDefault="009C52C7" w:rsidP="009C52C7">
      <w:pPr>
        <w:pStyle w:val="a8"/>
        <w:tabs>
          <w:tab w:val="left" w:pos="10065"/>
        </w:tabs>
        <w:spacing w:before="2"/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 xml:space="preserve">Однако при этом глухие и слабослышащие дошкольники стремятся к общению, и их коммуникативное поведение меняется по мере взросления: постепенно более сложные формы контактов начинают преобладать над относительно </w:t>
      </w:r>
      <w:proofErr w:type="gramStart"/>
      <w:r w:rsidRPr="002F5829">
        <w:rPr>
          <w:sz w:val="28"/>
          <w:szCs w:val="28"/>
        </w:rPr>
        <w:t>простыми</w:t>
      </w:r>
      <w:proofErr w:type="gramEnd"/>
      <w:r w:rsidRPr="002F5829">
        <w:rPr>
          <w:sz w:val="28"/>
          <w:szCs w:val="28"/>
        </w:rPr>
        <w:t xml:space="preserve">. </w:t>
      </w:r>
    </w:p>
    <w:p w:rsidR="009C52C7" w:rsidRPr="002F5829" w:rsidRDefault="009C52C7" w:rsidP="009C52C7">
      <w:pPr>
        <w:pStyle w:val="a8"/>
        <w:tabs>
          <w:tab w:val="left" w:pos="10065"/>
        </w:tabs>
        <w:spacing w:before="3"/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 xml:space="preserve">Подтверждением возможности высокого уровня развития </w:t>
      </w:r>
      <w:proofErr w:type="spellStart"/>
      <w:r w:rsidRPr="002F5829">
        <w:rPr>
          <w:sz w:val="28"/>
          <w:szCs w:val="28"/>
        </w:rPr>
        <w:t>неслышащих</w:t>
      </w:r>
      <w:proofErr w:type="spellEnd"/>
      <w:r w:rsidRPr="002F5829">
        <w:rPr>
          <w:sz w:val="28"/>
          <w:szCs w:val="28"/>
        </w:rPr>
        <w:t xml:space="preserve"> детей служит адекватность их поведенческих реакций на одобрение и неудачу. Так, встретив негативную реакцию взрослого на свои действия, глухой ребёнок не только не фикс</w:t>
      </w:r>
      <w:r w:rsidRPr="002F5829">
        <w:rPr>
          <w:sz w:val="28"/>
          <w:szCs w:val="28"/>
        </w:rPr>
        <w:t>и</w:t>
      </w:r>
      <w:r w:rsidRPr="002F5829">
        <w:rPr>
          <w:sz w:val="28"/>
          <w:szCs w:val="28"/>
        </w:rPr>
        <w:t>рует на этом внимание, но и исправляет соответствующие</w:t>
      </w:r>
      <w:r w:rsidRPr="002F5829">
        <w:rPr>
          <w:spacing w:val="-8"/>
          <w:sz w:val="28"/>
          <w:szCs w:val="28"/>
        </w:rPr>
        <w:t xml:space="preserve"> </w:t>
      </w:r>
      <w:r w:rsidRPr="002F5829">
        <w:rPr>
          <w:sz w:val="28"/>
          <w:szCs w:val="28"/>
        </w:rPr>
        <w:t>действия.</w:t>
      </w:r>
    </w:p>
    <w:p w:rsidR="009C52C7" w:rsidRDefault="009C52C7" w:rsidP="009C52C7">
      <w:pPr>
        <w:pStyle w:val="a8"/>
        <w:tabs>
          <w:tab w:val="left" w:pos="10065"/>
        </w:tabs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 xml:space="preserve">Следует констатировать, что </w:t>
      </w:r>
      <w:proofErr w:type="spellStart"/>
      <w:r w:rsidRPr="002F5829">
        <w:rPr>
          <w:sz w:val="28"/>
          <w:szCs w:val="28"/>
        </w:rPr>
        <w:t>неслышащие</w:t>
      </w:r>
      <w:proofErr w:type="spellEnd"/>
      <w:r w:rsidRPr="002F5829">
        <w:rPr>
          <w:sz w:val="28"/>
          <w:szCs w:val="28"/>
        </w:rPr>
        <w:t xml:space="preserve"> дошкольники способны адекватно воспринимать и осмысливать мир, в котором живут, однако применяемые ими для этого способы отличаются от тех, которыми естественно пользуются их нормально развивающиеся сверстники. В связи с этим для детей очень важно правильно опред</w:t>
      </w:r>
      <w:r w:rsidRPr="002F5829">
        <w:rPr>
          <w:sz w:val="28"/>
          <w:szCs w:val="28"/>
        </w:rPr>
        <w:t>е</w:t>
      </w:r>
      <w:r w:rsidRPr="002F5829">
        <w:rPr>
          <w:sz w:val="28"/>
          <w:szCs w:val="28"/>
        </w:rPr>
        <w:t>лять адекватные условия жизнедеятельности, которые могут обеспечить успешность компенсации полной или частичной потери слуха и реализацию их специальных п</w:t>
      </w:r>
      <w:r w:rsidRPr="002F5829">
        <w:rPr>
          <w:sz w:val="28"/>
          <w:szCs w:val="28"/>
        </w:rPr>
        <w:t>о</w:t>
      </w:r>
      <w:r w:rsidRPr="002F5829">
        <w:rPr>
          <w:sz w:val="28"/>
          <w:szCs w:val="28"/>
        </w:rPr>
        <w:t>требностей.</w:t>
      </w:r>
    </w:p>
    <w:p w:rsidR="009C52C7" w:rsidRPr="002F5829" w:rsidRDefault="009C52C7" w:rsidP="009C52C7">
      <w:pPr>
        <w:pStyle w:val="a8"/>
        <w:tabs>
          <w:tab w:val="left" w:pos="10065"/>
        </w:tabs>
        <w:ind w:left="0" w:right="-1" w:firstLine="709"/>
        <w:contextualSpacing/>
        <w:rPr>
          <w:sz w:val="28"/>
          <w:szCs w:val="28"/>
        </w:rPr>
      </w:pPr>
      <w:r w:rsidRPr="00735E00">
        <w:rPr>
          <w:sz w:val="28"/>
          <w:szCs w:val="28"/>
        </w:rPr>
        <w:t>Социальная адаптация</w:t>
      </w:r>
      <w:r w:rsidRPr="002F5829">
        <w:rPr>
          <w:sz w:val="28"/>
          <w:szCs w:val="28"/>
        </w:rPr>
        <w:t xml:space="preserve"> </w:t>
      </w:r>
      <w:proofErr w:type="spellStart"/>
      <w:r w:rsidRPr="002F5829">
        <w:rPr>
          <w:sz w:val="28"/>
          <w:szCs w:val="28"/>
        </w:rPr>
        <w:t>неслышащего</w:t>
      </w:r>
      <w:proofErr w:type="spellEnd"/>
      <w:r w:rsidRPr="002F5829">
        <w:rPr>
          <w:sz w:val="28"/>
          <w:szCs w:val="28"/>
        </w:rPr>
        <w:t xml:space="preserve"> ребенка зависит от родительского повед</w:t>
      </w:r>
      <w:r w:rsidRPr="002F5829">
        <w:rPr>
          <w:sz w:val="28"/>
          <w:szCs w:val="28"/>
        </w:rPr>
        <w:t>е</w:t>
      </w:r>
      <w:r w:rsidRPr="002F5829">
        <w:rPr>
          <w:sz w:val="28"/>
          <w:szCs w:val="28"/>
        </w:rPr>
        <w:t>ния. Недостатки в сенсорном развитии уже в раннем детстве препятствуют установл</w:t>
      </w:r>
      <w:r w:rsidRPr="002F5829">
        <w:rPr>
          <w:sz w:val="28"/>
          <w:szCs w:val="28"/>
        </w:rPr>
        <w:t>е</w:t>
      </w:r>
      <w:r w:rsidRPr="002F5829">
        <w:rPr>
          <w:sz w:val="28"/>
          <w:szCs w:val="28"/>
        </w:rPr>
        <w:t>нию нормальных взаимоотношений детей с родителями, что затрудняет усвоение с</w:t>
      </w:r>
      <w:r w:rsidRPr="002F5829">
        <w:rPr>
          <w:sz w:val="28"/>
          <w:szCs w:val="28"/>
        </w:rPr>
        <w:t>о</w:t>
      </w:r>
      <w:r w:rsidRPr="002F5829">
        <w:rPr>
          <w:sz w:val="28"/>
          <w:szCs w:val="28"/>
        </w:rPr>
        <w:t>циального опыта, формирование способов межличностного общения и тормозит эм</w:t>
      </w:r>
      <w:r w:rsidRPr="002F5829">
        <w:rPr>
          <w:sz w:val="28"/>
          <w:szCs w:val="28"/>
        </w:rPr>
        <w:t>о</w:t>
      </w:r>
      <w:r w:rsidRPr="002F5829">
        <w:rPr>
          <w:sz w:val="28"/>
          <w:szCs w:val="28"/>
        </w:rPr>
        <w:t>циональное развитие ребенка.</w:t>
      </w:r>
    </w:p>
    <w:p w:rsidR="009C52C7" w:rsidRPr="002F5829" w:rsidRDefault="009C52C7" w:rsidP="009C52C7">
      <w:pPr>
        <w:pStyle w:val="a8"/>
        <w:tabs>
          <w:tab w:val="left" w:pos="10065"/>
        </w:tabs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>Значительная часть слышащих родителей нуждается в обучении умению о</w:t>
      </w:r>
      <w:r w:rsidRPr="002F5829">
        <w:rPr>
          <w:sz w:val="28"/>
          <w:szCs w:val="28"/>
        </w:rPr>
        <w:t>б</w:t>
      </w:r>
      <w:r w:rsidRPr="002F5829">
        <w:rPr>
          <w:sz w:val="28"/>
          <w:szCs w:val="28"/>
        </w:rPr>
        <w:t>щаться со своим глухим малышом. Поэтому родителям, имеющим детей с наруш</w:t>
      </w:r>
      <w:r w:rsidRPr="002F5829">
        <w:rPr>
          <w:sz w:val="28"/>
          <w:szCs w:val="28"/>
        </w:rPr>
        <w:t>е</w:t>
      </w:r>
      <w:r w:rsidRPr="002F5829">
        <w:rPr>
          <w:sz w:val="28"/>
          <w:szCs w:val="28"/>
        </w:rPr>
        <w:t>ниями слуха, должна оказываться психолого-педагогическая помощь. Психолог с</w:t>
      </w:r>
      <w:r w:rsidRPr="002F5829">
        <w:rPr>
          <w:sz w:val="28"/>
          <w:szCs w:val="28"/>
        </w:rPr>
        <w:t>о</w:t>
      </w:r>
      <w:r w:rsidRPr="002F5829">
        <w:rPr>
          <w:sz w:val="28"/>
          <w:szCs w:val="28"/>
        </w:rPr>
        <w:t xml:space="preserve">вместно с социальным педагогом, </w:t>
      </w:r>
      <w:proofErr w:type="spellStart"/>
      <w:r w:rsidRPr="002F5829">
        <w:rPr>
          <w:sz w:val="28"/>
          <w:szCs w:val="28"/>
        </w:rPr>
        <w:t>сурдопедагогогом</w:t>
      </w:r>
      <w:proofErr w:type="spellEnd"/>
      <w:r w:rsidRPr="002F5829">
        <w:rPr>
          <w:sz w:val="28"/>
          <w:szCs w:val="28"/>
        </w:rPr>
        <w:t>, логопедом консультирует род</w:t>
      </w:r>
      <w:r w:rsidRPr="002F5829">
        <w:rPr>
          <w:sz w:val="28"/>
          <w:szCs w:val="28"/>
        </w:rPr>
        <w:t>и</w:t>
      </w:r>
      <w:r w:rsidRPr="002F5829">
        <w:rPr>
          <w:sz w:val="28"/>
          <w:szCs w:val="28"/>
        </w:rPr>
        <w:t>телей по вопросам взаимоотношений со своим ребенком, особенностям его развития и обучения. В процессе таких консультаций у родителей формируется адекватный ур</w:t>
      </w:r>
      <w:r w:rsidRPr="002F5829">
        <w:rPr>
          <w:sz w:val="28"/>
          <w:szCs w:val="28"/>
        </w:rPr>
        <w:t>о</w:t>
      </w:r>
      <w:r w:rsidRPr="002F5829">
        <w:rPr>
          <w:sz w:val="28"/>
          <w:szCs w:val="28"/>
        </w:rPr>
        <w:t>вень понимания возможностей ребенка, развиваются навыки общения с детьми. Это способствует эмоциональной адаптации родителей, что позволяет им принять болезнь ребенка и выработать позитивные установки к себе и своему ребенку, что будет сп</w:t>
      </w:r>
      <w:r w:rsidRPr="002F5829">
        <w:rPr>
          <w:sz w:val="28"/>
          <w:szCs w:val="28"/>
        </w:rPr>
        <w:t>о</w:t>
      </w:r>
      <w:r w:rsidRPr="002F5829">
        <w:rPr>
          <w:sz w:val="28"/>
          <w:szCs w:val="28"/>
        </w:rPr>
        <w:t>собствовать эффективному воспитанию и обучению ребенка в условиях семьи.</w:t>
      </w:r>
    </w:p>
    <w:p w:rsidR="009C52C7" w:rsidRPr="002F5829" w:rsidRDefault="009C52C7" w:rsidP="009C52C7">
      <w:pPr>
        <w:pStyle w:val="a8"/>
        <w:tabs>
          <w:tab w:val="left" w:pos="10065"/>
        </w:tabs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>Семья глухого дошкольника нуждается в специальной работе, направленной не только на самого ребенка, но и на всю семью в целом.</w:t>
      </w:r>
    </w:p>
    <w:p w:rsidR="009C52C7" w:rsidRPr="002F5829" w:rsidRDefault="009C52C7" w:rsidP="009C52C7">
      <w:pPr>
        <w:pStyle w:val="a8"/>
        <w:tabs>
          <w:tab w:val="left" w:pos="10065"/>
        </w:tabs>
        <w:spacing w:before="1"/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>Деят</w:t>
      </w:r>
      <w:r w:rsidR="008159CC">
        <w:rPr>
          <w:sz w:val="28"/>
          <w:szCs w:val="28"/>
        </w:rPr>
        <w:t xml:space="preserve">ельность специалистов </w:t>
      </w:r>
      <w:r w:rsidRPr="002F5829">
        <w:rPr>
          <w:sz w:val="28"/>
          <w:szCs w:val="28"/>
        </w:rPr>
        <w:t xml:space="preserve"> </w:t>
      </w:r>
      <w:r w:rsidR="008159CC">
        <w:rPr>
          <w:sz w:val="28"/>
          <w:szCs w:val="28"/>
        </w:rPr>
        <w:t>направлена</w:t>
      </w:r>
      <w:r w:rsidR="008159CC" w:rsidRPr="002F5829">
        <w:rPr>
          <w:sz w:val="28"/>
          <w:szCs w:val="28"/>
        </w:rPr>
        <w:t xml:space="preserve"> </w:t>
      </w:r>
      <w:r>
        <w:rPr>
          <w:sz w:val="28"/>
          <w:szCs w:val="28"/>
        </w:rPr>
        <w:t>на решение целе</w:t>
      </w:r>
      <w:r w:rsidRPr="002F5829">
        <w:rPr>
          <w:sz w:val="28"/>
          <w:szCs w:val="28"/>
        </w:rPr>
        <w:t>й ко</w:t>
      </w:r>
      <w:r w:rsidRPr="002F5829">
        <w:rPr>
          <w:sz w:val="28"/>
          <w:szCs w:val="28"/>
        </w:rPr>
        <w:t>р</w:t>
      </w:r>
      <w:r w:rsidRPr="002F5829">
        <w:rPr>
          <w:sz w:val="28"/>
          <w:szCs w:val="28"/>
        </w:rPr>
        <w:t>рекционно-</w:t>
      </w:r>
      <w:r w:rsidRPr="002F5829">
        <w:rPr>
          <w:sz w:val="28"/>
          <w:szCs w:val="28"/>
        </w:rPr>
        <w:lastRenderedPageBreak/>
        <w:t xml:space="preserve">реабилитационной и психолого-педагогической работы с семьями </w:t>
      </w:r>
      <w:proofErr w:type="spellStart"/>
      <w:r w:rsidRPr="002F5829">
        <w:rPr>
          <w:sz w:val="28"/>
          <w:szCs w:val="28"/>
        </w:rPr>
        <w:t>неслышащих</w:t>
      </w:r>
      <w:proofErr w:type="spellEnd"/>
      <w:r w:rsidRPr="002F5829">
        <w:rPr>
          <w:sz w:val="28"/>
          <w:szCs w:val="28"/>
        </w:rPr>
        <w:t xml:space="preserve"> д</w:t>
      </w:r>
      <w:r w:rsidRPr="002F5829">
        <w:rPr>
          <w:sz w:val="28"/>
          <w:szCs w:val="28"/>
        </w:rPr>
        <w:t>е</w:t>
      </w:r>
      <w:r w:rsidRPr="002F5829">
        <w:rPr>
          <w:sz w:val="28"/>
          <w:szCs w:val="28"/>
        </w:rPr>
        <w:t>тей:</w:t>
      </w:r>
    </w:p>
    <w:p w:rsidR="009C52C7" w:rsidRPr="002F5829" w:rsidRDefault="009C52C7" w:rsidP="009C52C7">
      <w:pPr>
        <w:pStyle w:val="a7"/>
        <w:widowControl w:val="0"/>
        <w:numPr>
          <w:ilvl w:val="0"/>
          <w:numId w:val="3"/>
        </w:numPr>
        <w:tabs>
          <w:tab w:val="left" w:pos="851"/>
          <w:tab w:val="left" w:pos="1701"/>
          <w:tab w:val="left" w:pos="10065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29">
        <w:rPr>
          <w:rFonts w:ascii="Times New Roman" w:hAnsi="Times New Roman" w:cs="Times New Roman"/>
          <w:sz w:val="28"/>
          <w:szCs w:val="28"/>
        </w:rPr>
        <w:t xml:space="preserve">обеспечение адекватных </w:t>
      </w:r>
      <w:proofErr w:type="spellStart"/>
      <w:r w:rsidRPr="002F5829">
        <w:rPr>
          <w:rFonts w:ascii="Times New Roman" w:hAnsi="Times New Roman" w:cs="Times New Roman"/>
          <w:sz w:val="28"/>
          <w:szCs w:val="28"/>
        </w:rPr>
        <w:t>микросоциальных</w:t>
      </w:r>
      <w:proofErr w:type="spellEnd"/>
      <w:r w:rsidRPr="002F5829">
        <w:rPr>
          <w:rFonts w:ascii="Times New Roman" w:hAnsi="Times New Roman" w:cs="Times New Roman"/>
          <w:sz w:val="28"/>
          <w:szCs w:val="28"/>
        </w:rPr>
        <w:t xml:space="preserve"> условий развития </w:t>
      </w:r>
      <w:proofErr w:type="spellStart"/>
      <w:r w:rsidRPr="002F5829">
        <w:rPr>
          <w:rFonts w:ascii="Times New Roman" w:hAnsi="Times New Roman" w:cs="Times New Roman"/>
          <w:sz w:val="28"/>
          <w:szCs w:val="28"/>
        </w:rPr>
        <w:t>глухового</w:t>
      </w:r>
      <w:proofErr w:type="spellEnd"/>
      <w:r w:rsidRPr="002F5829">
        <w:rPr>
          <w:rFonts w:ascii="Times New Roman" w:hAnsi="Times New Roman" w:cs="Times New Roman"/>
          <w:sz w:val="28"/>
          <w:szCs w:val="28"/>
        </w:rPr>
        <w:t xml:space="preserve"> ребе</w:t>
      </w:r>
      <w:r w:rsidRPr="002F5829">
        <w:rPr>
          <w:rFonts w:ascii="Times New Roman" w:hAnsi="Times New Roman" w:cs="Times New Roman"/>
          <w:sz w:val="28"/>
          <w:szCs w:val="28"/>
        </w:rPr>
        <w:t>н</w:t>
      </w:r>
      <w:r w:rsidRPr="002F5829">
        <w:rPr>
          <w:rFonts w:ascii="Times New Roman" w:hAnsi="Times New Roman" w:cs="Times New Roman"/>
          <w:sz w:val="28"/>
          <w:szCs w:val="28"/>
        </w:rPr>
        <w:t>ка в</w:t>
      </w:r>
      <w:r w:rsidRPr="002F582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5829">
        <w:rPr>
          <w:rFonts w:ascii="Times New Roman" w:hAnsi="Times New Roman" w:cs="Times New Roman"/>
          <w:sz w:val="28"/>
          <w:szCs w:val="28"/>
        </w:rPr>
        <w:t>семье;</w:t>
      </w:r>
    </w:p>
    <w:p w:rsidR="009C52C7" w:rsidRPr="002F5829" w:rsidRDefault="009C52C7" w:rsidP="009C52C7">
      <w:pPr>
        <w:pStyle w:val="a7"/>
        <w:widowControl w:val="0"/>
        <w:numPr>
          <w:ilvl w:val="0"/>
          <w:numId w:val="3"/>
        </w:numPr>
        <w:tabs>
          <w:tab w:val="left" w:pos="851"/>
          <w:tab w:val="left" w:pos="1530"/>
          <w:tab w:val="left" w:pos="1701"/>
          <w:tab w:val="left" w:pos="10065"/>
        </w:tabs>
        <w:autoSpaceDE w:val="0"/>
        <w:autoSpaceDN w:val="0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2F5829">
        <w:rPr>
          <w:rFonts w:ascii="Times New Roman" w:hAnsi="Times New Roman" w:cs="Times New Roman"/>
          <w:sz w:val="28"/>
          <w:szCs w:val="28"/>
        </w:rPr>
        <w:t>преодоление состояния фрустрации и оптимизация самосознания</w:t>
      </w:r>
      <w:r w:rsidRPr="002F582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F5829">
        <w:rPr>
          <w:rFonts w:ascii="Times New Roman" w:hAnsi="Times New Roman" w:cs="Times New Roman"/>
          <w:sz w:val="28"/>
          <w:szCs w:val="28"/>
        </w:rPr>
        <w:t>родителей;</w:t>
      </w:r>
    </w:p>
    <w:p w:rsidR="009C52C7" w:rsidRPr="002F5829" w:rsidRDefault="009C52C7" w:rsidP="009C52C7">
      <w:pPr>
        <w:pStyle w:val="a7"/>
        <w:widowControl w:val="0"/>
        <w:numPr>
          <w:ilvl w:val="0"/>
          <w:numId w:val="3"/>
        </w:numPr>
        <w:tabs>
          <w:tab w:val="left" w:pos="851"/>
          <w:tab w:val="left" w:pos="1537"/>
          <w:tab w:val="left" w:pos="1701"/>
          <w:tab w:val="left" w:pos="10065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29">
        <w:rPr>
          <w:rFonts w:ascii="Times New Roman" w:hAnsi="Times New Roman" w:cs="Times New Roman"/>
          <w:sz w:val="28"/>
          <w:szCs w:val="28"/>
        </w:rPr>
        <w:t>формирование позитивного отношения близких лиц к глухому ребенку и опт</w:t>
      </w:r>
      <w:r w:rsidRPr="002F5829">
        <w:rPr>
          <w:rFonts w:ascii="Times New Roman" w:hAnsi="Times New Roman" w:cs="Times New Roman"/>
          <w:sz w:val="28"/>
          <w:szCs w:val="28"/>
        </w:rPr>
        <w:t>и</w:t>
      </w:r>
      <w:r w:rsidRPr="002F5829">
        <w:rPr>
          <w:rFonts w:ascii="Times New Roman" w:hAnsi="Times New Roman" w:cs="Times New Roman"/>
          <w:sz w:val="28"/>
          <w:szCs w:val="28"/>
        </w:rPr>
        <w:t>мистического взгляда в</w:t>
      </w:r>
      <w:r w:rsidRPr="002F582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5829">
        <w:rPr>
          <w:rFonts w:ascii="Times New Roman" w:hAnsi="Times New Roman" w:cs="Times New Roman"/>
          <w:sz w:val="28"/>
          <w:szCs w:val="28"/>
        </w:rPr>
        <w:t>будущее.</w:t>
      </w:r>
    </w:p>
    <w:p w:rsidR="009C52C7" w:rsidRPr="002F5829" w:rsidRDefault="009C52C7" w:rsidP="009C52C7">
      <w:pPr>
        <w:pStyle w:val="a7"/>
        <w:tabs>
          <w:tab w:val="left" w:pos="709"/>
          <w:tab w:val="left" w:pos="851"/>
          <w:tab w:val="left" w:pos="10065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29">
        <w:rPr>
          <w:rFonts w:ascii="Times New Roman" w:hAnsi="Times New Roman" w:cs="Times New Roman"/>
          <w:sz w:val="28"/>
          <w:szCs w:val="28"/>
        </w:rPr>
        <w:t>Для достижения целей необходимо решать следующие задачи:</w:t>
      </w:r>
    </w:p>
    <w:p w:rsidR="009C52C7" w:rsidRPr="002F5829" w:rsidRDefault="009C52C7" w:rsidP="009C52C7">
      <w:pPr>
        <w:pStyle w:val="a7"/>
        <w:widowControl w:val="0"/>
        <w:numPr>
          <w:ilvl w:val="2"/>
          <w:numId w:val="2"/>
        </w:numPr>
        <w:tabs>
          <w:tab w:val="left" w:pos="709"/>
          <w:tab w:val="left" w:pos="851"/>
          <w:tab w:val="left" w:pos="1560"/>
          <w:tab w:val="left" w:pos="10065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29">
        <w:rPr>
          <w:rFonts w:ascii="Times New Roman" w:hAnsi="Times New Roman" w:cs="Times New Roman"/>
          <w:sz w:val="28"/>
          <w:szCs w:val="28"/>
        </w:rPr>
        <w:t>сформировать у родителей мотивацию к взаимодействию со специалистами ДОУ;</w:t>
      </w:r>
    </w:p>
    <w:p w:rsidR="009C52C7" w:rsidRPr="002F5829" w:rsidRDefault="009C52C7" w:rsidP="009C52C7">
      <w:pPr>
        <w:pStyle w:val="a7"/>
        <w:widowControl w:val="0"/>
        <w:numPr>
          <w:ilvl w:val="2"/>
          <w:numId w:val="2"/>
        </w:numPr>
        <w:tabs>
          <w:tab w:val="left" w:pos="709"/>
          <w:tab w:val="left" w:pos="851"/>
          <w:tab w:val="left" w:pos="1560"/>
          <w:tab w:val="left" w:pos="10065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29">
        <w:rPr>
          <w:rFonts w:ascii="Times New Roman" w:hAnsi="Times New Roman" w:cs="Times New Roman"/>
          <w:sz w:val="28"/>
          <w:szCs w:val="28"/>
        </w:rPr>
        <w:t>установить причины, дестабилизирующие внутрисемейную атмосферу и ме</w:t>
      </w:r>
      <w:r w:rsidRPr="002F5829">
        <w:rPr>
          <w:rFonts w:ascii="Times New Roman" w:hAnsi="Times New Roman" w:cs="Times New Roman"/>
          <w:sz w:val="28"/>
          <w:szCs w:val="28"/>
        </w:rPr>
        <w:t>ж</w:t>
      </w:r>
      <w:r w:rsidRPr="002F5829">
        <w:rPr>
          <w:rFonts w:ascii="Times New Roman" w:hAnsi="Times New Roman" w:cs="Times New Roman"/>
          <w:sz w:val="28"/>
          <w:szCs w:val="28"/>
        </w:rPr>
        <w:t>личностные отношения и способствовать их коррекции;</w:t>
      </w:r>
    </w:p>
    <w:p w:rsidR="009C52C7" w:rsidRPr="002F5829" w:rsidRDefault="009C52C7" w:rsidP="009C52C7">
      <w:pPr>
        <w:pStyle w:val="a7"/>
        <w:widowControl w:val="0"/>
        <w:numPr>
          <w:ilvl w:val="2"/>
          <w:numId w:val="2"/>
        </w:numPr>
        <w:tabs>
          <w:tab w:val="left" w:pos="709"/>
          <w:tab w:val="left" w:pos="851"/>
          <w:tab w:val="left" w:pos="1560"/>
          <w:tab w:val="left" w:pos="10065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29">
        <w:rPr>
          <w:rFonts w:ascii="Times New Roman" w:hAnsi="Times New Roman" w:cs="Times New Roman"/>
          <w:sz w:val="28"/>
          <w:szCs w:val="28"/>
        </w:rPr>
        <w:t>выявить социально-психологические внутрисемейные факторы, способству</w:t>
      </w:r>
      <w:r w:rsidRPr="002F5829">
        <w:rPr>
          <w:rFonts w:ascii="Times New Roman" w:hAnsi="Times New Roman" w:cs="Times New Roman"/>
          <w:sz w:val="28"/>
          <w:szCs w:val="28"/>
        </w:rPr>
        <w:t>ю</w:t>
      </w:r>
      <w:r w:rsidRPr="002F5829">
        <w:rPr>
          <w:rFonts w:ascii="Times New Roman" w:hAnsi="Times New Roman" w:cs="Times New Roman"/>
          <w:sz w:val="28"/>
          <w:szCs w:val="28"/>
        </w:rPr>
        <w:t>щие гармоничному развитию глухого ребенка в семье;</w:t>
      </w:r>
    </w:p>
    <w:p w:rsidR="009C52C7" w:rsidRPr="002F5829" w:rsidRDefault="009C52C7" w:rsidP="009C52C7">
      <w:pPr>
        <w:pStyle w:val="a7"/>
        <w:widowControl w:val="0"/>
        <w:numPr>
          <w:ilvl w:val="2"/>
          <w:numId w:val="2"/>
        </w:numPr>
        <w:tabs>
          <w:tab w:val="left" w:pos="709"/>
          <w:tab w:val="left" w:pos="851"/>
          <w:tab w:val="left" w:pos="1560"/>
          <w:tab w:val="left" w:pos="10065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29">
        <w:rPr>
          <w:rFonts w:ascii="Times New Roman" w:hAnsi="Times New Roman" w:cs="Times New Roman"/>
          <w:sz w:val="28"/>
          <w:szCs w:val="28"/>
        </w:rPr>
        <w:t xml:space="preserve">добиваться оптимизации самосознания родителей, снижения уровня </w:t>
      </w:r>
      <w:proofErr w:type="spellStart"/>
      <w:r w:rsidRPr="002F5829">
        <w:rPr>
          <w:rFonts w:ascii="Times New Roman" w:hAnsi="Times New Roman" w:cs="Times New Roman"/>
          <w:sz w:val="28"/>
          <w:szCs w:val="28"/>
        </w:rPr>
        <w:t>фрустр</w:t>
      </w:r>
      <w:r w:rsidRPr="002F5829">
        <w:rPr>
          <w:rFonts w:ascii="Times New Roman" w:hAnsi="Times New Roman" w:cs="Times New Roman"/>
          <w:sz w:val="28"/>
          <w:szCs w:val="28"/>
        </w:rPr>
        <w:t>и</w:t>
      </w:r>
      <w:r w:rsidRPr="002F5829">
        <w:rPr>
          <w:rFonts w:ascii="Times New Roman" w:hAnsi="Times New Roman" w:cs="Times New Roman"/>
          <w:sz w:val="28"/>
          <w:szCs w:val="28"/>
        </w:rPr>
        <w:t>рованности</w:t>
      </w:r>
      <w:proofErr w:type="spellEnd"/>
      <w:r w:rsidRPr="002F5829"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:rsidR="009C52C7" w:rsidRPr="002F5829" w:rsidRDefault="009C52C7" w:rsidP="009C52C7">
      <w:pPr>
        <w:pStyle w:val="a7"/>
        <w:widowControl w:val="0"/>
        <w:numPr>
          <w:ilvl w:val="2"/>
          <w:numId w:val="2"/>
        </w:numPr>
        <w:tabs>
          <w:tab w:val="left" w:pos="709"/>
          <w:tab w:val="left" w:pos="851"/>
          <w:tab w:val="left" w:pos="1560"/>
          <w:tab w:val="left" w:pos="10065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29">
        <w:rPr>
          <w:rFonts w:ascii="Times New Roman" w:hAnsi="Times New Roman" w:cs="Times New Roman"/>
          <w:sz w:val="28"/>
          <w:szCs w:val="28"/>
        </w:rPr>
        <w:t>способствовать оптимизации личностного развития глухих детей;</w:t>
      </w:r>
    </w:p>
    <w:p w:rsidR="009C52C7" w:rsidRPr="002F5829" w:rsidRDefault="009C52C7" w:rsidP="009C52C7">
      <w:pPr>
        <w:pStyle w:val="a7"/>
        <w:widowControl w:val="0"/>
        <w:numPr>
          <w:ilvl w:val="2"/>
          <w:numId w:val="2"/>
        </w:numPr>
        <w:tabs>
          <w:tab w:val="left" w:pos="709"/>
          <w:tab w:val="left" w:pos="851"/>
          <w:tab w:val="left" w:pos="1560"/>
          <w:tab w:val="left" w:pos="10065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29">
        <w:rPr>
          <w:rFonts w:ascii="Times New Roman" w:hAnsi="Times New Roman" w:cs="Times New Roman"/>
          <w:sz w:val="28"/>
          <w:szCs w:val="28"/>
        </w:rPr>
        <w:t>обучить родителей приемам формирования в семье реабилитационных усл</w:t>
      </w:r>
      <w:r w:rsidRPr="002F5829">
        <w:rPr>
          <w:rFonts w:ascii="Times New Roman" w:hAnsi="Times New Roman" w:cs="Times New Roman"/>
          <w:sz w:val="28"/>
          <w:szCs w:val="28"/>
        </w:rPr>
        <w:t>о</w:t>
      </w:r>
      <w:r w:rsidRPr="002F5829">
        <w:rPr>
          <w:rFonts w:ascii="Times New Roman" w:hAnsi="Times New Roman" w:cs="Times New Roman"/>
          <w:sz w:val="28"/>
          <w:szCs w:val="28"/>
        </w:rPr>
        <w:t>вий, методам воспитания, обучения и реабилитации детей, обеспечивающим опт</w:t>
      </w:r>
      <w:r w:rsidRPr="002F5829">
        <w:rPr>
          <w:rFonts w:ascii="Times New Roman" w:hAnsi="Times New Roman" w:cs="Times New Roman"/>
          <w:sz w:val="28"/>
          <w:szCs w:val="28"/>
        </w:rPr>
        <w:t>и</w:t>
      </w:r>
      <w:r w:rsidRPr="002F5829">
        <w:rPr>
          <w:rFonts w:ascii="Times New Roman" w:hAnsi="Times New Roman" w:cs="Times New Roman"/>
          <w:sz w:val="28"/>
          <w:szCs w:val="28"/>
        </w:rPr>
        <w:t>мальное развитие глухого ребенка;</w:t>
      </w:r>
    </w:p>
    <w:p w:rsidR="009C52C7" w:rsidRPr="002F5829" w:rsidRDefault="009C52C7" w:rsidP="009C52C7">
      <w:pPr>
        <w:pStyle w:val="a8"/>
        <w:numPr>
          <w:ilvl w:val="2"/>
          <w:numId w:val="2"/>
        </w:numPr>
        <w:tabs>
          <w:tab w:val="left" w:pos="851"/>
          <w:tab w:val="left" w:pos="1560"/>
          <w:tab w:val="left" w:pos="10065"/>
        </w:tabs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>повысить психолого-педагогическую компетентность родителей в вопросах воспитания, обучения, развития и социальной адаптации глухого ребенка;</w:t>
      </w:r>
    </w:p>
    <w:p w:rsidR="009C52C7" w:rsidRPr="002F5829" w:rsidRDefault="009C52C7" w:rsidP="009C52C7">
      <w:pPr>
        <w:pStyle w:val="a8"/>
        <w:numPr>
          <w:ilvl w:val="2"/>
          <w:numId w:val="2"/>
        </w:numPr>
        <w:tabs>
          <w:tab w:val="left" w:pos="851"/>
          <w:tab w:val="left" w:pos="1560"/>
          <w:tab w:val="left" w:pos="10065"/>
        </w:tabs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>скорректировать воспитательские позиции родителей, оказать им помощь в в</w:t>
      </w:r>
      <w:r w:rsidRPr="002F5829">
        <w:rPr>
          <w:sz w:val="28"/>
          <w:szCs w:val="28"/>
        </w:rPr>
        <w:t>ы</w:t>
      </w:r>
      <w:r w:rsidRPr="002F5829">
        <w:rPr>
          <w:sz w:val="28"/>
          <w:szCs w:val="28"/>
        </w:rPr>
        <w:t>боре адекватных мер воздействия.</w:t>
      </w:r>
    </w:p>
    <w:p w:rsidR="009C52C7" w:rsidRPr="002F5829" w:rsidRDefault="009C52C7" w:rsidP="009C52C7">
      <w:pPr>
        <w:pStyle w:val="11"/>
        <w:tabs>
          <w:tab w:val="left" w:pos="10065"/>
        </w:tabs>
        <w:spacing w:before="4"/>
        <w:ind w:left="0" w:right="-1" w:firstLine="709"/>
        <w:contextualSpacing/>
        <w:jc w:val="both"/>
        <w:rPr>
          <w:b w:val="0"/>
          <w:sz w:val="28"/>
          <w:szCs w:val="28"/>
        </w:rPr>
      </w:pPr>
      <w:r w:rsidRPr="002F5829">
        <w:rPr>
          <w:b w:val="0"/>
          <w:sz w:val="28"/>
          <w:szCs w:val="28"/>
        </w:rPr>
        <w:t>Принципы коррекционно-реабилитационной и психолого-педагогической раб</w:t>
      </w:r>
      <w:r w:rsidRPr="002F5829">
        <w:rPr>
          <w:b w:val="0"/>
          <w:sz w:val="28"/>
          <w:szCs w:val="28"/>
        </w:rPr>
        <w:t>о</w:t>
      </w:r>
      <w:r w:rsidRPr="002F5829">
        <w:rPr>
          <w:b w:val="0"/>
          <w:sz w:val="28"/>
          <w:szCs w:val="28"/>
        </w:rPr>
        <w:t>ты с семьями глухих детей:</w:t>
      </w:r>
    </w:p>
    <w:p w:rsidR="009C52C7" w:rsidRPr="002F5829" w:rsidRDefault="009C52C7" w:rsidP="009C52C7">
      <w:pPr>
        <w:pStyle w:val="a8"/>
        <w:tabs>
          <w:tab w:val="left" w:pos="10065"/>
        </w:tabs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>Принцип – принцип законности, соблюдение ФЗ.</w:t>
      </w:r>
    </w:p>
    <w:p w:rsidR="009C52C7" w:rsidRPr="002F5829" w:rsidRDefault="009C52C7" w:rsidP="009C52C7">
      <w:pPr>
        <w:pStyle w:val="a8"/>
        <w:tabs>
          <w:tab w:val="left" w:pos="10065"/>
        </w:tabs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>Проблема информирования является одной из актуальнейших при организации работы с семьей детей-инвалидов. Занятые проблемой ребенка, они в силу многих</w:t>
      </w:r>
      <w:r w:rsidRPr="002F5829">
        <w:rPr>
          <w:spacing w:val="41"/>
          <w:sz w:val="28"/>
          <w:szCs w:val="28"/>
        </w:rPr>
        <w:t xml:space="preserve"> </w:t>
      </w:r>
      <w:r w:rsidRPr="002F5829">
        <w:rPr>
          <w:sz w:val="28"/>
          <w:szCs w:val="28"/>
        </w:rPr>
        <w:t>причин: отсутствия времени, возможности,  оказываются вне поля информационного воздействия по многим актуальным для них вопросам.</w:t>
      </w:r>
    </w:p>
    <w:p w:rsidR="009C52C7" w:rsidRPr="002F5829" w:rsidRDefault="009C52C7" w:rsidP="009C52C7">
      <w:pPr>
        <w:pStyle w:val="a8"/>
        <w:tabs>
          <w:tab w:val="left" w:pos="10065"/>
        </w:tabs>
        <w:spacing w:before="140"/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 xml:space="preserve">Принцип индивидуального подхода. </w:t>
      </w:r>
    </w:p>
    <w:p w:rsidR="009C52C7" w:rsidRPr="002F5829" w:rsidRDefault="009C52C7" w:rsidP="009C52C7">
      <w:pPr>
        <w:pStyle w:val="a8"/>
        <w:tabs>
          <w:tab w:val="left" w:pos="10065"/>
        </w:tabs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>Принцип гуманистической направленности психолого-педагогической и корре</w:t>
      </w:r>
      <w:r w:rsidRPr="002F5829">
        <w:rPr>
          <w:sz w:val="28"/>
          <w:szCs w:val="28"/>
        </w:rPr>
        <w:t>к</w:t>
      </w:r>
      <w:r w:rsidRPr="002F5829">
        <w:rPr>
          <w:sz w:val="28"/>
          <w:szCs w:val="28"/>
        </w:rPr>
        <w:t>ционно-реабилитационной помощи.</w:t>
      </w:r>
    </w:p>
    <w:p w:rsidR="009C52C7" w:rsidRPr="002F5829" w:rsidRDefault="009C52C7" w:rsidP="009C52C7">
      <w:pPr>
        <w:pStyle w:val="a8"/>
        <w:tabs>
          <w:tab w:val="left" w:pos="10065"/>
        </w:tabs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 xml:space="preserve"> Принцип единства диагностики и коррекции развития. </w:t>
      </w:r>
    </w:p>
    <w:p w:rsidR="009C52C7" w:rsidRPr="002F5829" w:rsidRDefault="009C52C7" w:rsidP="009C52C7">
      <w:pPr>
        <w:pStyle w:val="a8"/>
        <w:tabs>
          <w:tab w:val="left" w:pos="10065"/>
        </w:tabs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>Принцип оказания личностно-ориентированной помощи ребенку и членам его семьи</w:t>
      </w:r>
      <w:proofErr w:type="gramStart"/>
      <w:r w:rsidRPr="002F5829">
        <w:rPr>
          <w:sz w:val="28"/>
          <w:szCs w:val="28"/>
        </w:rPr>
        <w:t>.</w:t>
      </w:r>
      <w:proofErr w:type="gramEnd"/>
      <w:r w:rsidRPr="002F5829">
        <w:rPr>
          <w:sz w:val="28"/>
          <w:szCs w:val="28"/>
        </w:rPr>
        <w:t xml:space="preserve"> </w:t>
      </w:r>
      <w:proofErr w:type="gramStart"/>
      <w:r w:rsidRPr="002F5829">
        <w:rPr>
          <w:sz w:val="28"/>
          <w:szCs w:val="28"/>
        </w:rPr>
        <w:t>в</w:t>
      </w:r>
      <w:proofErr w:type="gramEnd"/>
      <w:r w:rsidRPr="002F5829">
        <w:rPr>
          <w:sz w:val="28"/>
          <w:szCs w:val="28"/>
        </w:rPr>
        <w:t>заимодействие.</w:t>
      </w:r>
    </w:p>
    <w:p w:rsidR="009C52C7" w:rsidRPr="002F5829" w:rsidRDefault="009C52C7" w:rsidP="009C52C7">
      <w:pPr>
        <w:pStyle w:val="a8"/>
        <w:tabs>
          <w:tab w:val="left" w:pos="10065"/>
        </w:tabs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 xml:space="preserve">Принцип обязательного включения родителей в коррекционно-образовательный процесс. </w:t>
      </w:r>
    </w:p>
    <w:p w:rsidR="009C52C7" w:rsidRPr="002F5829" w:rsidRDefault="009C52C7" w:rsidP="009C52C7">
      <w:pPr>
        <w:pStyle w:val="a8"/>
        <w:tabs>
          <w:tab w:val="left" w:pos="10065"/>
        </w:tabs>
        <w:spacing w:before="1"/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 xml:space="preserve">Принцип формирования положительного отношения к ребенку с отклонениями в развитии. </w:t>
      </w:r>
    </w:p>
    <w:p w:rsidR="009C52C7" w:rsidRPr="002F5829" w:rsidRDefault="009C52C7" w:rsidP="009C52C7">
      <w:pPr>
        <w:pStyle w:val="a8"/>
        <w:tabs>
          <w:tab w:val="left" w:pos="10065"/>
        </w:tabs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 xml:space="preserve">Принцип оптимизации воспитательных приемов, используемых родителями во взаимоотношениях с ребенком с отклонениями в развитии. </w:t>
      </w:r>
    </w:p>
    <w:p w:rsidR="009C52C7" w:rsidRPr="002F5829" w:rsidRDefault="009C52C7" w:rsidP="009C52C7">
      <w:pPr>
        <w:pStyle w:val="a8"/>
        <w:tabs>
          <w:tab w:val="left" w:pos="10065"/>
        </w:tabs>
        <w:spacing w:before="2"/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>Принцип комплексности.</w:t>
      </w:r>
    </w:p>
    <w:p w:rsidR="009C52C7" w:rsidRPr="002F5829" w:rsidRDefault="009C52C7" w:rsidP="009C52C7">
      <w:pPr>
        <w:pStyle w:val="a8"/>
        <w:tabs>
          <w:tab w:val="left" w:pos="10065"/>
        </w:tabs>
        <w:ind w:left="0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>Семье необходима комплексная помощь со стороны, помощь различных специ</w:t>
      </w:r>
      <w:r w:rsidRPr="002F5829">
        <w:rPr>
          <w:sz w:val="28"/>
          <w:szCs w:val="28"/>
        </w:rPr>
        <w:t>а</w:t>
      </w:r>
      <w:r w:rsidRPr="002F5829">
        <w:rPr>
          <w:sz w:val="28"/>
          <w:szCs w:val="28"/>
        </w:rPr>
        <w:t>листов, которая должна осуществляться в нескольких направлениях:</w:t>
      </w:r>
    </w:p>
    <w:p w:rsidR="009C52C7" w:rsidRPr="002F5829" w:rsidRDefault="009C52C7" w:rsidP="009C52C7">
      <w:pPr>
        <w:pStyle w:val="a7"/>
        <w:widowControl w:val="0"/>
        <w:numPr>
          <w:ilvl w:val="0"/>
          <w:numId w:val="1"/>
        </w:numPr>
        <w:tabs>
          <w:tab w:val="left" w:pos="851"/>
          <w:tab w:val="left" w:pos="1006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29">
        <w:rPr>
          <w:rFonts w:ascii="Times New Roman" w:hAnsi="Times New Roman" w:cs="Times New Roman"/>
          <w:sz w:val="28"/>
          <w:szCs w:val="28"/>
        </w:rPr>
        <w:t>создание родительских</w:t>
      </w:r>
      <w:r w:rsidRPr="002F582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F5829">
        <w:rPr>
          <w:rFonts w:ascii="Times New Roman" w:hAnsi="Times New Roman" w:cs="Times New Roman"/>
          <w:sz w:val="28"/>
          <w:szCs w:val="28"/>
        </w:rPr>
        <w:t>сообществ;</w:t>
      </w:r>
    </w:p>
    <w:p w:rsidR="009C52C7" w:rsidRPr="002F5829" w:rsidRDefault="009C52C7" w:rsidP="009C52C7">
      <w:pPr>
        <w:pStyle w:val="a7"/>
        <w:widowControl w:val="0"/>
        <w:numPr>
          <w:ilvl w:val="0"/>
          <w:numId w:val="1"/>
        </w:numPr>
        <w:tabs>
          <w:tab w:val="left" w:pos="851"/>
          <w:tab w:val="left" w:pos="1006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29">
        <w:rPr>
          <w:rFonts w:ascii="Times New Roman" w:hAnsi="Times New Roman" w:cs="Times New Roman"/>
          <w:sz w:val="28"/>
          <w:szCs w:val="28"/>
        </w:rPr>
        <w:t>информационное</w:t>
      </w:r>
      <w:r w:rsidRPr="002F582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F5829">
        <w:rPr>
          <w:rFonts w:ascii="Times New Roman" w:hAnsi="Times New Roman" w:cs="Times New Roman"/>
          <w:sz w:val="28"/>
          <w:szCs w:val="28"/>
        </w:rPr>
        <w:t>обеспечение;</w:t>
      </w:r>
    </w:p>
    <w:p w:rsidR="009C52C7" w:rsidRPr="002F5829" w:rsidRDefault="009C52C7" w:rsidP="009C52C7">
      <w:pPr>
        <w:pStyle w:val="a7"/>
        <w:widowControl w:val="0"/>
        <w:numPr>
          <w:ilvl w:val="0"/>
          <w:numId w:val="1"/>
        </w:numPr>
        <w:tabs>
          <w:tab w:val="left" w:pos="851"/>
          <w:tab w:val="left" w:pos="1006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29">
        <w:rPr>
          <w:rFonts w:ascii="Times New Roman" w:hAnsi="Times New Roman" w:cs="Times New Roman"/>
          <w:sz w:val="28"/>
          <w:szCs w:val="28"/>
        </w:rPr>
        <w:lastRenderedPageBreak/>
        <w:t>помощь в поиске духовной поддержки;</w:t>
      </w:r>
    </w:p>
    <w:p w:rsidR="009C52C7" w:rsidRPr="002F5829" w:rsidRDefault="009C52C7" w:rsidP="009C52C7">
      <w:pPr>
        <w:pStyle w:val="a7"/>
        <w:widowControl w:val="0"/>
        <w:numPr>
          <w:ilvl w:val="0"/>
          <w:numId w:val="1"/>
        </w:numPr>
        <w:tabs>
          <w:tab w:val="left" w:pos="851"/>
          <w:tab w:val="left" w:pos="1006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29">
        <w:rPr>
          <w:rFonts w:ascii="Times New Roman" w:hAnsi="Times New Roman" w:cs="Times New Roman"/>
          <w:sz w:val="28"/>
          <w:szCs w:val="28"/>
        </w:rPr>
        <w:t>помощь в поиске адекватных способов преодоления трудностей, своих скр</w:t>
      </w:r>
      <w:r w:rsidRPr="002F5829">
        <w:rPr>
          <w:rFonts w:ascii="Times New Roman" w:hAnsi="Times New Roman" w:cs="Times New Roman"/>
          <w:sz w:val="28"/>
          <w:szCs w:val="28"/>
        </w:rPr>
        <w:t>ы</w:t>
      </w:r>
      <w:r w:rsidRPr="002F5829">
        <w:rPr>
          <w:rFonts w:ascii="Times New Roman" w:hAnsi="Times New Roman" w:cs="Times New Roman"/>
          <w:sz w:val="28"/>
          <w:szCs w:val="28"/>
        </w:rPr>
        <w:t>тых ресурсов;</w:t>
      </w:r>
    </w:p>
    <w:p w:rsidR="009C52C7" w:rsidRPr="002F5829" w:rsidRDefault="009C52C7" w:rsidP="009C52C7">
      <w:pPr>
        <w:pStyle w:val="a7"/>
        <w:widowControl w:val="0"/>
        <w:numPr>
          <w:ilvl w:val="0"/>
          <w:numId w:val="1"/>
        </w:numPr>
        <w:tabs>
          <w:tab w:val="left" w:pos="851"/>
          <w:tab w:val="left" w:pos="1006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29">
        <w:rPr>
          <w:rFonts w:ascii="Times New Roman" w:hAnsi="Times New Roman" w:cs="Times New Roman"/>
          <w:sz w:val="28"/>
          <w:szCs w:val="28"/>
        </w:rPr>
        <w:t>дифференцированная психолого-педагогическая поддержка (наиболее актуал</w:t>
      </w:r>
      <w:r w:rsidRPr="002F5829">
        <w:rPr>
          <w:rFonts w:ascii="Times New Roman" w:hAnsi="Times New Roman" w:cs="Times New Roman"/>
          <w:sz w:val="28"/>
          <w:szCs w:val="28"/>
        </w:rPr>
        <w:t>ь</w:t>
      </w:r>
      <w:r w:rsidRPr="002F5829">
        <w:rPr>
          <w:rFonts w:ascii="Times New Roman" w:hAnsi="Times New Roman" w:cs="Times New Roman"/>
          <w:sz w:val="28"/>
          <w:szCs w:val="28"/>
        </w:rPr>
        <w:t>ным в такой поддержке является следующее — научить родителей воспринимать со</w:t>
      </w:r>
      <w:r w:rsidRPr="002F5829">
        <w:rPr>
          <w:rFonts w:ascii="Times New Roman" w:hAnsi="Times New Roman" w:cs="Times New Roman"/>
          <w:sz w:val="28"/>
          <w:szCs w:val="28"/>
        </w:rPr>
        <w:t>б</w:t>
      </w:r>
      <w:r w:rsidRPr="002F5829">
        <w:rPr>
          <w:rFonts w:ascii="Times New Roman" w:hAnsi="Times New Roman" w:cs="Times New Roman"/>
          <w:sz w:val="28"/>
          <w:szCs w:val="28"/>
        </w:rPr>
        <w:t>ственного ребенка с ограниченными возможностями как человека со скрытыми во</w:t>
      </w:r>
      <w:r w:rsidRPr="002F5829">
        <w:rPr>
          <w:rFonts w:ascii="Times New Roman" w:hAnsi="Times New Roman" w:cs="Times New Roman"/>
          <w:sz w:val="28"/>
          <w:szCs w:val="28"/>
        </w:rPr>
        <w:t>з</w:t>
      </w:r>
      <w:r w:rsidRPr="002F5829">
        <w:rPr>
          <w:rFonts w:ascii="Times New Roman" w:hAnsi="Times New Roman" w:cs="Times New Roman"/>
          <w:sz w:val="28"/>
          <w:szCs w:val="28"/>
        </w:rPr>
        <w:t>можностями).</w:t>
      </w:r>
    </w:p>
    <w:p w:rsidR="009C52C7" w:rsidRPr="002F5829" w:rsidRDefault="009C52C7" w:rsidP="009C52C7">
      <w:pPr>
        <w:pStyle w:val="a8"/>
        <w:tabs>
          <w:tab w:val="left" w:pos="10065"/>
        </w:tabs>
        <w:spacing w:before="1"/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>Прогнозировать наиболее оптимальную и эффективную жизненную позицию ребенка с ОВЗ можно в том случае, когда в семье существует единая система ценн</w:t>
      </w:r>
      <w:r w:rsidRPr="002F5829">
        <w:rPr>
          <w:sz w:val="28"/>
          <w:szCs w:val="28"/>
        </w:rPr>
        <w:t>о</w:t>
      </w:r>
      <w:r w:rsidRPr="002F5829">
        <w:rPr>
          <w:sz w:val="28"/>
          <w:szCs w:val="28"/>
        </w:rPr>
        <w:t>стей, общие цели, желание максимально проявить и реализовать собственные возмо</w:t>
      </w:r>
      <w:r w:rsidRPr="002F5829">
        <w:rPr>
          <w:sz w:val="28"/>
          <w:szCs w:val="28"/>
        </w:rPr>
        <w:t>ж</w:t>
      </w:r>
      <w:r w:rsidRPr="002F5829">
        <w:rPr>
          <w:sz w:val="28"/>
          <w:szCs w:val="28"/>
        </w:rPr>
        <w:t>ности, помочь в этом своим близким, когда члены семьи уважительно относятся друг к другу.</w:t>
      </w:r>
    </w:p>
    <w:p w:rsidR="009C52C7" w:rsidRPr="002F5829" w:rsidRDefault="009C52C7" w:rsidP="009C52C7">
      <w:pPr>
        <w:pStyle w:val="a8"/>
        <w:tabs>
          <w:tab w:val="left" w:pos="10065"/>
        </w:tabs>
        <w:spacing w:before="1"/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>Именно в этом случае семья будет необходимой развивающей средой для ребе</w:t>
      </w:r>
      <w:r w:rsidRPr="002F5829">
        <w:rPr>
          <w:sz w:val="28"/>
          <w:szCs w:val="28"/>
        </w:rPr>
        <w:t>н</w:t>
      </w:r>
      <w:r w:rsidRPr="002F5829">
        <w:rPr>
          <w:sz w:val="28"/>
          <w:szCs w:val="28"/>
        </w:rPr>
        <w:t>ка с ОВЗ.</w:t>
      </w:r>
    </w:p>
    <w:p w:rsidR="009C52C7" w:rsidRPr="002F5829" w:rsidRDefault="009C52C7" w:rsidP="009C52C7">
      <w:pPr>
        <w:pStyle w:val="a8"/>
        <w:tabs>
          <w:tab w:val="left" w:pos="10065"/>
        </w:tabs>
        <w:spacing w:before="1"/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>Принцип единства и взаимодействия коррекционно-воспитательного воздейс</w:t>
      </w:r>
      <w:r w:rsidRPr="002F5829">
        <w:rPr>
          <w:sz w:val="28"/>
          <w:szCs w:val="28"/>
        </w:rPr>
        <w:t>т</w:t>
      </w:r>
      <w:r w:rsidRPr="002F5829">
        <w:rPr>
          <w:sz w:val="28"/>
          <w:szCs w:val="28"/>
        </w:rPr>
        <w:t>вия семьи, образовательных организаций и специалистов социальных и психолого-педагогических служб, определяющий порядок работы семьей всех компетентных структур. В работе с семьей, имеющей ребенка-инвалида, принимают участие разли</w:t>
      </w:r>
      <w:r w:rsidRPr="002F5829">
        <w:rPr>
          <w:sz w:val="28"/>
          <w:szCs w:val="28"/>
        </w:rPr>
        <w:t>ч</w:t>
      </w:r>
      <w:r w:rsidRPr="002F5829">
        <w:rPr>
          <w:sz w:val="28"/>
          <w:szCs w:val="28"/>
        </w:rPr>
        <w:t>ные специалисты – психологи, педагоги, дефектологи, социальные работники.</w:t>
      </w:r>
    </w:p>
    <w:p w:rsidR="009C52C7" w:rsidRPr="002F5829" w:rsidRDefault="009C52C7" w:rsidP="009C52C7">
      <w:pPr>
        <w:pStyle w:val="a8"/>
        <w:tabs>
          <w:tab w:val="left" w:pos="10065"/>
        </w:tabs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 xml:space="preserve">Важно, чтобы их действия относительно работы с ребенком и с семьей были скоординированы и </w:t>
      </w:r>
      <w:proofErr w:type="spellStart"/>
      <w:r w:rsidRPr="002F5829">
        <w:rPr>
          <w:sz w:val="28"/>
          <w:szCs w:val="28"/>
        </w:rPr>
        <w:t>взаимодополнимы</w:t>
      </w:r>
      <w:proofErr w:type="spellEnd"/>
      <w:r w:rsidRPr="002F5829">
        <w:rPr>
          <w:sz w:val="28"/>
          <w:szCs w:val="28"/>
        </w:rPr>
        <w:t>. В этом залог эффективности реабилитацио</w:t>
      </w:r>
      <w:r w:rsidRPr="002F5829">
        <w:rPr>
          <w:sz w:val="28"/>
          <w:szCs w:val="28"/>
        </w:rPr>
        <w:t>н</w:t>
      </w:r>
      <w:r w:rsidRPr="002F5829">
        <w:rPr>
          <w:sz w:val="28"/>
          <w:szCs w:val="28"/>
        </w:rPr>
        <w:t>ных действий. Успех коррекционной работы возможен только при условии тесного взаимодействия между семьей, специальным коррекционным образовательным учр</w:t>
      </w:r>
      <w:r w:rsidRPr="002F5829">
        <w:rPr>
          <w:sz w:val="28"/>
          <w:szCs w:val="28"/>
        </w:rPr>
        <w:t>е</w:t>
      </w:r>
      <w:r w:rsidRPr="002F5829">
        <w:rPr>
          <w:sz w:val="28"/>
          <w:szCs w:val="28"/>
        </w:rPr>
        <w:t>ждением и специалистами службы социальной и психологической помощи семье.</w:t>
      </w:r>
    </w:p>
    <w:p w:rsidR="009C52C7" w:rsidRPr="002F5829" w:rsidRDefault="009C52C7" w:rsidP="009C52C7">
      <w:pPr>
        <w:pStyle w:val="a8"/>
        <w:tabs>
          <w:tab w:val="left" w:pos="10065"/>
        </w:tabs>
        <w:spacing w:before="1"/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>Принцип партнерства - специалист должен относиться к родителям как к пар</w:t>
      </w:r>
      <w:r w:rsidRPr="002F5829">
        <w:rPr>
          <w:sz w:val="28"/>
          <w:szCs w:val="28"/>
        </w:rPr>
        <w:t>т</w:t>
      </w:r>
      <w:r w:rsidRPr="002F5829">
        <w:rPr>
          <w:sz w:val="28"/>
          <w:szCs w:val="28"/>
        </w:rPr>
        <w:t>нерам, изучать способ функционирования конкретной семьи и вырабатывать индив</w:t>
      </w:r>
      <w:r w:rsidRPr="002F5829">
        <w:rPr>
          <w:sz w:val="28"/>
          <w:szCs w:val="28"/>
        </w:rPr>
        <w:t>и</w:t>
      </w:r>
      <w:r w:rsidRPr="002F5829">
        <w:rPr>
          <w:sz w:val="28"/>
          <w:szCs w:val="28"/>
        </w:rPr>
        <w:t>дуальную программу, соответствующую потребностям и стилям жизни данной семьи.</w:t>
      </w:r>
    </w:p>
    <w:p w:rsidR="009C52C7" w:rsidRPr="002F5829" w:rsidRDefault="009C52C7" w:rsidP="009C52C7">
      <w:pPr>
        <w:pStyle w:val="a8"/>
        <w:tabs>
          <w:tab w:val="left" w:pos="10065"/>
        </w:tabs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>Партнерство — это такой стиль отношений, который подразумевает полное д</w:t>
      </w:r>
      <w:r w:rsidRPr="002F5829">
        <w:rPr>
          <w:sz w:val="28"/>
          <w:szCs w:val="28"/>
        </w:rPr>
        <w:t>о</w:t>
      </w:r>
      <w:r w:rsidRPr="002F5829">
        <w:rPr>
          <w:sz w:val="28"/>
          <w:szCs w:val="28"/>
        </w:rPr>
        <w:t>верие, обмен знаниями, навыками и опытом для осуществления помощи детям, имеющим особые потребности в индивидуальном и социальном развитии.</w:t>
      </w:r>
    </w:p>
    <w:p w:rsidR="009C52C7" w:rsidRPr="002F5829" w:rsidRDefault="009C52C7" w:rsidP="009C52C7">
      <w:pPr>
        <w:pStyle w:val="a8"/>
        <w:tabs>
          <w:tab w:val="left" w:pos="10065"/>
        </w:tabs>
        <w:ind w:left="0" w:right="-1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>Успех любого партнерства основан на соблюдении принципа взаимного уваж</w:t>
      </w:r>
      <w:r w:rsidRPr="002F5829">
        <w:rPr>
          <w:sz w:val="28"/>
          <w:szCs w:val="28"/>
        </w:rPr>
        <w:t>е</w:t>
      </w:r>
      <w:r w:rsidRPr="002F5829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2F5829">
        <w:rPr>
          <w:sz w:val="28"/>
          <w:szCs w:val="28"/>
        </w:rPr>
        <w:t>участников взаимодействия и принципа равноправия партнеров.</w:t>
      </w:r>
    </w:p>
    <w:p w:rsidR="009C52C7" w:rsidRDefault="009C52C7" w:rsidP="009C52C7">
      <w:pPr>
        <w:pStyle w:val="a8"/>
        <w:tabs>
          <w:tab w:val="left" w:pos="2464"/>
          <w:tab w:val="left" w:pos="3412"/>
          <w:tab w:val="left" w:pos="3734"/>
          <w:tab w:val="left" w:pos="4814"/>
          <w:tab w:val="left" w:pos="6758"/>
          <w:tab w:val="left" w:pos="7094"/>
          <w:tab w:val="left" w:pos="8201"/>
          <w:tab w:val="left" w:pos="10065"/>
        </w:tabs>
        <w:ind w:left="0" w:firstLine="709"/>
        <w:contextualSpacing/>
        <w:rPr>
          <w:sz w:val="28"/>
          <w:szCs w:val="28"/>
        </w:rPr>
      </w:pPr>
      <w:r w:rsidRPr="002F5829">
        <w:rPr>
          <w:sz w:val="28"/>
          <w:szCs w:val="28"/>
        </w:rPr>
        <w:t>Принцип работы</w:t>
      </w:r>
      <w:r w:rsidRPr="002F5829">
        <w:rPr>
          <w:sz w:val="28"/>
          <w:szCs w:val="28"/>
        </w:rPr>
        <w:tab/>
        <w:t xml:space="preserve"> с семьями</w:t>
      </w:r>
      <w:r w:rsidRPr="002F5829">
        <w:rPr>
          <w:sz w:val="28"/>
          <w:szCs w:val="28"/>
        </w:rPr>
        <w:tab/>
        <w:t>детей-инвалидов – принци</w:t>
      </w:r>
      <w:r>
        <w:rPr>
          <w:sz w:val="28"/>
          <w:szCs w:val="28"/>
        </w:rPr>
        <w:t xml:space="preserve">п </w:t>
      </w:r>
      <w:r w:rsidRPr="002F5829">
        <w:rPr>
          <w:spacing w:val="-1"/>
          <w:sz w:val="28"/>
          <w:szCs w:val="28"/>
        </w:rPr>
        <w:t xml:space="preserve">ответственности, </w:t>
      </w:r>
      <w:r w:rsidRPr="002F5829">
        <w:rPr>
          <w:sz w:val="28"/>
          <w:szCs w:val="28"/>
        </w:rPr>
        <w:t>предполагающий выделение конкретных исполнителей для каждой поставленной</w:t>
      </w:r>
      <w:r w:rsidRPr="002F5829">
        <w:rPr>
          <w:spacing w:val="-9"/>
          <w:sz w:val="28"/>
          <w:szCs w:val="28"/>
        </w:rPr>
        <w:t xml:space="preserve"> </w:t>
      </w:r>
      <w:r w:rsidRPr="002F5829">
        <w:rPr>
          <w:sz w:val="28"/>
          <w:szCs w:val="28"/>
        </w:rPr>
        <w:t>ц</w:t>
      </w:r>
      <w:r w:rsidRPr="002F5829">
        <w:rPr>
          <w:sz w:val="28"/>
          <w:szCs w:val="28"/>
        </w:rPr>
        <w:t>е</w:t>
      </w:r>
      <w:r w:rsidRPr="002F5829">
        <w:rPr>
          <w:sz w:val="28"/>
          <w:szCs w:val="28"/>
        </w:rPr>
        <w:t>ли.</w:t>
      </w:r>
      <w:bookmarkStart w:id="0" w:name="_GoBack"/>
    </w:p>
    <w:bookmarkEnd w:id="0"/>
    <w:p w:rsidR="009D6AB3" w:rsidRPr="009D6AB3" w:rsidRDefault="009D6AB3" w:rsidP="00FD0076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D6AB3" w:rsidRPr="009D6AB3" w:rsidSect="00824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3AD9"/>
    <w:multiLevelType w:val="hybridMultilevel"/>
    <w:tmpl w:val="99221E36"/>
    <w:lvl w:ilvl="0" w:tplc="64F8044C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4F28C10">
      <w:numFmt w:val="bullet"/>
      <w:lvlText w:val="•"/>
      <w:lvlJc w:val="left"/>
      <w:pPr>
        <w:ind w:left="1608" w:hanging="140"/>
      </w:pPr>
      <w:rPr>
        <w:rFonts w:hint="default"/>
        <w:lang w:val="ru-RU" w:eastAsia="ru-RU" w:bidi="ru-RU"/>
      </w:rPr>
    </w:lvl>
    <w:lvl w:ilvl="2" w:tplc="B1B646BC">
      <w:numFmt w:val="bullet"/>
      <w:lvlText w:val="•"/>
      <w:lvlJc w:val="left"/>
      <w:pPr>
        <w:ind w:left="2617" w:hanging="140"/>
      </w:pPr>
      <w:rPr>
        <w:rFonts w:hint="default"/>
        <w:lang w:val="ru-RU" w:eastAsia="ru-RU" w:bidi="ru-RU"/>
      </w:rPr>
    </w:lvl>
    <w:lvl w:ilvl="3" w:tplc="ED3CACAA">
      <w:numFmt w:val="bullet"/>
      <w:lvlText w:val="•"/>
      <w:lvlJc w:val="left"/>
      <w:pPr>
        <w:ind w:left="3625" w:hanging="140"/>
      </w:pPr>
      <w:rPr>
        <w:rFonts w:hint="default"/>
        <w:lang w:val="ru-RU" w:eastAsia="ru-RU" w:bidi="ru-RU"/>
      </w:rPr>
    </w:lvl>
    <w:lvl w:ilvl="4" w:tplc="7D2809AE">
      <w:numFmt w:val="bullet"/>
      <w:lvlText w:val="•"/>
      <w:lvlJc w:val="left"/>
      <w:pPr>
        <w:ind w:left="4634" w:hanging="140"/>
      </w:pPr>
      <w:rPr>
        <w:rFonts w:hint="default"/>
        <w:lang w:val="ru-RU" w:eastAsia="ru-RU" w:bidi="ru-RU"/>
      </w:rPr>
    </w:lvl>
    <w:lvl w:ilvl="5" w:tplc="B2C0EB1C">
      <w:numFmt w:val="bullet"/>
      <w:lvlText w:val="•"/>
      <w:lvlJc w:val="left"/>
      <w:pPr>
        <w:ind w:left="5643" w:hanging="140"/>
      </w:pPr>
      <w:rPr>
        <w:rFonts w:hint="default"/>
        <w:lang w:val="ru-RU" w:eastAsia="ru-RU" w:bidi="ru-RU"/>
      </w:rPr>
    </w:lvl>
    <w:lvl w:ilvl="6" w:tplc="4E7EBA66">
      <w:numFmt w:val="bullet"/>
      <w:lvlText w:val="•"/>
      <w:lvlJc w:val="left"/>
      <w:pPr>
        <w:ind w:left="6651" w:hanging="140"/>
      </w:pPr>
      <w:rPr>
        <w:rFonts w:hint="default"/>
        <w:lang w:val="ru-RU" w:eastAsia="ru-RU" w:bidi="ru-RU"/>
      </w:rPr>
    </w:lvl>
    <w:lvl w:ilvl="7" w:tplc="537E8B50">
      <w:numFmt w:val="bullet"/>
      <w:lvlText w:val="•"/>
      <w:lvlJc w:val="left"/>
      <w:pPr>
        <w:ind w:left="7660" w:hanging="140"/>
      </w:pPr>
      <w:rPr>
        <w:rFonts w:hint="default"/>
        <w:lang w:val="ru-RU" w:eastAsia="ru-RU" w:bidi="ru-RU"/>
      </w:rPr>
    </w:lvl>
    <w:lvl w:ilvl="8" w:tplc="05F26518">
      <w:numFmt w:val="bullet"/>
      <w:lvlText w:val="•"/>
      <w:lvlJc w:val="left"/>
      <w:pPr>
        <w:ind w:left="8669" w:hanging="140"/>
      </w:pPr>
      <w:rPr>
        <w:rFonts w:hint="default"/>
        <w:lang w:val="ru-RU" w:eastAsia="ru-RU" w:bidi="ru-RU"/>
      </w:rPr>
    </w:lvl>
  </w:abstractNum>
  <w:abstractNum w:abstractNumId="1">
    <w:nsid w:val="45114E02"/>
    <w:multiLevelType w:val="hybridMultilevel"/>
    <w:tmpl w:val="DBB0759E"/>
    <w:lvl w:ilvl="0" w:tplc="30EC1A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EC1AEA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75E76"/>
    <w:multiLevelType w:val="hybridMultilevel"/>
    <w:tmpl w:val="1F3EEDD0"/>
    <w:lvl w:ilvl="0" w:tplc="30EC1AEA">
      <w:numFmt w:val="bullet"/>
      <w:lvlText w:val="–"/>
      <w:lvlJc w:val="left"/>
      <w:pPr>
        <w:ind w:left="2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24FA1"/>
    <w:rsid w:val="000701B2"/>
    <w:rsid w:val="00082692"/>
    <w:rsid w:val="00163249"/>
    <w:rsid w:val="0028430B"/>
    <w:rsid w:val="00493A7B"/>
    <w:rsid w:val="008159CC"/>
    <w:rsid w:val="00824FA1"/>
    <w:rsid w:val="009C52C7"/>
    <w:rsid w:val="009D6AB3"/>
    <w:rsid w:val="00D638D5"/>
    <w:rsid w:val="00DA4579"/>
    <w:rsid w:val="00FD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49"/>
  </w:style>
  <w:style w:type="paragraph" w:styleId="2">
    <w:name w:val="heading 2"/>
    <w:basedOn w:val="a"/>
    <w:link w:val="20"/>
    <w:uiPriority w:val="9"/>
    <w:qFormat/>
    <w:rsid w:val="00824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4F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FA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D0076"/>
    <w:rPr>
      <w:b/>
      <w:bCs/>
    </w:rPr>
  </w:style>
  <w:style w:type="character" w:customStyle="1" w:styleId="w">
    <w:name w:val="w"/>
    <w:basedOn w:val="a0"/>
    <w:rsid w:val="00FD0076"/>
  </w:style>
  <w:style w:type="paragraph" w:styleId="a7">
    <w:name w:val="List Paragraph"/>
    <w:basedOn w:val="a"/>
    <w:uiPriority w:val="1"/>
    <w:qFormat/>
    <w:rsid w:val="009C52C7"/>
    <w:pPr>
      <w:spacing w:after="160" w:line="259" w:lineRule="auto"/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9C52C7"/>
    <w:pPr>
      <w:widowControl w:val="0"/>
      <w:autoSpaceDE w:val="0"/>
      <w:autoSpaceDN w:val="0"/>
      <w:spacing w:after="0" w:line="240" w:lineRule="auto"/>
      <w:ind w:left="602" w:firstLine="70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9C52C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C52C7"/>
    <w:pPr>
      <w:widowControl w:val="0"/>
      <w:autoSpaceDE w:val="0"/>
      <w:autoSpaceDN w:val="0"/>
      <w:spacing w:after="0" w:line="240" w:lineRule="auto"/>
      <w:ind w:left="6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4</cp:revision>
  <dcterms:created xsi:type="dcterms:W3CDTF">2022-10-24T17:13:00Z</dcterms:created>
  <dcterms:modified xsi:type="dcterms:W3CDTF">2022-11-09T16:01:00Z</dcterms:modified>
</cp:coreProperties>
</file>