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F" w:rsidRPr="00097CE2" w:rsidRDefault="001945CF" w:rsidP="00097CE2">
      <w:pPr>
        <w:shd w:val="clear" w:color="auto" w:fill="FFFFFF"/>
        <w:spacing w:before="300" w:after="150"/>
        <w:jc w:val="center"/>
        <w:outlineLvl w:val="1"/>
        <w:rPr>
          <w:rFonts w:eastAsia="Times New Roman"/>
          <w:color w:val="333333"/>
          <w:sz w:val="36"/>
          <w:szCs w:val="36"/>
          <w:lang w:eastAsia="ru-RU"/>
        </w:rPr>
      </w:pPr>
      <w:r w:rsidRPr="00097CE2">
        <w:rPr>
          <w:rFonts w:eastAsia="Times New Roman"/>
          <w:color w:val="333333"/>
          <w:sz w:val="36"/>
          <w:szCs w:val="36"/>
          <w:lang w:eastAsia="ru-RU"/>
        </w:rPr>
        <w:t>Современные приемы формирования функциональной грамотности в начальной школе в соответствии с обновлёнными ФГОС 3 поколения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1. «Современные приемы формирования функциональной грамотности в начальной школе в соответствии с </w:t>
      </w:r>
      <w:proofErr w:type="gramStart"/>
      <w:r w:rsidRPr="00097CE2">
        <w:rPr>
          <w:rFonts w:eastAsia="Times New Roman"/>
          <w:color w:val="333333"/>
          <w:lang w:eastAsia="ru-RU"/>
        </w:rPr>
        <w:t>обновлёнными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ФГОС 3 поколения».</w:t>
      </w:r>
    </w:p>
    <w:p w:rsidR="001945CF" w:rsidRPr="00097CE2" w:rsidRDefault="001945CF" w:rsidP="001945CF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2. Одна из важнейших задач современной школы – формирование функционально грамотных людей.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«Функционально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отношений»,- утверждает А.А. Леонтьев.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Что раскрывает понятие «функциональная грамотность», какие признаки функционально грамотной личности?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3. Функциональная грамотность младшего школьника-это: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1945CF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097CE2" w:rsidRPr="00097CE2" w:rsidRDefault="00097CE2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4. Педагогические технологии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проблемно-диалогическая технология освоения новых знаний;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технология формирования типа правильной читательской деятельности;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технология проектной деятельности;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обучение на основе «учебных ситуаций»;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уровневая дифференциация обучения;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Информационные и коммуникационные технологии;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• технология оценивания учебных достижений учащихся и др.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5. Составляющие функциональной грамотности (модель PISA)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Основные компоненты:</w:t>
      </w:r>
    </w:p>
    <w:p w:rsidR="001945CF" w:rsidRPr="00097CE2" w:rsidRDefault="001945CF" w:rsidP="001945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Читательская грамотность</w:t>
      </w:r>
    </w:p>
    <w:p w:rsidR="001945CF" w:rsidRPr="00097CE2" w:rsidRDefault="001945CF" w:rsidP="001945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Математическая грамотность</w:t>
      </w:r>
    </w:p>
    <w:p w:rsidR="001945CF" w:rsidRPr="00097CE2" w:rsidRDefault="001945CF" w:rsidP="001945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Естественнонаучная грамотность</w:t>
      </w:r>
    </w:p>
    <w:p w:rsidR="001945CF" w:rsidRPr="00097CE2" w:rsidRDefault="001945CF" w:rsidP="001945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Финансовая грамотность</w:t>
      </w:r>
    </w:p>
    <w:p w:rsidR="001945CF" w:rsidRPr="00097CE2" w:rsidRDefault="001945CF" w:rsidP="001945C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Креативное мышление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6-7.Сущность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Для младшего школьника </w:t>
      </w:r>
      <w:proofErr w:type="gramStart"/>
      <w:r w:rsidRPr="00097CE2">
        <w:rPr>
          <w:rFonts w:eastAsia="Times New Roman"/>
          <w:color w:val="333333"/>
          <w:lang w:eastAsia="ru-RU"/>
        </w:rPr>
        <w:t>–э</w:t>
      </w:r>
      <w:proofErr w:type="gramEnd"/>
      <w:r w:rsidRPr="00097CE2">
        <w:rPr>
          <w:rFonts w:eastAsia="Times New Roman"/>
          <w:color w:val="333333"/>
          <w:lang w:eastAsia="ru-RU"/>
        </w:rPr>
        <w:t>то добываю, применяю, оцениваю, готов к саморазвитию.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8. Цель для учителя: научить учащихся идти путем самостоятельных находок и открытий от незнания к знанию.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Задачи: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-Формирование внутренней мотивации через организацию самостоятельной познавательной деятельности учащихся.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-Развитие творческого и интеллектуального потенциала ребенка.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Методы обучения - способы взаимосвязанной деятельности учителя и учащихся по достижению целей обучения, развития и воспитания.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Приемы обучения – это части метода, которые усиливают, повышают их эффективность.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9.Приемы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-Технология проектной деятельности.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-Технология критического мышления, на основе построения проблемной ситуации: работа над деформированным текстом.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-Уровневая дифференциация обучения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-Информационные и коммуникативные технологии (Интернет, средства </w:t>
      </w:r>
      <w:proofErr w:type="spellStart"/>
      <w:r w:rsidRPr="00097CE2">
        <w:rPr>
          <w:rFonts w:eastAsia="Times New Roman"/>
          <w:color w:val="333333"/>
          <w:lang w:eastAsia="ru-RU"/>
        </w:rPr>
        <w:t>мультимедия</w:t>
      </w:r>
      <w:proofErr w:type="spellEnd"/>
      <w:r w:rsidRPr="00097CE2">
        <w:rPr>
          <w:rFonts w:eastAsia="Times New Roman"/>
          <w:color w:val="333333"/>
          <w:lang w:eastAsia="ru-RU"/>
        </w:rPr>
        <w:t>, библиотека)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10. Формы и методы, способствующие развитию функциональной грамотности: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Групповая форма работы;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Игровая форма работы;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Творческие задания;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Тестовые задания;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Практическая работа;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Ролевые и деловые игры;</w:t>
      </w:r>
    </w:p>
    <w:p w:rsidR="001945CF" w:rsidRPr="00097CE2" w:rsidRDefault="001945CF" w:rsidP="001945C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Исследовательская деятельность.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11. </w:t>
      </w:r>
      <w:r w:rsidRPr="00097CE2">
        <w:rPr>
          <w:rFonts w:eastAsia="Times New Roman"/>
          <w:b/>
          <w:bCs/>
          <w:color w:val="333333"/>
          <w:lang w:eastAsia="ru-RU"/>
        </w:rPr>
        <w:t>Читательская грамотность </w:t>
      </w:r>
      <w:r w:rsidRPr="00097CE2">
        <w:rPr>
          <w:rFonts w:eastAsia="Times New Roman"/>
          <w:color w:val="333333"/>
          <w:lang w:eastAsia="ru-RU"/>
        </w:rPr>
        <w:t>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Базовый навык функциональной грамотности.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Учебный предмет “Русский язык”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Учебный предмет “Литературное чтение” 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произведения); умение подобрать произведение на заданную тему (для участия в конкурсе чтецов); умение оценить работу товарища (на конкурсе жюри – все ученики); умение слушать и слышать, высказывать своё отношение </w:t>
      </w:r>
      <w:proofErr w:type="gramStart"/>
      <w:r w:rsidRPr="00097CE2">
        <w:rPr>
          <w:rFonts w:eastAsia="Times New Roman"/>
          <w:color w:val="333333"/>
          <w:lang w:eastAsia="ru-RU"/>
        </w:rPr>
        <w:t>к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прочитанному, к услышанному.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12. 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«Математическая грамотность»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– способность человека определять и понимать роль математики в мире, в котором он живёт,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Учебный предмет “Математика” 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</w:t>
      </w:r>
      <w:proofErr w:type="gramStart"/>
      <w:r w:rsidRPr="00097CE2">
        <w:rPr>
          <w:rFonts w:eastAsia="Times New Roman"/>
          <w:color w:val="333333"/>
          <w:lang w:eastAsia="ru-RU"/>
        </w:rPr>
        <w:t>между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, рядом, сзади, ближе, дальше; </w:t>
      </w:r>
      <w:proofErr w:type="gramStart"/>
      <w:r w:rsidRPr="00097CE2">
        <w:rPr>
          <w:rFonts w:eastAsia="Times New Roman"/>
          <w:color w:val="333333"/>
          <w:lang w:eastAsia="ru-RU"/>
        </w:rPr>
        <w:t>практическое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умение ориентироваться во времени, умение решать задачи, сюжет которых связан с жизненными ситуациями.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Компьютерная и информационная грамотность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–</w:t>
      </w:r>
      <w:r w:rsidRPr="00097CE2">
        <w:rPr>
          <w:rFonts w:eastAsia="Times New Roman"/>
          <w:b/>
          <w:bCs/>
          <w:i/>
          <w:iCs/>
          <w:color w:val="333333"/>
          <w:shd w:val="clear" w:color="auto" w:fill="FFFFFF"/>
          <w:lang w:eastAsia="ru-RU"/>
        </w:rPr>
        <w:t> 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это навык использования цифровых инструментов в формировании функциональной грамотности школьников.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Большую популярность среди учащихся и учителей имеет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онлайн-платформа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«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Учи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.р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>у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>». На данной платформе в интерактивной форме учащиеся могут закрепить знания по изученным темам, самостоятельно изучить материал, также у школьников есть возможность поучаствовать в образовательных марафонах, олимпиадах в онлайн-режиме.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Цифровые инструменты в современном мире помогают не только представить серьёзный материал в наглядной и доступной форме, но и реализовать деятельностный подход в обучении. Задача учителя - помочь ученику ориентироваться в обилии поступающей информации.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13. </w:t>
      </w:r>
      <w:r w:rsidRPr="00097CE2">
        <w:rPr>
          <w:rFonts w:eastAsia="Times New Roman"/>
          <w:b/>
          <w:bCs/>
          <w:color w:val="333333"/>
          <w:lang w:eastAsia="ru-RU"/>
        </w:rPr>
        <w:t>Естественнонаучная грамотность</w:t>
      </w:r>
      <w:r w:rsidRPr="00097CE2">
        <w:rPr>
          <w:rFonts w:eastAsia="Times New Roman"/>
          <w:color w:val="333333"/>
          <w:lang w:eastAsia="ru-RU"/>
        </w:rPr>
        <w:t> 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Естественно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1945CF" w:rsidRPr="00097CE2" w:rsidRDefault="001945CF" w:rsidP="001945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научно объяснять явления;</w:t>
      </w:r>
    </w:p>
    <w:p w:rsidR="001945CF" w:rsidRPr="00097CE2" w:rsidRDefault="001945CF" w:rsidP="001945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понимать основные особенности естественнонаучного исследования;</w:t>
      </w:r>
    </w:p>
    <w:p w:rsidR="001945CF" w:rsidRPr="00097CE2" w:rsidRDefault="001945CF" w:rsidP="001945C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В начальной школе учебный предмет «Окружающий мир»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Включает тематические прогулки, экскурсии, исследовательские проекты.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lang w:eastAsia="ru-RU"/>
        </w:rPr>
        <w:t>Финансовая грамотность</w:t>
      </w:r>
      <w:r w:rsidRPr="00097CE2">
        <w:rPr>
          <w:rFonts w:eastAsia="Times New Roman"/>
          <w:color w:val="333333"/>
          <w:lang w:eastAsia="ru-RU"/>
        </w:rPr>
        <w:t> –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людей, а также обеспечивающая возможность участия в экономической жизни страны.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В курсе математики начальной школы происходит знакомство с денежными знаками, ценой и стоимостью товаров. Младшие школьники учатся пользоваться карманными деньгами: оплачивать обеды в школе и делать покупки в магазинах.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14. </w:t>
      </w:r>
      <w:r w:rsidRPr="00097CE2">
        <w:rPr>
          <w:rFonts w:eastAsia="Times New Roman"/>
          <w:b/>
          <w:bCs/>
          <w:color w:val="333333"/>
          <w:lang w:eastAsia="ru-RU"/>
        </w:rPr>
        <w:t>Креативное мышление</w:t>
      </w:r>
      <w:r w:rsidRPr="00097CE2">
        <w:rPr>
          <w:rFonts w:eastAsia="Times New Roman"/>
          <w:color w:val="333333"/>
          <w:lang w:eastAsia="ru-RU"/>
        </w:rPr>
        <w:t> - способность продуктивно участвовать в процессе выработки, оценки и совершенствования идей, направленных на получение:</w:t>
      </w:r>
    </w:p>
    <w:p w:rsidR="001945CF" w:rsidRPr="00097CE2" w:rsidRDefault="001945CF" w:rsidP="001945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инновационных и/или эффективных решений;</w:t>
      </w:r>
    </w:p>
    <w:p w:rsidR="001945CF" w:rsidRPr="00097CE2" w:rsidRDefault="001945CF" w:rsidP="001945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нового знания;</w:t>
      </w:r>
    </w:p>
    <w:p w:rsidR="001945CF" w:rsidRPr="00097CE2" w:rsidRDefault="001945CF" w:rsidP="001945C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эффектного выражения воображения.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Значение и роль креативного мышления:</w:t>
      </w:r>
    </w:p>
    <w:p w:rsidR="001945CF" w:rsidRPr="00097CE2" w:rsidRDefault="001945CF" w:rsidP="001945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творческое мышление ― основа для появления нового знания, инновационных идей; привычка мыслить креативно всё заметнее влияет на общественное и духовное развитие, на развитие производства;</w:t>
      </w:r>
    </w:p>
    <w:p w:rsidR="001945CF" w:rsidRPr="00097CE2" w:rsidRDefault="001945CF" w:rsidP="001945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привычка размышлять и мыслить креативно ― важнейший источник развития личности учащегося.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15. Рассмотрим 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индикаторы функциональной грамотности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школьников и их показатели.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lang w:eastAsia="ru-RU"/>
        </w:rPr>
        <w:t>Приемы</w:t>
      </w:r>
      <w:r w:rsidRPr="00097CE2">
        <w:rPr>
          <w:rFonts w:eastAsia="Times New Roman"/>
          <w:color w:val="333333"/>
          <w:lang w:eastAsia="ru-RU"/>
        </w:rPr>
        <w:t>,</w:t>
      </w:r>
      <w:r w:rsidR="00097CE2">
        <w:rPr>
          <w:rFonts w:eastAsia="Times New Roman"/>
          <w:color w:val="333333"/>
          <w:lang w:eastAsia="ru-RU"/>
        </w:rPr>
        <w:t xml:space="preserve"> </w:t>
      </w:r>
      <w:r w:rsidRPr="00097CE2">
        <w:rPr>
          <w:rFonts w:eastAsia="Times New Roman"/>
          <w:color w:val="333333"/>
          <w:lang w:eastAsia="ru-RU"/>
        </w:rPr>
        <w:t>создающие эмоциональное отношение к изучаемому материалу:</w:t>
      </w:r>
    </w:p>
    <w:p w:rsidR="001945CF" w:rsidRPr="00097CE2" w:rsidRDefault="001945CF" w:rsidP="001945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Погружение в тему, сказк</w:t>
      </w:r>
      <w:proofErr w:type="gramStart"/>
      <w:r w:rsidRPr="00097CE2">
        <w:rPr>
          <w:rFonts w:eastAsia="Times New Roman"/>
          <w:color w:val="333333"/>
          <w:lang w:eastAsia="ru-RU"/>
        </w:rPr>
        <w:t>у(</w:t>
      </w:r>
      <w:proofErr w:type="gramEnd"/>
      <w:r w:rsidRPr="00097CE2">
        <w:rPr>
          <w:rFonts w:eastAsia="Times New Roman"/>
          <w:color w:val="333333"/>
          <w:lang w:eastAsia="ru-RU"/>
        </w:rPr>
        <w:t>показывается фрагмент сказки-видео или аудио)</w:t>
      </w:r>
    </w:p>
    <w:p w:rsidR="001945CF" w:rsidRPr="00097CE2" w:rsidRDefault="001945CF" w:rsidP="001945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Музыка, фрагмент фильма (звучит музыка или фрагмент фильма)</w:t>
      </w:r>
    </w:p>
    <w:p w:rsidR="001945CF" w:rsidRPr="00097CE2" w:rsidRDefault="001945CF" w:rsidP="001945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Эпиграф, стихотворени</w:t>
      </w:r>
      <w:proofErr w:type="gramStart"/>
      <w:r w:rsidRPr="00097CE2">
        <w:rPr>
          <w:rFonts w:eastAsia="Times New Roman"/>
          <w:color w:val="333333"/>
          <w:lang w:eastAsia="ru-RU"/>
        </w:rPr>
        <w:t>е(</w:t>
      </w:r>
      <w:proofErr w:type="gramEnd"/>
      <w:r w:rsidRPr="00097CE2">
        <w:rPr>
          <w:rFonts w:eastAsia="Times New Roman"/>
          <w:color w:val="333333"/>
          <w:lang w:eastAsia="ru-RU"/>
        </w:rPr>
        <w:t>читается учеником или учителем высказывание автора, учёного, писателя, поэта)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16.</w:t>
      </w:r>
      <w:r w:rsidRPr="00097CE2">
        <w:rPr>
          <w:rFonts w:eastAsia="Times New Roman"/>
          <w:b/>
          <w:bCs/>
          <w:color w:val="333333"/>
          <w:lang w:eastAsia="ru-RU"/>
        </w:rPr>
        <w:t> Прием «Отсроченная отгадка»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Изучая тему «Словообразование», читается стихотворение: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Чудак-математик в Германии жил.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Он булку и масло случайно сложил.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Затем результат положил себе в рот.</w:t>
      </w:r>
    </w:p>
    <w:p w:rsidR="001945CF" w:rsidRPr="00097CE2" w:rsidRDefault="001945CF" w:rsidP="001945CF">
      <w:pPr>
        <w:shd w:val="clear" w:color="auto" w:fill="FFFFFF"/>
        <w:spacing w:after="150"/>
        <w:ind w:left="27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Вот так человек изобрёл </w:t>
      </w:r>
      <w:r w:rsidRPr="00097CE2">
        <w:rPr>
          <w:rFonts w:eastAsia="Times New Roman"/>
          <w:i/>
          <w:iCs/>
          <w:color w:val="333333"/>
          <w:lang w:eastAsia="ru-RU"/>
        </w:rPr>
        <w:t>бутерброд.</w:t>
      </w:r>
    </w:p>
    <w:p w:rsidR="001945CF" w:rsidRPr="00097CE2" w:rsidRDefault="001945CF" w:rsidP="001945CF">
      <w:pPr>
        <w:shd w:val="clear" w:color="auto" w:fill="FFFFFF"/>
        <w:spacing w:after="150"/>
        <w:ind w:left="27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Приём "Шаг за шагом"</w:t>
      </w:r>
    </w:p>
    <w:p w:rsidR="001945CF" w:rsidRPr="00097CE2" w:rsidRDefault="001945CF" w:rsidP="001945CF">
      <w:pPr>
        <w:shd w:val="clear" w:color="auto" w:fill="FFFFFF"/>
        <w:spacing w:after="150"/>
        <w:ind w:left="27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i/>
          <w:iCs/>
          <w:color w:val="333333"/>
          <w:shd w:val="clear" w:color="auto" w:fill="FFFFFF"/>
          <w:lang w:eastAsia="ru-RU"/>
        </w:rPr>
        <w:t>Описание: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приём интерактивного обучения. Используется для активизации полученных ранее знаний. Ученики, шагая к доске, на каждый шаг называют термин, понятие, явление и т.д. Из изученного ранее материала. Например, по теме: «Природные зоны», « Глагол», «Табличное умножение на 8», « Морфемы» и т.д.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17.</w:t>
      </w:r>
      <w:r w:rsidRPr="00097CE2">
        <w:rPr>
          <w:rFonts w:eastAsia="Times New Roman"/>
          <w:b/>
          <w:bCs/>
          <w:color w:val="333333"/>
          <w:lang w:eastAsia="ru-RU"/>
        </w:rPr>
        <w:t>Приемы мотивации</w:t>
      </w:r>
      <w:r w:rsidRPr="00097CE2">
        <w:rPr>
          <w:rFonts w:eastAsia="Times New Roman"/>
          <w:color w:val="333333"/>
          <w:lang w:eastAsia="ru-RU"/>
        </w:rPr>
        <w:t> и постановки темы урока:</w:t>
      </w:r>
    </w:p>
    <w:p w:rsidR="001945CF" w:rsidRPr="00097CE2" w:rsidRDefault="001945CF" w:rsidP="001945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Удивляй! и «Яркое пятно».</w:t>
      </w:r>
    </w:p>
    <w:p w:rsidR="001945CF" w:rsidRPr="00097CE2" w:rsidRDefault="001945CF" w:rsidP="001945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Приём «Я возьму тебя с собой»</w:t>
      </w:r>
    </w:p>
    <w:p w:rsidR="001945CF" w:rsidRPr="00097CE2" w:rsidRDefault="001945CF" w:rsidP="001945C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Кроссворды и ребусы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lang w:eastAsia="ru-RU"/>
        </w:rPr>
        <w:t>Приемы «Удивляй!» и «Яркое пятно».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Данные приемы имеют давнюю историю. Однако и сегодня они считаются инновационными. Удивление активизирует мыслительную деятельность ребенка. Приемы лучше использовать в начале урока, это позволяет сохранить внимание к теме на протяжении всего урока.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Например, дети уже знают, чтобы решить задачу, надо познакомиться с её условием, это важно</w:t>
      </w:r>
      <w:proofErr w:type="gramStart"/>
      <w:r w:rsidRPr="00097CE2">
        <w:rPr>
          <w:rFonts w:eastAsia="Times New Roman"/>
          <w:color w:val="333333"/>
          <w:lang w:eastAsia="ru-RU"/>
        </w:rPr>
        <w:t>…В</w:t>
      </w:r>
      <w:proofErr w:type="gramEnd"/>
      <w:r w:rsidRPr="00097CE2">
        <w:rPr>
          <w:rFonts w:eastAsia="Times New Roman"/>
          <w:color w:val="333333"/>
          <w:lang w:eastAsia="ru-RU"/>
        </w:rPr>
        <w:t>от, начиная урок, учитель говорит: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 А верите ли вы, что в математике существует задачи, не имеющие условий? Представим, что попали на урок, который начался с показа отрывка из сказки (прием «Яркое пятно»). Какой может быть тема этого урока? Вариантов много. Так можно начать любой урок, целью которого является систематизация знаний, «наведение порядка» в голове учащихся.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Приём «Я возьму тебя с собой»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Описание: Учитель загадывает признак, по которому будет собрано множество объектов. Задача класса угадать этот признак. Для этого они называют разнообразные предметы, а учитель говорит, возьмет ли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«Я беру тебя с собой» - гибкий прием, который можно изменять согласно теме урока.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18.Различные 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ребусы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по предметам.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19.</w:t>
      </w:r>
      <w:r w:rsidRPr="00097CE2">
        <w:rPr>
          <w:rFonts w:eastAsia="Times New Roman"/>
          <w:b/>
          <w:bCs/>
          <w:color w:val="333333"/>
          <w:lang w:eastAsia="ru-RU"/>
        </w:rPr>
        <w:t>Приёмы изучения нового и закрепления материала</w:t>
      </w:r>
      <w:r w:rsidRPr="00097CE2">
        <w:rPr>
          <w:rFonts w:eastAsia="Times New Roman"/>
          <w:color w:val="333333"/>
          <w:lang w:eastAsia="ru-RU"/>
        </w:rPr>
        <w:t>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кластер, ассоциации, хорошо-плохо</w:t>
      </w:r>
      <w:proofErr w:type="gramStart"/>
      <w:r w:rsidRPr="00097CE2">
        <w:rPr>
          <w:rFonts w:eastAsia="Times New Roman"/>
          <w:color w:val="333333"/>
          <w:lang w:eastAsia="ru-RU"/>
        </w:rPr>
        <w:t xml:space="preserve"> .</w:t>
      </w:r>
      <w:proofErr w:type="gramEnd"/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20. </w:t>
      </w:r>
      <w:r w:rsidRPr="00097CE2">
        <w:rPr>
          <w:rFonts w:eastAsia="Times New Roman"/>
          <w:b/>
          <w:bCs/>
          <w:color w:val="333333"/>
          <w:lang w:eastAsia="ru-RU"/>
        </w:rPr>
        <w:t>«Кластер».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Имя существительно</w:t>
      </w:r>
      <w:proofErr w:type="gramStart"/>
      <w:r w:rsidRPr="00097CE2">
        <w:rPr>
          <w:rFonts w:eastAsia="Times New Roman"/>
          <w:color w:val="333333"/>
          <w:lang w:eastAsia="ru-RU"/>
        </w:rPr>
        <w:t>е-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морфологические признаки.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21. </w:t>
      </w:r>
      <w:r w:rsidRPr="00097CE2">
        <w:rPr>
          <w:rFonts w:eastAsia="Times New Roman"/>
          <w:b/>
          <w:bCs/>
          <w:color w:val="333333"/>
          <w:lang w:eastAsia="ru-RU"/>
        </w:rPr>
        <w:t>Приём «Ассоциации».</w:t>
      </w:r>
      <w:r w:rsidRPr="00097CE2">
        <w:rPr>
          <w:rFonts w:eastAsia="Times New Roman"/>
          <w:color w:val="333333"/>
          <w:lang w:eastAsia="ru-RU"/>
        </w:rPr>
        <w:t xml:space="preserve"> Цветы - </w:t>
      </w:r>
      <w:proofErr w:type="gramStart"/>
      <w:r w:rsidRPr="00097CE2">
        <w:rPr>
          <w:rFonts w:eastAsia="Times New Roman"/>
          <w:color w:val="333333"/>
          <w:lang w:eastAsia="ru-RU"/>
        </w:rPr>
        <w:t>л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е то. Снег – зима. Малыши – дети. Петух – Петя. Ученик – учение. Яблоки-плоды.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lang w:eastAsia="ru-RU"/>
        </w:rPr>
        <w:t>Приём «Хорошо - плохо».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 xml:space="preserve">Приём направлен на активизацию мыслительной деятельности </w:t>
      </w:r>
      <w:proofErr w:type="gramStart"/>
      <w:r w:rsidRPr="00097CE2">
        <w:rPr>
          <w:rFonts w:eastAsia="Times New Roman"/>
          <w:color w:val="333333"/>
          <w:lang w:eastAsia="ru-RU"/>
        </w:rPr>
        <w:t>обучающихся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на уроке, формирование представления о том, как устроено противоречие. Формирует познавательные умений: обучающиеся 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i/>
          <w:iCs/>
          <w:color w:val="333333"/>
          <w:lang w:eastAsia="ru-RU"/>
        </w:rPr>
        <w:t>Например,</w:t>
      </w:r>
      <w:r w:rsidRPr="00097CE2">
        <w:rPr>
          <w:rFonts w:eastAsia="Times New Roman"/>
          <w:color w:val="333333"/>
          <w:lang w:eastAsia="ru-RU"/>
        </w:rPr>
        <w:t> на уроке окружающего мира учитель задает ситуацию: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Тема: «Погода». Одним из природных явлений является снег.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- Найдите плюсы или минусы данного явления.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Класс делится на 2 команды. Одна ищет плюсы, другая ищет минусы.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 Хорошо, когда идёт снег, потому что…….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- Плохо, когда идёт снег, потому что……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Вывод: вы сейчас оценивали объект, ситуацию с разных позиций.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Кроме этого формируются: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умение находить положительные и отрицательные стороны в любом объекте, ситуации;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умение разрешать противоречия;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умение оценивать объект, ситуацию с разных позиций.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22-23. </w:t>
      </w:r>
      <w:r w:rsidRPr="00097CE2">
        <w:rPr>
          <w:rFonts w:eastAsia="Times New Roman"/>
          <w:b/>
          <w:bCs/>
          <w:color w:val="333333"/>
          <w:lang w:eastAsia="ru-RU"/>
        </w:rPr>
        <w:t>Приемы активизации мыслительной деятельности.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lang w:eastAsia="ru-RU"/>
        </w:rPr>
        <w:t>«Ложная альтернатива». </w:t>
      </w:r>
      <w:r w:rsidRPr="00097CE2">
        <w:rPr>
          <w:rFonts w:eastAsia="Times New Roman"/>
          <w:color w:val="333333"/>
          <w:lang w:eastAsia="ru-RU"/>
        </w:rPr>
        <w:t xml:space="preserve">Описание: внимание слушателя уводится в сторону с помощью альтернативы "или-или", совершенно произвольно выраженной. Ни один из предлагаемых ответов не является </w:t>
      </w:r>
      <w:proofErr w:type="spellStart"/>
      <w:r w:rsidRPr="00097CE2">
        <w:rPr>
          <w:rFonts w:eastAsia="Times New Roman"/>
          <w:color w:val="333333"/>
          <w:lang w:eastAsia="ru-RU"/>
        </w:rPr>
        <w:t>верным</w:t>
      </w:r>
      <w:proofErr w:type="gramStart"/>
      <w:r w:rsidRPr="00097CE2">
        <w:rPr>
          <w:rFonts w:eastAsia="Times New Roman"/>
          <w:color w:val="333333"/>
          <w:lang w:eastAsia="ru-RU"/>
        </w:rPr>
        <w:t>.Н</w:t>
      </w:r>
      <w:proofErr w:type="gramEnd"/>
      <w:r w:rsidRPr="00097CE2">
        <w:rPr>
          <w:rFonts w:eastAsia="Times New Roman"/>
          <w:color w:val="333333"/>
          <w:lang w:eastAsia="ru-RU"/>
        </w:rPr>
        <w:t>апример</w:t>
      </w:r>
      <w:proofErr w:type="spellEnd"/>
      <w:r w:rsidRPr="00097CE2">
        <w:rPr>
          <w:rFonts w:eastAsia="Times New Roman"/>
          <w:color w:val="333333"/>
          <w:lang w:eastAsia="ru-RU"/>
        </w:rPr>
        <w:t xml:space="preserve">, учитель предлагает вразброс обычные загадки и </w:t>
      </w:r>
      <w:proofErr w:type="spellStart"/>
      <w:r w:rsidRPr="00097CE2">
        <w:rPr>
          <w:rFonts w:eastAsia="Times New Roman"/>
          <w:color w:val="333333"/>
          <w:lang w:eastAsia="ru-RU"/>
        </w:rPr>
        <w:t>лжезагадки</w:t>
      </w:r>
      <w:proofErr w:type="spellEnd"/>
      <w:r w:rsidRPr="00097CE2">
        <w:rPr>
          <w:rFonts w:eastAsia="Times New Roman"/>
          <w:color w:val="333333"/>
          <w:lang w:eastAsia="ru-RU"/>
        </w:rPr>
        <w:t>, дети должны их угадывать и указывать их тип. Дети дают ответы «Верного ответа нет, или: ни то, ни другое, и предложить свой вариант ответа. Например: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Кто быстрее летае</w:t>
      </w:r>
      <w:proofErr w:type="gramStart"/>
      <w:r w:rsidRPr="00097CE2">
        <w:rPr>
          <w:rFonts w:eastAsia="Times New Roman"/>
          <w:color w:val="333333"/>
          <w:lang w:eastAsia="ru-RU"/>
        </w:rPr>
        <w:t>т-</w:t>
      </w:r>
      <w:proofErr w:type="gramEnd"/>
      <w:r w:rsidRPr="00097CE2">
        <w:rPr>
          <w:rFonts w:eastAsia="Times New Roman"/>
          <w:color w:val="333333"/>
          <w:lang w:eastAsia="ru-RU"/>
        </w:rPr>
        <w:t xml:space="preserve"> собака или мышь?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Что растет на осине – шишки или орехи?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Какие звери живут в Австралии - мамонты или белые медведи?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Слово «гр…бы" - пишется как «</w:t>
      </w:r>
      <w:proofErr w:type="spellStart"/>
      <w:r w:rsidRPr="00097CE2">
        <w:rPr>
          <w:rFonts w:eastAsia="Times New Roman"/>
          <w:color w:val="333333"/>
          <w:lang w:eastAsia="ru-RU"/>
        </w:rPr>
        <w:t>гребы</w:t>
      </w:r>
      <w:proofErr w:type="spellEnd"/>
      <w:r w:rsidRPr="00097CE2">
        <w:rPr>
          <w:rFonts w:eastAsia="Times New Roman"/>
          <w:color w:val="333333"/>
          <w:lang w:eastAsia="ru-RU"/>
        </w:rPr>
        <w:t>" или «</w:t>
      </w:r>
      <w:proofErr w:type="spellStart"/>
      <w:r w:rsidRPr="00097CE2">
        <w:rPr>
          <w:rFonts w:eastAsia="Times New Roman"/>
          <w:color w:val="333333"/>
          <w:lang w:eastAsia="ru-RU"/>
        </w:rPr>
        <w:t>грябы</w:t>
      </w:r>
      <w:proofErr w:type="spellEnd"/>
      <w:r w:rsidRPr="00097CE2">
        <w:rPr>
          <w:rFonts w:eastAsia="Times New Roman"/>
          <w:color w:val="333333"/>
          <w:lang w:eastAsia="ru-RU"/>
        </w:rPr>
        <w:t>"?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Столица России – Рязань или Лондон?</w:t>
      </w:r>
    </w:p>
    <w:p w:rsidR="001945CF" w:rsidRPr="00097CE2" w:rsidRDefault="001945CF" w:rsidP="001945C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Сколько будет 17 + 3? 15 или 30</w:t>
      </w:r>
      <w:proofErr w:type="gramStart"/>
      <w:r w:rsidRPr="00097CE2">
        <w:rPr>
          <w:rFonts w:eastAsia="Times New Roman"/>
          <w:color w:val="333333"/>
          <w:lang w:eastAsia="ru-RU"/>
        </w:rPr>
        <w:t xml:space="preserve"> ?</w:t>
      </w:r>
      <w:proofErr w:type="gramEnd"/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24.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Приём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«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Да - нет».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 Учитель загадывает предмет, понятие, литературного героя, историческую личность и т.д., дети пытаются найти ответ (Кто или что это?), задавая любые уточняющие вопросы, на которые можно ответить лишь ДА или НЕТ. Предлагаю апробировать этот прием в действии по теме « Планеты Солнечной системы». Попробуйте догадаться, какую планету я загадала, задавайте свои вопросы:</w:t>
      </w:r>
    </w:p>
    <w:p w:rsidR="001945CF" w:rsidRPr="00097CE2" w:rsidRDefault="001945CF" w:rsidP="001945C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Это планета земной группы</w:t>
      </w:r>
      <w:proofErr w:type="gramStart"/>
      <w:r w:rsidRPr="00097CE2">
        <w:rPr>
          <w:rFonts w:eastAsia="Times New Roman"/>
          <w:color w:val="333333"/>
          <w:lang w:eastAsia="ru-RU"/>
        </w:rPr>
        <w:t>? (-)</w:t>
      </w:r>
      <w:proofErr w:type="gramEnd"/>
    </w:p>
    <w:p w:rsidR="001945CF" w:rsidRPr="00097CE2" w:rsidRDefault="001945CF" w:rsidP="001945C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Эта планета – гигант</w:t>
      </w:r>
      <w:proofErr w:type="gramStart"/>
      <w:r w:rsidRPr="00097CE2">
        <w:rPr>
          <w:rFonts w:eastAsia="Times New Roman"/>
          <w:color w:val="333333"/>
          <w:lang w:eastAsia="ru-RU"/>
        </w:rPr>
        <w:t>? (+)</w:t>
      </w:r>
      <w:proofErr w:type="gramEnd"/>
    </w:p>
    <w:p w:rsidR="001945CF" w:rsidRPr="00097CE2" w:rsidRDefault="001945CF" w:rsidP="001945C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Эта планета имеет кольцо</w:t>
      </w:r>
      <w:proofErr w:type="gramStart"/>
      <w:r w:rsidRPr="00097CE2">
        <w:rPr>
          <w:rFonts w:eastAsia="Times New Roman"/>
          <w:color w:val="333333"/>
          <w:lang w:eastAsia="ru-RU"/>
        </w:rPr>
        <w:t>? (-)</w:t>
      </w:r>
      <w:proofErr w:type="gramEnd"/>
    </w:p>
    <w:p w:rsidR="001945CF" w:rsidRPr="00097CE2" w:rsidRDefault="001945CF" w:rsidP="001945C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Это самая большая планета</w:t>
      </w:r>
      <w:proofErr w:type="gramStart"/>
      <w:r w:rsidRPr="00097CE2">
        <w:rPr>
          <w:rFonts w:eastAsia="Times New Roman"/>
          <w:color w:val="333333"/>
          <w:lang w:eastAsia="ru-RU"/>
        </w:rPr>
        <w:t>? (+)</w:t>
      </w:r>
      <w:proofErr w:type="gramEnd"/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Вывод: ЭТО ЮПИТЕР</w:t>
      </w:r>
    </w:p>
    <w:p w:rsidR="001945CF" w:rsidRPr="00097CE2" w:rsidRDefault="001945CF" w:rsidP="001945C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связывать разрозненные факты в единую картину, систематизировать уже имеющуюся информацию, удерживать в памяти несколько фактов, анализировать. 25. </w:t>
      </w:r>
      <w:r w:rsidRPr="00097CE2">
        <w:rPr>
          <w:rFonts w:eastAsia="Times New Roman"/>
          <w:b/>
          <w:bCs/>
          <w:color w:val="333333"/>
          <w:lang w:eastAsia="ru-RU"/>
        </w:rPr>
        <w:t>Приём «Добавь следующее»</w:t>
      </w:r>
      <w:r w:rsidRPr="00097CE2">
        <w:rPr>
          <w:rFonts w:eastAsia="Times New Roman"/>
          <w:i/>
          <w:iCs/>
          <w:color w:val="333333"/>
          <w:lang w:eastAsia="ru-RU"/>
        </w:rPr>
        <w:t>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Описание: приём интерактивного обучения. Используется для активизации полученных ранее знаний, на развитие памяти, умение слышать и слушать соучеников, учителя. Ученик называет термин, понятие, ключевое слово из определения, передает эстафету следующему.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Принявший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эстафету повторяет то, что произнес предыдущий выступающий, добавляет свое и передает следующему участнику. Дети придумывают слова на тему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«У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>чебные вещи» 1.Учебник. 2.Учебник, указка. 3. 2.Учебник, указка, тетрадь и т.д. Первое время детям под силу назвать по порядку только несколько слов, в конце года – в 2 раза больше слов.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26.</w:t>
      </w:r>
      <w:r w:rsidRPr="00097CE2">
        <w:rPr>
          <w:rFonts w:eastAsia="Times New Roman"/>
          <w:b/>
          <w:bCs/>
          <w:color w:val="333333"/>
          <w:lang w:eastAsia="ru-RU"/>
        </w:rPr>
        <w:t> Приём «Мои аргументы»</w:t>
      </w:r>
      <w:r w:rsidRPr="00097CE2">
        <w:rPr>
          <w:rFonts w:eastAsia="Times New Roman"/>
          <w:color w:val="333333"/>
          <w:lang w:eastAsia="ru-RU"/>
        </w:rPr>
        <w:t> для активизации самостоятельной познавательной деятельности учащихся.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Данный приём для двух отрывков на уроке литературного чтения направлен на развитие внимания и логики. Ребёнок обязан внимательно прочитать текст, чтобы выполнить предложенное задание.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Эта работа проводится не при первичном чтении, а при глубоком анализе текста. Здесь предполагается работа в паре, потому что концентрация внимания будет недостаточной.</w:t>
      </w:r>
      <w:r w:rsidR="00097CE2">
        <w:rPr>
          <w:rFonts w:eastAsia="Times New Roman"/>
          <w:color w:val="333333"/>
          <w:shd w:val="clear" w:color="auto" w:fill="FFFFFF"/>
          <w:lang w:eastAsia="ru-RU"/>
        </w:rPr>
        <w:t xml:space="preserve"> 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Как строится работа? Учащиеся получают задание, а затем подбирают слова, факты из текста в пользу своей точки зрения.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i/>
          <w:iCs/>
          <w:color w:val="333333"/>
          <w:shd w:val="clear" w:color="auto" w:fill="FFFFFF"/>
          <w:lang w:eastAsia="ru-RU"/>
        </w:rPr>
        <w:t xml:space="preserve">Отрывок рассказа А.Куприна «Барбос и </w:t>
      </w:r>
      <w:proofErr w:type="spellStart"/>
      <w:r w:rsidRPr="00097CE2">
        <w:rPr>
          <w:rFonts w:eastAsia="Times New Roman"/>
          <w:i/>
          <w:iCs/>
          <w:color w:val="333333"/>
          <w:shd w:val="clear" w:color="auto" w:fill="FFFFFF"/>
          <w:lang w:eastAsia="ru-RU"/>
        </w:rPr>
        <w:t>Жулька</w:t>
      </w:r>
      <w:proofErr w:type="spellEnd"/>
      <w:r w:rsidRPr="00097CE2">
        <w:rPr>
          <w:rFonts w:eastAsia="Times New Roman"/>
          <w:i/>
          <w:iCs/>
          <w:color w:val="333333"/>
          <w:shd w:val="clear" w:color="auto" w:fill="FFFFFF"/>
          <w:lang w:eastAsia="ru-RU"/>
        </w:rPr>
        <w:t>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Задание: - Основной чертой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Жульки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была её природная деликатность.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-Приведи свои аргументы в подтверждение данного утверждения (подчеркнуть)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«…Между ним и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Жулькой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царствовало редкое согласие и самая нежная любовь. Может быть, втайне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Жулька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осуждала своего друга за буйный нрав и дурные манеры, но, во всяком случае, явно она никогда этого не высказывала. Она даже и тогда сдерживала свое неудовольствие, когда Барбос, проглотив в несколько приемов свой завтрак, нагло облизываясь, подходил к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Жулькиной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миске и засовывал в нее свою мокрую мохнатую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морду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. Вечером, когда солнце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жгло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не так сильно, обе собаки любили поиграть и повозиться на дворе.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Они то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бегали одна от другой, то устраивали засады, то с притворно-сердитым рычанием делали вид, что ожесточенно грызутся между собой…»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Работа с текстом не ограничивается уроком литературного чтения. Можно организовать на любом уроке, подобрав соответствующий материал.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Приём «Поиск информации»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Задача учащихся - извлечь необходимую информацию из представленного текста аудио - или видеофайла. «О чём говорят числа?». Здесь желательно работать в тетради кратко. Нет необходимости учителю преподносить готовые знания по данной теме. Достаточно направить детей на самостоятельное добывание знаний.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lastRenderedPageBreak/>
        <w:t>27.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Приёмы актуализации знаний.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28.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</w:t>
      </w:r>
      <w:proofErr w:type="spellStart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Фишбоун</w:t>
      </w:r>
      <w:proofErr w:type="spellEnd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» (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t>рыбий скелет/рыбья кость) - универсальный приём, которым можно пользоваться на уроках любого типа. Но наиболее эффективно «рыбья кость» применяется на занятиях обобщения и систематизации полученных знаний, чтобы помочь учащимся организовать полученную информацию в стройную систему.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В основе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Фишбоуна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- схематическая диаграмма в форме рыбьего скелета. Для младшего школьного возраста подойдет более естественная форма рыбы - горизонтальная. Это приём позволяет учащимся проанализировать весь учебный материал, который был предложен в ходе изучения темы и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сделать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соответствующие выводы.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Прием «Живые буквы»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Учитель дает группе слово, по сигналу учителя, дети берут буквы и выстраиваются в нужном порядке. Делят его на слоги, называют ударный слог, можно сделать звуковой анализ слова.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29.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«Игра».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Приемы развития математической грамотности: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1.Решение текстовых задач в 1-2 действия, связанных с бытовыми жизненными ситуациями (покупка, измерение, взвешивание и др.). Например, игра «Кафе». Учащиеся объединяются в группы покупателей, работников кафе и экспертов. Покупатель выбирает еду из предложенного меню и оплачивает монетами определённую сумму, которая указана на ценнике. Продавец выполняет заказ покупателя, подавая картинки с изображением еды. Эксперт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проверяет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правильно ли заплатил покупатель и правильно ли дал продавец сдачу.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2. Нестандартные задачи. Рассмотри план торгового центра. Пользуясь описанием, отметь на плане цифрами шесть объектов.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1. Терминал.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2. Магазин «Продукты».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3. Аптека.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4. Магазин «Зоотовары».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5. Магазин «Спорттовары».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6. Магазин «Всё для рукоделия».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30.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Приемы закрепления изученного материала и рефлексии: «Собери рюкзачок», «Займись синтезом», «</w:t>
      </w:r>
      <w:proofErr w:type="spellStart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Синквейн</w:t>
      </w:r>
      <w:proofErr w:type="spellEnd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31.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«Собери рюкзачок».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lastRenderedPageBreak/>
        <w:t xml:space="preserve">Данный вид рефлексии можно использовать на уроках после изучения большого раздела. «Вот рюкзачок.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Передавая его друг другу скажите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по фразе: что узнали, что поняли, что удивило. Например, «Я научилась хорошо определять части речи в предложениях» или «Я хорошо научилась различать именительный и винительный падежи»».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32.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«Путаница 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Учащимся предлагаются пословицы разбитые на две части, нужно стрелками соединить части: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Больше дел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а-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а руки делают.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Терпение и 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труд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а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неученье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- тьма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Глаза бояться, меньше слов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Ученье – свет, все перетрут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33.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«Умозаключения»</w:t>
      </w:r>
    </w:p>
    <w:p w:rsidR="001945CF" w:rsidRPr="00097CE2" w:rsidRDefault="001945CF" w:rsidP="001945CF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Выберите из скобок два слова, которые являются наиболее существенными для слова перед скобками.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br/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Сад (растение, садовник, собака, забор, земля);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br/>
        <w:t>Река (берег, рыба, тина, рыболов, вода);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br/>
        <w:t>Чтение (глаза, книга, картина, печать, очки);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br/>
        <w:t>Игра (шахматы, игроки, правила, штрафы, наказания);</w:t>
      </w:r>
      <w:r w:rsidRPr="00097CE2">
        <w:rPr>
          <w:rFonts w:eastAsia="Times New Roman"/>
          <w:color w:val="333333"/>
          <w:shd w:val="clear" w:color="auto" w:fill="FFFFFF"/>
          <w:lang w:eastAsia="ru-RU"/>
        </w:rPr>
        <w:br/>
        <w:t>Сумма (слагаемое, равенство, множитель, результат);</w:t>
      </w:r>
      <w:proofErr w:type="gramEnd"/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34.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</w:t>
      </w:r>
      <w:proofErr w:type="spellStart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Синквейн</w:t>
      </w:r>
      <w:proofErr w:type="spellEnd"/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Универсальный и эффективный приём, который создаёт, повышает и усиливает успех методов обучения учащихся.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Сказка (сущ.). (Сказка- ложь, да в ней – намёк)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Волшебная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, бытовая (два </w:t>
      </w:r>
      <w:proofErr w:type="spellStart"/>
      <w:r w:rsidRPr="00097CE2">
        <w:rPr>
          <w:rFonts w:eastAsia="Times New Roman"/>
          <w:color w:val="333333"/>
          <w:shd w:val="clear" w:color="auto" w:fill="FFFFFF"/>
          <w:lang w:eastAsia="ru-RU"/>
        </w:rPr>
        <w:t>прилаг</w:t>
      </w:r>
      <w:proofErr w:type="spellEnd"/>
      <w:r w:rsidRPr="00097CE2">
        <w:rPr>
          <w:rFonts w:eastAsia="Times New Roman"/>
          <w:color w:val="333333"/>
          <w:shd w:val="clear" w:color="auto" w:fill="FFFFFF"/>
          <w:lang w:eastAsia="ru-RU"/>
        </w:rPr>
        <w:t>.).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Читать, пересказывать, учить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.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 xml:space="preserve"> (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т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>ри глагола).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Фантазия. (одно сущ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.-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>синоним первого сущ.).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Русский язык (Один из предметов в школе)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Великий, могучий.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Учится, преподаётся, развивается.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Россия</w:t>
      </w:r>
    </w:p>
    <w:p w:rsidR="001945CF" w:rsidRPr="00097CE2" w:rsidRDefault="001945CF" w:rsidP="001945CF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lastRenderedPageBreak/>
        <w:t> 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35.</w:t>
      </w: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 Приём «Написание творческих работ»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Прием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b/>
          <w:bCs/>
          <w:color w:val="333333"/>
          <w:shd w:val="clear" w:color="auto" w:fill="FFFFFF"/>
          <w:lang w:eastAsia="ru-RU"/>
        </w:rPr>
        <w:t>Приём «Создание викторины».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 и проводят соревнование. Можно предложить каждой группе выбирать лучшего – «знатока», а потом задать ему вопрос</w:t>
      </w:r>
      <w:proofErr w:type="gramStart"/>
      <w:r w:rsidRPr="00097CE2">
        <w:rPr>
          <w:rFonts w:eastAsia="Times New Roman"/>
          <w:color w:val="333333"/>
          <w:shd w:val="clear" w:color="auto" w:fill="FFFFFF"/>
          <w:lang w:eastAsia="ru-RU"/>
        </w:rPr>
        <w:t>ы(</w:t>
      </w:r>
      <w:proofErr w:type="gramEnd"/>
      <w:r w:rsidRPr="00097CE2">
        <w:rPr>
          <w:rFonts w:eastAsia="Times New Roman"/>
          <w:color w:val="333333"/>
          <w:shd w:val="clear" w:color="auto" w:fill="FFFFFF"/>
          <w:lang w:eastAsia="ru-RU"/>
        </w:rPr>
        <w:t>участвуют все желающие).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 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36. Все эти приемы помогают значительно улучшить восприятие предмета школьником, вызывают интерес к поставленным задачам.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Сущность функциональной грамотности состоит в способности личности самостоятельно осуществлять деятельность учения, а также применять все постоянно приобретаемые в жизни знания, умения и навыки для решения широкого диапазона жизненных задач в различных сферах жизни.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shd w:val="clear" w:color="auto" w:fill="FFFFFF"/>
          <w:lang w:eastAsia="ru-RU"/>
        </w:rPr>
        <w:t>Таким образом, использование разнообразных приёмов обучения на уроках создаёт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функциональной грамотности школьников.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 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 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 </w:t>
      </w:r>
    </w:p>
    <w:p w:rsidR="001945CF" w:rsidRPr="00097CE2" w:rsidRDefault="001945CF" w:rsidP="001945C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097CE2">
        <w:rPr>
          <w:rFonts w:eastAsia="Times New Roman"/>
          <w:color w:val="333333"/>
          <w:lang w:eastAsia="ru-RU"/>
        </w:rPr>
        <w:t> </w:t>
      </w:r>
    </w:p>
    <w:p w:rsidR="0009218E" w:rsidRPr="00097CE2" w:rsidRDefault="0009218E" w:rsidP="0009218E"/>
    <w:p w:rsidR="001945CF" w:rsidRPr="00097CE2" w:rsidRDefault="001945CF" w:rsidP="0009218E"/>
    <w:p w:rsidR="001945CF" w:rsidRPr="00097CE2" w:rsidRDefault="001945CF" w:rsidP="0009218E"/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p w:rsidR="001945CF" w:rsidRDefault="001945CF" w:rsidP="0009218E">
      <w:pPr>
        <w:rPr>
          <w:sz w:val="28"/>
          <w:szCs w:val="28"/>
        </w:rPr>
      </w:pPr>
    </w:p>
    <w:sectPr w:rsidR="001945CF" w:rsidSect="00097C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CA"/>
    <w:multiLevelType w:val="multilevel"/>
    <w:tmpl w:val="E16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333C"/>
    <w:multiLevelType w:val="hybridMultilevel"/>
    <w:tmpl w:val="E92CCB00"/>
    <w:lvl w:ilvl="0" w:tplc="75FA5B16">
      <w:start w:val="1"/>
      <w:numFmt w:val="decimal"/>
      <w:lvlText w:val="%1."/>
      <w:lvlJc w:val="left"/>
      <w:pPr>
        <w:ind w:left="52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9E358B8"/>
    <w:multiLevelType w:val="hybridMultilevel"/>
    <w:tmpl w:val="492E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291"/>
    <w:multiLevelType w:val="multilevel"/>
    <w:tmpl w:val="F15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2591D"/>
    <w:multiLevelType w:val="multilevel"/>
    <w:tmpl w:val="CD8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63F83"/>
    <w:multiLevelType w:val="hybridMultilevel"/>
    <w:tmpl w:val="D55A8D20"/>
    <w:lvl w:ilvl="0" w:tplc="1B24A4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3DA8"/>
    <w:multiLevelType w:val="multilevel"/>
    <w:tmpl w:val="4D0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40D31"/>
    <w:multiLevelType w:val="hybridMultilevel"/>
    <w:tmpl w:val="425ACA74"/>
    <w:lvl w:ilvl="0" w:tplc="BCA21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528"/>
    <w:multiLevelType w:val="hybridMultilevel"/>
    <w:tmpl w:val="61FC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A7C64"/>
    <w:multiLevelType w:val="multilevel"/>
    <w:tmpl w:val="BDE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A7ED5"/>
    <w:multiLevelType w:val="multilevel"/>
    <w:tmpl w:val="1E4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D7098"/>
    <w:multiLevelType w:val="multilevel"/>
    <w:tmpl w:val="AA7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669A0"/>
    <w:multiLevelType w:val="hybridMultilevel"/>
    <w:tmpl w:val="D4B26D2A"/>
    <w:lvl w:ilvl="0" w:tplc="8316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7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9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23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C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F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41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E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9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965D1"/>
    <w:multiLevelType w:val="multilevel"/>
    <w:tmpl w:val="A46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569B4"/>
    <w:multiLevelType w:val="hybridMultilevel"/>
    <w:tmpl w:val="1C7E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0F63"/>
    <w:multiLevelType w:val="multilevel"/>
    <w:tmpl w:val="F528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7BE"/>
    <w:multiLevelType w:val="multilevel"/>
    <w:tmpl w:val="D25C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DA"/>
    <w:rsid w:val="0009218E"/>
    <w:rsid w:val="00097CE2"/>
    <w:rsid w:val="001945CF"/>
    <w:rsid w:val="005C36B1"/>
    <w:rsid w:val="006C7A5E"/>
    <w:rsid w:val="00A503DA"/>
    <w:rsid w:val="00BD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8E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218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0921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3131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2023-11-04T16:56:00Z</dcterms:created>
  <dcterms:modified xsi:type="dcterms:W3CDTF">2023-11-04T16:56:00Z</dcterms:modified>
</cp:coreProperties>
</file>