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5700" w:rsidRDefault="005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Лаптева Екатерина Сергеевна, </w:t>
      </w:r>
    </w:p>
    <w:p w14:paraId="00000002" w14:textId="77777777" w:rsidR="00C35700" w:rsidRDefault="005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СКФУ,  Психолого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-педагогический факультет, </w:t>
      </w:r>
    </w:p>
    <w:p w14:paraId="00000003" w14:textId="77777777" w:rsidR="00C35700" w:rsidRDefault="005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педагогики, методологии и технологий образования </w:t>
      </w:r>
    </w:p>
    <w:p w14:paraId="00000004" w14:textId="2AA975DA" w:rsidR="00C35700" w:rsidRDefault="005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Студентк</w:t>
      </w:r>
      <w:r w:rsidR="00B1713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группы ППО-м-з-21-1, </w:t>
      </w:r>
    </w:p>
    <w:p w14:paraId="00000005" w14:textId="5E7A972F" w:rsidR="00C35700" w:rsidRDefault="00572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44.04.02 Психолого-педагогическое образование, профиль </w:t>
      </w:r>
      <w:r w:rsidR="00B1713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Практическая психология образования</w:t>
      </w:r>
      <w:r w:rsidR="00B171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6" w14:textId="77777777" w:rsidR="00C35700" w:rsidRDefault="00C357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0A8DFD" w14:textId="3E743BD9" w:rsidR="00B0084D" w:rsidRDefault="00B0084D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4D">
        <w:rPr>
          <w:rFonts w:ascii="Times New Roman" w:eastAsia="Times New Roman" w:hAnsi="Times New Roman" w:cs="Times New Roman"/>
          <w:b/>
          <w:sz w:val="28"/>
          <w:szCs w:val="28"/>
        </w:rPr>
        <w:t>Развитие эмоционально-волевой сферы детей дошкольного возраста</w:t>
      </w:r>
      <w:r w:rsidRPr="00B00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13D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общим недоразвитием</w:t>
      </w:r>
      <w:r w:rsidRPr="00B171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</w:t>
      </w:r>
    </w:p>
    <w:p w14:paraId="00000008" w14:textId="77777777" w:rsidR="00C35700" w:rsidRDefault="00C357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A" w14:textId="1E1C5C6C" w:rsidR="00C35700" w:rsidRDefault="005726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Аннотация: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статье рассмотрены </w:t>
      </w:r>
      <w:r w:rsidR="00B1713D" w:rsidRPr="00B1713D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эмоционально-волевой сферы у детей дошкольного возраста с недоразвитием речи. </w:t>
      </w:r>
      <w:r w:rsidR="00B008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713D" w:rsidRPr="00B1713D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B0084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713D" w:rsidRPr="00B1713D">
        <w:rPr>
          <w:rFonts w:ascii="Times New Roman" w:eastAsia="Times New Roman" w:hAnsi="Times New Roman" w:cs="Times New Roman"/>
          <w:sz w:val="28"/>
          <w:szCs w:val="28"/>
        </w:rPr>
        <w:t xml:space="preserve"> ролевой игры в процессе развития их эмоционально-волевой сферы.</w:t>
      </w:r>
    </w:p>
    <w:p w14:paraId="30018060" w14:textId="77777777" w:rsidR="008D0FA3" w:rsidRDefault="008D0F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9A12869" w:rsidR="00C35700" w:rsidRDefault="00572621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FA3">
        <w:rPr>
          <w:rFonts w:ascii="Times New Roman" w:eastAsia="Times New Roman" w:hAnsi="Times New Roman" w:cs="Times New Roman"/>
          <w:sz w:val="28"/>
          <w:szCs w:val="28"/>
        </w:rPr>
        <w:t>эмоционально-волевая сфера</w:t>
      </w:r>
      <w:r>
        <w:rPr>
          <w:rFonts w:ascii="Times New Roman" w:eastAsia="Times New Roman" w:hAnsi="Times New Roman" w:cs="Times New Roman"/>
          <w:sz w:val="28"/>
          <w:szCs w:val="28"/>
        </w:rPr>
        <w:t>, дошкольный возраст, младший школьный возраст</w:t>
      </w:r>
      <w:r w:rsidR="008D0FA3">
        <w:rPr>
          <w:rFonts w:ascii="Times New Roman" w:eastAsia="Times New Roman" w:hAnsi="Times New Roman" w:cs="Times New Roman"/>
          <w:sz w:val="28"/>
          <w:szCs w:val="28"/>
        </w:rPr>
        <w:t xml:space="preserve">, нарушение речи, общее недоразвитие речи. </w:t>
      </w:r>
    </w:p>
    <w:p w14:paraId="0000000E" w14:textId="77777777" w:rsidR="00C35700" w:rsidRPr="00B0084D" w:rsidRDefault="00C357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8F611" w14:textId="77777777" w:rsidR="00B0084D" w:rsidRPr="00B0084D" w:rsidRDefault="00B0084D" w:rsidP="00B0084D">
      <w:pPr>
        <w:pStyle w:val="serp-item"/>
        <w:shd w:val="clear" w:color="auto" w:fill="FBFBFB"/>
        <w:spacing w:after="240" w:afterAutospacing="0"/>
        <w:ind w:firstLine="709"/>
        <w:rPr>
          <w:b/>
          <w:bCs/>
          <w:sz w:val="28"/>
          <w:szCs w:val="28"/>
        </w:rPr>
      </w:pPr>
      <w:r w:rsidRPr="00B0084D">
        <w:rPr>
          <w:b/>
          <w:bCs/>
          <w:sz w:val="28"/>
          <w:szCs w:val="28"/>
        </w:rPr>
        <w:t xml:space="preserve">Development </w:t>
      </w:r>
      <w:proofErr w:type="spellStart"/>
      <w:r w:rsidRPr="00B0084D">
        <w:rPr>
          <w:b/>
          <w:bCs/>
          <w:sz w:val="28"/>
          <w:szCs w:val="28"/>
        </w:rPr>
        <w:t>of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the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emotional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and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volitional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sphere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of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preschool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children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with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general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speech</w:t>
      </w:r>
      <w:proofErr w:type="spellEnd"/>
      <w:r w:rsidRPr="00B0084D">
        <w:rPr>
          <w:b/>
          <w:bCs/>
          <w:sz w:val="28"/>
          <w:szCs w:val="28"/>
        </w:rPr>
        <w:t xml:space="preserve"> </w:t>
      </w:r>
      <w:proofErr w:type="spellStart"/>
      <w:r w:rsidRPr="00B0084D">
        <w:rPr>
          <w:b/>
          <w:bCs/>
          <w:sz w:val="28"/>
          <w:szCs w:val="28"/>
        </w:rPr>
        <w:t>underdevelopment</w:t>
      </w:r>
      <w:proofErr w:type="spellEnd"/>
      <w:r w:rsidRPr="00B0084D">
        <w:rPr>
          <w:b/>
          <w:bCs/>
          <w:sz w:val="28"/>
          <w:szCs w:val="28"/>
        </w:rPr>
        <w:t xml:space="preserve"> </w:t>
      </w:r>
    </w:p>
    <w:p w14:paraId="17FC45DE" w14:textId="77777777" w:rsidR="00B0084D" w:rsidRDefault="00B0084D" w:rsidP="00B0084D">
      <w:pPr>
        <w:pStyle w:val="serp-item"/>
        <w:shd w:val="clear" w:color="auto" w:fill="FBFBFB"/>
        <w:spacing w:after="240" w:afterAutospacing="0"/>
        <w:ind w:firstLine="709"/>
        <w:rPr>
          <w:sz w:val="28"/>
          <w:szCs w:val="28"/>
        </w:rPr>
      </w:pPr>
      <w:r w:rsidRPr="00B0084D">
        <w:rPr>
          <w:i/>
          <w:iCs/>
          <w:sz w:val="28"/>
          <w:szCs w:val="28"/>
          <w:lang w:val="en-US"/>
        </w:rPr>
        <w:t>Abstract:</w:t>
      </w:r>
      <w:r w:rsidRPr="00B0084D">
        <w:rPr>
          <w:sz w:val="28"/>
          <w:szCs w:val="28"/>
          <w:lang w:val="en-US"/>
        </w:rPr>
        <w:t xml:space="preserve"> The article examines the features of the emotional-volitional sphere in preschool children with speech underdevelopment. </w:t>
      </w:r>
      <w:r w:rsidRPr="00B0084D">
        <w:rPr>
          <w:sz w:val="28"/>
          <w:szCs w:val="28"/>
        </w:rPr>
        <w:t xml:space="preserve">The </w:t>
      </w:r>
      <w:proofErr w:type="spellStart"/>
      <w:r w:rsidRPr="00B0084D">
        <w:rPr>
          <w:sz w:val="28"/>
          <w:szCs w:val="28"/>
        </w:rPr>
        <w:t>role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of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role-playing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in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the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development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of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their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emotional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and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volitional</w:t>
      </w:r>
      <w:proofErr w:type="spellEnd"/>
      <w:r w:rsidRPr="00B0084D">
        <w:rPr>
          <w:sz w:val="28"/>
          <w:szCs w:val="28"/>
        </w:rPr>
        <w:t xml:space="preserve"> </w:t>
      </w:r>
      <w:proofErr w:type="spellStart"/>
      <w:r w:rsidRPr="00B0084D">
        <w:rPr>
          <w:sz w:val="28"/>
          <w:szCs w:val="28"/>
        </w:rPr>
        <w:t>sphere</w:t>
      </w:r>
      <w:proofErr w:type="spellEnd"/>
      <w:r w:rsidRPr="00B0084D">
        <w:rPr>
          <w:sz w:val="28"/>
          <w:szCs w:val="28"/>
        </w:rPr>
        <w:t xml:space="preserve">. </w:t>
      </w:r>
    </w:p>
    <w:p w14:paraId="73D884C9" w14:textId="39449B08" w:rsidR="00B0084D" w:rsidRPr="00B0084D" w:rsidRDefault="00B0084D" w:rsidP="00B0084D">
      <w:pPr>
        <w:pStyle w:val="serp-item"/>
        <w:shd w:val="clear" w:color="auto" w:fill="FBFBFB"/>
        <w:spacing w:after="240" w:afterAutospacing="0"/>
        <w:ind w:firstLine="709"/>
        <w:rPr>
          <w:sz w:val="28"/>
          <w:szCs w:val="28"/>
          <w:lang w:val="en-US"/>
        </w:rPr>
      </w:pPr>
      <w:r w:rsidRPr="00B0084D">
        <w:rPr>
          <w:i/>
          <w:iCs/>
          <w:sz w:val="28"/>
          <w:szCs w:val="28"/>
          <w:lang w:val="en-US"/>
        </w:rPr>
        <w:t>Keywords</w:t>
      </w:r>
      <w:r w:rsidRPr="00B0084D">
        <w:rPr>
          <w:sz w:val="28"/>
          <w:szCs w:val="28"/>
          <w:lang w:val="en-US"/>
        </w:rPr>
        <w:t xml:space="preserve">: emotional and volitional </w:t>
      </w:r>
      <w:r w:rsidRPr="00B0084D">
        <w:rPr>
          <w:sz w:val="28"/>
          <w:szCs w:val="28"/>
        </w:rPr>
        <w:t>sphere, preschool age, primary school age, speech impairment, general speech underdevelopment.</w:t>
      </w:r>
    </w:p>
    <w:p w14:paraId="79AEB6DD" w14:textId="4529C31F" w:rsidR="008D0FA3" w:rsidRDefault="008D0FA3" w:rsidP="00B0084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2F66E2" w14:textId="77777777" w:rsidR="00B0084D" w:rsidRPr="00B0084D" w:rsidRDefault="00B0084D" w:rsidP="00B0084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8EA9FD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В раннем возрасте эмоционально-волевая сфера детей является особенно важной и подвержена активному развитию. Она включает в себя эмоции, чувства, настроение, желания, интересы, мотивы и волевые качества, такие как настойчивость, упорство, самоконтроль, способность к саморегуляции и т.д. В этом возрасте дети могут испытывать широкий спектр эмоций и чувств, от радости и любопытства до гнева и страха. Они также начинают осознавать свои эмоции и учатся их контролировать.</w:t>
      </w:r>
    </w:p>
    <w:p w14:paraId="2F1C1D96" w14:textId="7E1B421A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эффективных методов коррекции эмоционально-волевой сферы детей дошкольного возраста с общим недоразвитием речи является ролевая игра. Ролевая игра помогает детям развивать свои эмоциональные и волевые качества, такие как социальная компетентность, эмпатия, сотрудничество, настойчивость, уверенность и т.д. Она также позволяет детям выразить свои эмоции и чувства в безопасной и контролируемой обстановке, что способствует улучшению их самооценки и само понимания</w:t>
      </w:r>
      <w:r w:rsidR="00B0084D" w:rsidRPr="00B0084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084D" w:rsidRPr="00B0084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7D2B1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ролевой игры в коррекции эмоционально-волевой сферы детей дошкольного возраста с общим недоразвитием речи, важно учитывать индивидуальные особенности каждого ребенка. Также необходимо обеспечить поддержку со стороны взрослых и создать благоприятную обстановку для игры, в которой дети могут свободно выражать свои эмоции и чувства. </w:t>
      </w:r>
    </w:p>
    <w:p w14:paraId="154AA9EB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Чувства – это более устойчивые, продолжительные и осознанные переживания, возникающие в ответ на определенные внешние или внутренние стимулы, такие как любовь, ненависть, уважение, отвращение и т.д.</w:t>
      </w:r>
    </w:p>
    <w:p w14:paraId="6C655923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Настроение – это долговременное психическое состояние, которое характеризуется относительно постоянной окраской восприятия окружающей действительности и собственного состояния.</w:t>
      </w:r>
    </w:p>
    <w:p w14:paraId="07197979" w14:textId="562529EF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Воля – это способность ребенка к управлению своим поведением и преодолению внутренних и внешних препятствий при достижении цели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55BDD7" w14:textId="1A7D5B52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В эмоционально-волевой сфере детей дошкольного возраста особенно важно формирование волевых качеств, таких как настойчивость, целеустремленность, самоконтроль и дисциплинированность, которые являются необходимыми условиями успешной адаптации к обществу и будущей жизнедеятельности. Одним из способов коррекции эмоционально-волевой сферы детей является ролевая игра, которая позволяет детям </w:t>
      </w:r>
      <w:proofErr w:type="spellStart"/>
      <w:r w:rsidRPr="008D0FA3">
        <w:rPr>
          <w:rFonts w:ascii="Times New Roman" w:eastAsia="Times New Roman" w:hAnsi="Times New Roman" w:cs="Times New Roman"/>
          <w:sz w:val="28"/>
          <w:szCs w:val="28"/>
        </w:rPr>
        <w:t>напрактике</w:t>
      </w:r>
      <w:proofErr w:type="spellEnd"/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различными социальными ролями, проявить свои 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lastRenderedPageBreak/>
        <w:t>волевые качества и развить эмпатию и социальную компетентность</w:t>
      </w:r>
      <w:r w:rsidR="00F318B2">
        <w:rPr>
          <w:rFonts w:ascii="Times New Roman" w:eastAsia="Times New Roman" w:hAnsi="Times New Roman" w:cs="Times New Roman"/>
        </w:rPr>
        <w:t xml:space="preserve"> 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. К. </w:t>
      </w:r>
      <w:proofErr w:type="spellStart"/>
      <w:r w:rsidRPr="008D0FA3"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 выделяет одиннадцать базовых эмоций, которые можно разделить на положительные и отрицательные. Радость, удивление и волнение – это положительные эмоции, которые вызывает удовлетворение потребностей. Отрицательные эмоции, такие как печаль, гнев, отвращение, страдание, презрение, смущение, стыд и вина, возникают, когда что-то препятствует удовлетворению потребностей.</w:t>
      </w:r>
    </w:p>
    <w:p w14:paraId="2F60EBB9" w14:textId="197F8279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8D0FA3"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 отмечал, что эмоция мотивирует и мобилизует энергию, направляя мыслительную и физическую активность ребенка. Она может стимулировать к действию, а также регулировать человеческое восприятие. Например, если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t>ебенок испытывает гнев, это может побудить его к действию, но если он испуган, то скорее всего он будет избегать конфликта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]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3FF38C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Эмоции выполняют пять основных функций, включая оценку значимости происходящего, мотивацию к действию, регуляцию деятельности, предвосхищение и экспрессивную функцию. Чувства же представляют собой стойкие эмоциональные отношения ребенка к явлениям действительности, которые отражают значение этих явлений в соответствии с его потребностями и мотивами. Они также являются внутренними регуляторами поведения, помогая ребенку оценивать свою деятельность и понимать окружающий мир.</w:t>
      </w:r>
    </w:p>
    <w:p w14:paraId="146F0573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В психологии существует деление чувств на низшие и высшие. Низшие чувства связаны с удовлетворением базовых потребностей человека, таких как еда, питье, сон и т.д. Высшие же чувства проявляют внутренний мир человека и связаны с удовлетворением социальных потребностей, таких как любовь, уважение, признание и т.д.</w:t>
      </w:r>
    </w:p>
    <w:p w14:paraId="0230BA1D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 Высшие чувства, в свою очередь, могут быть моральными, интеллектуальными или эстетическими. Интеллектуальные чувства связаны с познавательными процессами и выражаются в интересе к знаниям, понимании, любопытстве и уважении к интеллектуальным способностям 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людей. Эстетические чувства, в свою очередь, связаны с восприятием красоты и гармонии в мире и выражаются в чувствах восторга, наслаждения и удовлетворения. Однако, важно отметить, что роль и значение чувств в жизни ребенка могут быть различными в зависимости от индивидуальных особенностей, культурных и социальных условий. В любом случае, чувства являются неотъемлемой частью нашей жизни и влияют на наше восприятие и взаимодействие с миром.</w:t>
      </w:r>
    </w:p>
    <w:p w14:paraId="226099E4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 xml:space="preserve">Во время умственной деятельности у ребенка могут возникать интеллектуальные чувства, которые опираются на стремление к постижению истины и решению задач. Эти чувства могут включать такие состояния, как сомнение, заинтересованность, любопытство и другие. </w:t>
      </w:r>
    </w:p>
    <w:p w14:paraId="6EFC91E0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По словам А.Н. Леонтьева, основные изменения в эмоциональной сфере детей дошкольного возраста связаны с установлением иерархии мотивов, появлением новых интересов и потребностей. Они начинают понимать, что им важно, и начинают присваивать ценности. Это может происходить через игру, общение с другими детьми и взрослыми, и другие формы деятельности.</w:t>
      </w:r>
    </w:p>
    <w:p w14:paraId="6A752B3E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Развитие эстетических эмоций также является важным аспектом эмоционального развития детей дошкольного возраста. Оно происходит в результате занятий продуктивной деятельностью, ознакомления с музыкой, искусством и окружающей природой. Эстетические эмоции помогают детям развивать свою воображение и чувство красоты.</w:t>
      </w:r>
    </w:p>
    <w:p w14:paraId="2C08E6E1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Интеллектуальные эмоции, такие как удивление, любопытство и уверенность, которые появляются в результате занятий и дидактических игр, также являются важным аспектом развития эмоциональной сферы дошкольника. Они помогают детям развивать свою познавательную деятельность и интерес к учению.</w:t>
      </w:r>
    </w:p>
    <w:p w14:paraId="6C8E1B27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lastRenderedPageBreak/>
        <w:t>Наконец, нравственные эмоции, которые возникают в результате выполнения нравственных требований, таких как чувство справедливости, доброты, сострадания, вежливости и т.д.</w:t>
      </w:r>
    </w:p>
    <w:p w14:paraId="22B4AA12" w14:textId="73B6CC59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Эмоциональная сфера также играет важную роль в развитии речи дошкольников. Одна из статей М. Морозовой указывает на связь между эмоциональным развитием и развитием речи. Ребенок учится понимать эмоциональные переживания и выражать их в речи через усвоение словесных обозначений эмоций и умение распознавать их во внешнем выражении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18B2" w:rsidRPr="00B0084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D0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D349B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Литературные произведения могут способствовать развитию эмоциональной сферы у детей дошкольного возраста, что особенно важно для детей с дефектами в речевом развитии, таких как общее недоразвитие речи (ОНР). Исследования показывают, что дети с ОНР могут испытывать неблагоприятное эмоциональное состояние, что негативно влияет на их развитие речи и готовность к школьному обучению. Поэтому педагоги и психологи должны уделять большое внимание развитию эмоциональной сферы у детей дошкольного возраста, используя разнообразные методы, в том числе и литературные произведения.</w:t>
      </w:r>
    </w:p>
    <w:p w14:paraId="3207DD66" w14:textId="77777777" w:rsidR="008D0FA3" w:rsidRPr="008D0FA3" w:rsidRDefault="008D0FA3" w:rsidP="008D0F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FA3">
        <w:rPr>
          <w:rFonts w:ascii="Times New Roman" w:eastAsia="Times New Roman" w:hAnsi="Times New Roman" w:cs="Times New Roman"/>
          <w:sz w:val="28"/>
          <w:szCs w:val="28"/>
        </w:rPr>
        <w:t>В заключение, можно сделать вывод о том, что эмоционально-волевая сфера играет важную роль в развитии дошкольников. Дети в этом возрасте учатся не только выражать свои эмоции, но и узнавать эмоции других людей, что является важным навыком для формирования социальной компетентности. Однако, если у ребенка имеются дефекты речевого развития, это может затруднить развитие его эмоционально-волевой сферы. В связи с этим, необходимо уделять пристальное внимание развитию этой сферы у детей с ОНР, чтобы помочь им преодолеть возможные нарушения и достичь полноценного речевого развития.</w:t>
      </w:r>
    </w:p>
    <w:p w14:paraId="2360DED9" w14:textId="15DCD698" w:rsidR="008D0FA3" w:rsidRPr="008D0FA3" w:rsidRDefault="008D0F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1B303" w14:textId="2D6D47B8" w:rsidR="008D0FA3" w:rsidRPr="008D0FA3" w:rsidRDefault="008D0F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51836" w14:textId="455EBC90" w:rsidR="008D0FA3" w:rsidRPr="008D0FA3" w:rsidRDefault="008D0F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4BE32" w14:textId="77777777" w:rsidR="008D0FA3" w:rsidRPr="008D0FA3" w:rsidRDefault="008D0FA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C35700" w:rsidRDefault="00C357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03D71261" w:rsidR="00C35700" w:rsidRDefault="005726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Библиографический список:</w:t>
      </w:r>
    </w:p>
    <w:p w14:paraId="34A14E31" w14:textId="77777777" w:rsidR="00B0084D" w:rsidRPr="00B0084D" w:rsidRDefault="00B0084D" w:rsidP="00B00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09284" w14:textId="14A6CF15" w:rsidR="00B0084D" w:rsidRPr="00B0084D" w:rsidRDefault="00B0084D" w:rsidP="00B00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4D">
        <w:rPr>
          <w:rFonts w:ascii="Times New Roman" w:eastAsia="Times New Roman" w:hAnsi="Times New Roman" w:cs="Times New Roman"/>
          <w:sz w:val="28"/>
          <w:szCs w:val="28"/>
        </w:rPr>
        <w:t xml:space="preserve">Большой психологический словарь / [Авдеева Н. Н. и др.]; под ред. Б. Г. Мещерякова, В. П. Зинченко. – 4-е изд., </w:t>
      </w:r>
      <w:proofErr w:type="spellStart"/>
      <w:r w:rsidRPr="00B0084D">
        <w:rPr>
          <w:rFonts w:ascii="Times New Roman" w:eastAsia="Times New Roman" w:hAnsi="Times New Roman" w:cs="Times New Roman"/>
          <w:sz w:val="28"/>
          <w:szCs w:val="28"/>
        </w:rPr>
        <w:t>расш</w:t>
      </w:r>
      <w:proofErr w:type="spellEnd"/>
      <w:r w:rsidRPr="00B0084D">
        <w:rPr>
          <w:rFonts w:ascii="Times New Roman" w:eastAsia="Times New Roman" w:hAnsi="Times New Roman" w:cs="Times New Roman"/>
          <w:sz w:val="28"/>
          <w:szCs w:val="28"/>
        </w:rPr>
        <w:t>. – М.: АСТ; Санкт-Петербург: Прайм-</w:t>
      </w:r>
      <w:proofErr w:type="spellStart"/>
      <w:r w:rsidRPr="00B0084D">
        <w:rPr>
          <w:rFonts w:ascii="Times New Roman" w:eastAsia="Times New Roman" w:hAnsi="Times New Roman" w:cs="Times New Roman"/>
          <w:sz w:val="28"/>
          <w:szCs w:val="28"/>
        </w:rPr>
        <w:t>Еврознак</w:t>
      </w:r>
      <w:proofErr w:type="spellEnd"/>
      <w:r w:rsidRPr="00B0084D">
        <w:rPr>
          <w:rFonts w:ascii="Times New Roman" w:eastAsia="Times New Roman" w:hAnsi="Times New Roman" w:cs="Times New Roman"/>
          <w:sz w:val="28"/>
          <w:szCs w:val="28"/>
        </w:rPr>
        <w:t xml:space="preserve">, 2009. – </w:t>
      </w:r>
      <w:r w:rsidRPr="00B0084D">
        <w:rPr>
          <w:rFonts w:ascii="Times New Roman" w:eastAsia="Times New Roman" w:hAnsi="Times New Roman" w:cs="Times New Roman"/>
          <w:sz w:val="28"/>
          <w:szCs w:val="28"/>
        </w:rPr>
        <w:br/>
        <w:t xml:space="preserve">811 </w:t>
      </w:r>
      <w:r w:rsidR="00F318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0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F" w14:textId="77777777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Венгер Л.А., Венгер А.Л., Домашняя школа мышления – М. «Знание», 1984.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-58 с.</w:t>
      </w:r>
    </w:p>
    <w:p w14:paraId="00000030" w14:textId="77777777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Венгер Л.А., Педагогика способностей – М. «Знание», 1973. - 211 с.</w:t>
      </w:r>
    </w:p>
    <w:p w14:paraId="00000031" w14:textId="77777777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и педагогическая психология под ред. Проф. А.В. Петровского – М., Просвещение, 2017. - 51-69 с.</w:t>
      </w:r>
    </w:p>
    <w:p w14:paraId="00000032" w14:textId="77777777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психология, под ред. Костюка – К. «Сов. Школа», 1986. - 27-31 с.</w:t>
      </w:r>
    </w:p>
    <w:p w14:paraId="00000033" w14:textId="77777777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умственного развития дошкольников,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Холмовской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 «Педагогика», 2016. - 356 с.</w:t>
      </w:r>
    </w:p>
    <w:p w14:paraId="00000034" w14:textId="532350DE" w:rsidR="00C35700" w:rsidRDefault="00572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Добрынин Н.Ф.,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А.М, Возрастная психология, курс лекц</w:t>
      </w:r>
      <w:r>
        <w:rPr>
          <w:rFonts w:ascii="Times New Roman" w:eastAsia="Times New Roman" w:hAnsi="Times New Roman" w:cs="Times New Roman"/>
          <w:sz w:val="28"/>
          <w:szCs w:val="28"/>
        </w:rPr>
        <w:t>ий – М. «Просвещение», 1965. - 291-301 с.</w:t>
      </w:r>
    </w:p>
    <w:p w14:paraId="09878B80" w14:textId="39FB0F95" w:rsidR="00B0084D" w:rsidRPr="00B0084D" w:rsidRDefault="00B0084D" w:rsidP="00B008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Заяц Н.М., </w:t>
      </w:r>
      <w:proofErr w:type="spellStart"/>
      <w:r w:rsidRPr="00B0084D">
        <w:rPr>
          <w:rFonts w:ascii="Times New Roman" w:eastAsia="Times New Roman" w:hAnsi="Times New Roman" w:cs="Times New Roman"/>
          <w:color w:val="000000"/>
          <w:sz w:val="28"/>
          <w:szCs w:val="28"/>
        </w:rPr>
        <w:t>Смаилова</w:t>
      </w:r>
      <w:proofErr w:type="spellEnd"/>
      <w:r w:rsidRPr="00B00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 Особенности эмоциональной сферы детей с общим недоразвитием речи // Информация и образование: границы коммуникаций. – 2018. – №10 (18). – С. 179-182.</w:t>
      </w:r>
    </w:p>
    <w:p w14:paraId="338FB349" w14:textId="77777777" w:rsidR="00B0084D" w:rsidRDefault="00572621" w:rsidP="00B00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ондратенко Г.Д., В.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С.А.Ладивир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«Обучение старших дошкольников» – К. «Сов. Школа», 1986. - 78-111 с.</w:t>
      </w:r>
    </w:p>
    <w:p w14:paraId="00000039" w14:textId="64190236" w:rsidR="00C35700" w:rsidRPr="00F318B2" w:rsidRDefault="00B0084D" w:rsidP="00F31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12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4D">
        <w:rPr>
          <w:rFonts w:ascii="Times New Roman" w:eastAsia="Times New Roman" w:hAnsi="Times New Roman" w:cs="Times New Roman"/>
          <w:sz w:val="28"/>
          <w:szCs w:val="28"/>
        </w:rPr>
        <w:t xml:space="preserve">Коротаева Е. Творческая педагогика для дошкольника // </w:t>
      </w:r>
      <w:proofErr w:type="spellStart"/>
      <w:r w:rsidRPr="00B0084D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B0084D">
        <w:rPr>
          <w:rFonts w:ascii="Times New Roman" w:eastAsia="Times New Roman" w:hAnsi="Times New Roman" w:cs="Times New Roman"/>
          <w:sz w:val="28"/>
          <w:szCs w:val="28"/>
        </w:rPr>
        <w:t>. воспитание. – 2006. – № 6.</w:t>
      </w:r>
    </w:p>
    <w:sectPr w:rsidR="00C35700" w:rsidRPr="00F318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8CE9" w14:textId="77777777" w:rsidR="00572621" w:rsidRDefault="00572621" w:rsidP="008D0FA3">
      <w:pPr>
        <w:spacing w:after="0" w:line="240" w:lineRule="auto"/>
      </w:pPr>
      <w:r>
        <w:separator/>
      </w:r>
    </w:p>
  </w:endnote>
  <w:endnote w:type="continuationSeparator" w:id="0">
    <w:p w14:paraId="439D69C0" w14:textId="77777777" w:rsidR="00572621" w:rsidRDefault="00572621" w:rsidP="008D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7FE8" w14:textId="77777777" w:rsidR="00572621" w:rsidRDefault="00572621" w:rsidP="008D0FA3">
      <w:pPr>
        <w:spacing w:after="0" w:line="240" w:lineRule="auto"/>
      </w:pPr>
      <w:r>
        <w:separator/>
      </w:r>
    </w:p>
  </w:footnote>
  <w:footnote w:type="continuationSeparator" w:id="0">
    <w:p w14:paraId="0E7EBE4D" w14:textId="77777777" w:rsidR="00572621" w:rsidRDefault="00572621" w:rsidP="008D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FB"/>
    <w:multiLevelType w:val="multilevel"/>
    <w:tmpl w:val="B0F65E76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26372"/>
    <w:multiLevelType w:val="multilevel"/>
    <w:tmpl w:val="A96A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42C0A"/>
    <w:multiLevelType w:val="hybridMultilevel"/>
    <w:tmpl w:val="8740479A"/>
    <w:lvl w:ilvl="0" w:tplc="2910BF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00"/>
    <w:rsid w:val="00572621"/>
    <w:rsid w:val="008D0FA3"/>
    <w:rsid w:val="00B0084D"/>
    <w:rsid w:val="00B1713D"/>
    <w:rsid w:val="00C35700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C79"/>
  <w15:docId w15:val="{A25A7302-6B46-4004-B01C-9DFD492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94"/>
  </w:style>
  <w:style w:type="paragraph" w:styleId="1">
    <w:name w:val="heading 1"/>
    <w:basedOn w:val="a"/>
    <w:next w:val="a"/>
    <w:link w:val="10"/>
    <w:uiPriority w:val="9"/>
    <w:qFormat/>
    <w:rsid w:val="00462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E535E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3E1C2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E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446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03A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3A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3AE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3A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3AE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AE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2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42F0"/>
  </w:style>
  <w:style w:type="paragraph" w:styleId="af1">
    <w:name w:val="footer"/>
    <w:basedOn w:val="a"/>
    <w:link w:val="af2"/>
    <w:uiPriority w:val="99"/>
    <w:unhideWhenUsed/>
    <w:rsid w:val="00F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42F0"/>
  </w:style>
  <w:style w:type="character" w:customStyle="1" w:styleId="10141">
    <w:name w:val="1 Вл 0 14_1 Знак"/>
    <w:link w:val="101410"/>
    <w:locked/>
    <w:rsid w:val="0067037C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67037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3">
    <w:name w:val="No Spacing"/>
    <w:uiPriority w:val="1"/>
    <w:qFormat/>
    <w:rsid w:val="004A650F"/>
    <w:pPr>
      <w:spacing w:after="0" w:line="240" w:lineRule="auto"/>
    </w:p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footnote text"/>
    <w:basedOn w:val="a"/>
    <w:link w:val="af6"/>
    <w:uiPriority w:val="99"/>
    <w:unhideWhenUsed/>
    <w:rsid w:val="008D0FA3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D0FA3"/>
    <w:rPr>
      <w:rFonts w:asciiTheme="minorHAnsi" w:eastAsiaTheme="minorEastAsia" w:hAnsiTheme="minorHAnsi" w:cstheme="minorBidi"/>
      <w:sz w:val="20"/>
      <w:szCs w:val="20"/>
    </w:rPr>
  </w:style>
  <w:style w:type="character" w:styleId="af7">
    <w:name w:val="footnote reference"/>
    <w:basedOn w:val="a0"/>
    <w:uiPriority w:val="99"/>
    <w:unhideWhenUsed/>
    <w:rsid w:val="008D0FA3"/>
    <w:rPr>
      <w:vertAlign w:val="superscript"/>
    </w:rPr>
  </w:style>
  <w:style w:type="paragraph" w:customStyle="1" w:styleId="serp-item">
    <w:name w:val="serp-item"/>
    <w:basedOn w:val="a"/>
    <w:rsid w:val="00B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47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659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NEs2XhpR50IHcPWFITp+bPLRUg==">AMUW2mUzcTpS+FkQilA2228gHKxVHQ8lh8szOUpU6B1t8osvSdDtUsxOIuBuuxxIlZNjOy5dLfIEba6JQdDGlJnJYwWpCyY0K7MVVwy7A1WqCXNNG5kF0QE=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unicorn1910@inbox.ru</cp:lastModifiedBy>
  <cp:revision>2</cp:revision>
  <dcterms:created xsi:type="dcterms:W3CDTF">2024-01-02T13:15:00Z</dcterms:created>
  <dcterms:modified xsi:type="dcterms:W3CDTF">2024-01-02T13:15:00Z</dcterms:modified>
</cp:coreProperties>
</file>