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47" w:rsidRPr="00B74114" w:rsidRDefault="00673630" w:rsidP="000B7547">
      <w:pPr>
        <w:pStyle w:val="a3"/>
        <w:spacing w:line="276" w:lineRule="auto"/>
        <w:ind w:firstLine="567"/>
        <w:jc w:val="center"/>
        <w:rPr>
          <w:b/>
          <w:sz w:val="32"/>
          <w:shd w:val="clear" w:color="auto" w:fill="FFFFFF"/>
        </w:rPr>
      </w:pPr>
      <w:r>
        <w:rPr>
          <w:b/>
          <w:sz w:val="32"/>
          <w:shd w:val="clear" w:color="auto" w:fill="FFFFFF"/>
        </w:rPr>
        <w:t xml:space="preserve"> </w:t>
      </w:r>
      <w:bookmarkStart w:id="0" w:name="_GoBack"/>
      <w:r>
        <w:rPr>
          <w:b/>
          <w:sz w:val="32"/>
          <w:shd w:val="clear" w:color="auto" w:fill="FFFFFF"/>
        </w:rPr>
        <w:t>П</w:t>
      </w:r>
      <w:r w:rsidR="000B7547" w:rsidRPr="00B74114">
        <w:rPr>
          <w:b/>
          <w:sz w:val="32"/>
          <w:shd w:val="clear" w:color="auto" w:fill="FFFFFF"/>
        </w:rPr>
        <w:t>роблем</w:t>
      </w:r>
      <w:r>
        <w:rPr>
          <w:b/>
          <w:sz w:val="32"/>
          <w:shd w:val="clear" w:color="auto" w:fill="FFFFFF"/>
        </w:rPr>
        <w:t>ное обучение</w:t>
      </w:r>
      <w:r w:rsidR="000B7547">
        <w:rPr>
          <w:b/>
          <w:sz w:val="32"/>
          <w:shd w:val="clear" w:color="auto" w:fill="FFFFFF"/>
        </w:rPr>
        <w:t xml:space="preserve"> в начальной школе</w:t>
      </w:r>
      <w:r>
        <w:rPr>
          <w:b/>
          <w:sz w:val="32"/>
          <w:shd w:val="clear" w:color="auto" w:fill="FFFFFF"/>
        </w:rPr>
        <w:t xml:space="preserve"> как средство повышения качества знания</w:t>
      </w:r>
    </w:p>
    <w:bookmarkEnd w:id="0"/>
    <w:p w:rsidR="000B7547" w:rsidRDefault="000B7547" w:rsidP="000B7547">
      <w:pPr>
        <w:pStyle w:val="a3"/>
        <w:spacing w:line="276" w:lineRule="auto"/>
        <w:ind w:firstLine="567"/>
        <w:jc w:val="center"/>
      </w:pPr>
    </w:p>
    <w:p w:rsidR="000B7547" w:rsidRPr="00B74114" w:rsidRDefault="000B7547" w:rsidP="000B7547">
      <w:pPr>
        <w:pStyle w:val="a3"/>
        <w:spacing w:line="276" w:lineRule="auto"/>
        <w:ind w:firstLine="567"/>
        <w:jc w:val="right"/>
        <w:rPr>
          <w:i/>
        </w:rPr>
      </w:pPr>
      <w:proofErr w:type="gramStart"/>
      <w:r w:rsidRPr="00B74114">
        <w:rPr>
          <w:i/>
        </w:rPr>
        <w:t>Подорога  О.В.</w:t>
      </w:r>
      <w:proofErr w:type="gramEnd"/>
      <w:r w:rsidRPr="00B74114">
        <w:rPr>
          <w:i/>
        </w:rPr>
        <w:t>,</w:t>
      </w:r>
    </w:p>
    <w:p w:rsidR="000B7547" w:rsidRPr="00B74114" w:rsidRDefault="000B7547" w:rsidP="000B7547">
      <w:pPr>
        <w:pStyle w:val="a3"/>
        <w:spacing w:line="276" w:lineRule="auto"/>
        <w:ind w:firstLine="567"/>
        <w:jc w:val="right"/>
        <w:rPr>
          <w:i/>
        </w:rPr>
      </w:pPr>
      <w:r w:rsidRPr="00B74114">
        <w:rPr>
          <w:i/>
        </w:rPr>
        <w:t xml:space="preserve">МБОУ «Начальная школа- детский сад № 44 </w:t>
      </w:r>
      <w:proofErr w:type="spellStart"/>
      <w:r w:rsidRPr="00B74114">
        <w:rPr>
          <w:i/>
        </w:rPr>
        <w:t>г.Белгорода</w:t>
      </w:r>
      <w:proofErr w:type="spellEnd"/>
    </w:p>
    <w:p w:rsidR="000B7547" w:rsidRDefault="000B7547" w:rsidP="00544E37">
      <w:pPr>
        <w:pStyle w:val="a3"/>
        <w:spacing w:line="276" w:lineRule="auto"/>
        <w:rPr>
          <w:rFonts w:eastAsia="Times New Roman"/>
          <w:lang w:eastAsia="ru-RU"/>
        </w:rPr>
      </w:pPr>
    </w:p>
    <w:p w:rsidR="000B7547" w:rsidRPr="00B74114" w:rsidRDefault="000B7547" w:rsidP="000B7547">
      <w:pPr>
        <w:pStyle w:val="a3"/>
        <w:spacing w:line="276" w:lineRule="auto"/>
        <w:ind w:firstLine="567"/>
        <w:rPr>
          <w:rFonts w:eastAsia="Times New Roman"/>
          <w:lang w:eastAsia="ru-RU"/>
        </w:rPr>
      </w:pPr>
      <w:proofErr w:type="gramStart"/>
      <w:r w:rsidRPr="00B74114">
        <w:rPr>
          <w:rFonts w:eastAsia="Times New Roman"/>
          <w:lang w:eastAsia="ru-RU"/>
        </w:rPr>
        <w:t>Современная  жизнь</w:t>
      </w:r>
      <w:proofErr w:type="gramEnd"/>
      <w:r w:rsidRPr="00B74114">
        <w:rPr>
          <w:rFonts w:eastAsia="Times New Roman"/>
          <w:lang w:eastAsia="ru-RU"/>
        </w:rPr>
        <w:t xml:space="preserve"> требует от человека все более глубокого познания мира, открытия в нем новых процессов и свойств. Поэтому, одной из основных общеобразовательных и воспитательных задач является формирование культуры интеллектуальной деятельности учащихся. Интеллектуальное развитие – важнейшая сторона подготовки подрастающего поколения.</w:t>
      </w:r>
    </w:p>
    <w:p w:rsidR="000B7547" w:rsidRPr="00B74114" w:rsidRDefault="000B7547" w:rsidP="000B7547">
      <w:pPr>
        <w:pStyle w:val="a3"/>
        <w:spacing w:line="276" w:lineRule="auto"/>
        <w:ind w:firstLine="567"/>
        <w:rPr>
          <w:rFonts w:eastAsia="Times New Roman"/>
          <w:lang w:eastAsia="ru-RU"/>
        </w:rPr>
      </w:pPr>
      <w:r w:rsidRPr="00B74114">
        <w:rPr>
          <w:shd w:val="clear" w:color="auto" w:fill="FFFFFF"/>
        </w:rPr>
        <w:t xml:space="preserve">Согласно требованиям ФГОС НОО целью </w:t>
      </w:r>
      <w:proofErr w:type="gramStart"/>
      <w:r w:rsidRPr="00B74114">
        <w:rPr>
          <w:shd w:val="clear" w:color="auto" w:fill="FFFFFF"/>
        </w:rPr>
        <w:t>современного  образования</w:t>
      </w:r>
      <w:proofErr w:type="gramEnd"/>
      <w:r w:rsidRPr="00B74114">
        <w:rPr>
          <w:shd w:val="clear" w:color="auto" w:fill="FFFFFF"/>
        </w:rPr>
        <w:t xml:space="preserve"> является выпускник, способный эффективно адаптируясь, свободно самоопределяться  в культурном и социальном пространстве на основе сложившейся системы ценностных ориентаций и нравственных позиций, опирающихся как на национальные, так и общечеловеческие ценности.</w:t>
      </w:r>
    </w:p>
    <w:p w:rsidR="000B7547" w:rsidRDefault="000B7547" w:rsidP="000B7547">
      <w:pPr>
        <w:pStyle w:val="a3"/>
        <w:spacing w:line="276" w:lineRule="auto"/>
        <w:ind w:firstLine="567"/>
        <w:rPr>
          <w:b/>
          <w:bCs/>
          <w:szCs w:val="28"/>
          <w:shd w:val="clear" w:color="auto" w:fill="FFFFFF"/>
        </w:rPr>
      </w:pPr>
      <w:r w:rsidRPr="00B74114">
        <w:rPr>
          <w:rFonts w:eastAsia="Times New Roman"/>
          <w:lang w:eastAsia="ru-RU"/>
        </w:rPr>
        <w:t>Одним из важных направлений активизации учебной деятельности обучающихся, развития у них творческих способностей, познавательных интересов, исследовательских умений, а также, самостоятельности является проблемное обучение.</w:t>
      </w:r>
      <w:r w:rsidRPr="00B74114">
        <w:rPr>
          <w:shd w:val="clear" w:color="auto" w:fill="FFFFFF"/>
        </w:rPr>
        <w:t xml:space="preserve"> На сегодняшний день проблемное обучение является наиболее перспективным.</w:t>
      </w:r>
      <w:r w:rsidRPr="00B74114">
        <w:rPr>
          <w:b/>
          <w:bCs/>
          <w:szCs w:val="28"/>
          <w:shd w:val="clear" w:color="auto" w:fill="FFFFFF"/>
        </w:rPr>
        <w:t xml:space="preserve"> </w:t>
      </w:r>
    </w:p>
    <w:p w:rsidR="00544E37" w:rsidRDefault="00544E37" w:rsidP="000B7547">
      <w:pPr>
        <w:pStyle w:val="a3"/>
        <w:spacing w:line="276" w:lineRule="auto"/>
        <w:ind w:firstLine="567"/>
        <w:rPr>
          <w:rStyle w:val="c1"/>
          <w:color w:val="000000"/>
          <w:szCs w:val="28"/>
        </w:rPr>
      </w:pPr>
      <w:r>
        <w:rPr>
          <w:rStyle w:val="c7"/>
          <w:b/>
          <w:bCs/>
          <w:color w:val="000000"/>
          <w:szCs w:val="28"/>
        </w:rPr>
        <w:t>Проблемное обучение </w:t>
      </w:r>
      <w:r>
        <w:rPr>
          <w:rStyle w:val="c1"/>
          <w:color w:val="000000"/>
          <w:szCs w:val="28"/>
        </w:rPr>
        <w:t xml:space="preserve">- это тип развивающего обучения, в котором сочетаются самостоятельная систематическая поисковая деятельность учащихся с усвоением ими готовых выводов науки, а система методов построена с учетом целеполагания и принципа </w:t>
      </w:r>
      <w:proofErr w:type="spellStart"/>
      <w:r>
        <w:rPr>
          <w:rStyle w:val="c1"/>
          <w:color w:val="000000"/>
          <w:szCs w:val="28"/>
        </w:rPr>
        <w:t>проблемности</w:t>
      </w:r>
      <w:proofErr w:type="spellEnd"/>
      <w:r>
        <w:rPr>
          <w:rStyle w:val="c1"/>
          <w:color w:val="000000"/>
          <w:szCs w:val="28"/>
        </w:rPr>
        <w:t>; процесс взаимодействия преподавания и учения ориентирован на формирование мировоззрения учащихся, их познавательной самостоятельности, устойчивых мотивов учения и мыслительных (включая и творческие) способностей в ходе усвоения ими научных понятий и способов деятельности, детерминированного сис</w:t>
      </w:r>
      <w:r w:rsidR="0007728C">
        <w:rPr>
          <w:rStyle w:val="c1"/>
          <w:color w:val="000000"/>
          <w:szCs w:val="28"/>
        </w:rPr>
        <w:t>темой    проблемных ситуаций</w:t>
      </w:r>
      <w:r>
        <w:rPr>
          <w:rStyle w:val="c1"/>
          <w:color w:val="000000"/>
          <w:szCs w:val="28"/>
        </w:rPr>
        <w:t>.</w:t>
      </w:r>
    </w:p>
    <w:p w:rsidR="00544E37" w:rsidRDefault="00544E37" w:rsidP="00544E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Актуальность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данной технологии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 В преодолении посильных трудностей у учащихся возникает постоянная потребность в овладении новыми знаниями, новыми способами действий, умениями и навыками.</w:t>
      </w:r>
    </w:p>
    <w:p w:rsidR="00544E37" w:rsidRDefault="00544E37" w:rsidP="00544E3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231F20"/>
          <w:sz w:val="28"/>
          <w:szCs w:val="28"/>
        </w:rPr>
        <w:t>Умение видеть проблемы – интегральное свойство мышления. Развивается оно в течение длительного времени в самых разных видах деятельности.</w:t>
      </w:r>
    </w:p>
    <w:p w:rsidR="00544E37" w:rsidRPr="00B74114" w:rsidRDefault="00544E37" w:rsidP="000B7547">
      <w:pPr>
        <w:pStyle w:val="a3"/>
        <w:spacing w:line="276" w:lineRule="auto"/>
        <w:ind w:firstLine="567"/>
        <w:rPr>
          <w:b/>
          <w:bCs/>
          <w:szCs w:val="28"/>
          <w:shd w:val="clear" w:color="auto" w:fill="FFFFFF"/>
        </w:rPr>
      </w:pPr>
    </w:p>
    <w:p w:rsidR="000B7547" w:rsidRDefault="000B7547" w:rsidP="000B7547">
      <w:pPr>
        <w:pStyle w:val="a3"/>
        <w:spacing w:line="276" w:lineRule="auto"/>
        <w:ind w:firstLine="567"/>
        <w:rPr>
          <w:shd w:val="clear" w:color="auto" w:fill="FFFFFF"/>
        </w:rPr>
      </w:pPr>
      <w:r w:rsidRPr="00B74114">
        <w:rPr>
          <w:shd w:val="clear" w:color="auto" w:fill="FFFFFF"/>
        </w:rPr>
        <w:t>Создание проблемных ситуаций - необходимое условие активной умственной деятельности, то</w:t>
      </w:r>
      <w:r w:rsidR="0007728C">
        <w:rPr>
          <w:shd w:val="clear" w:color="auto" w:fill="FFFFFF"/>
        </w:rPr>
        <w:t xml:space="preserve"> есть мышления. </w:t>
      </w:r>
      <w:proofErr w:type="spellStart"/>
      <w:r w:rsidR="0007728C">
        <w:rPr>
          <w:shd w:val="clear" w:color="auto" w:fill="FFFFFF"/>
        </w:rPr>
        <w:t>С.Л.Рубинштейн</w:t>
      </w:r>
      <w:proofErr w:type="spellEnd"/>
      <w:r w:rsidR="0007728C">
        <w:rPr>
          <w:shd w:val="clear" w:color="auto" w:fill="FFFFFF"/>
        </w:rPr>
        <w:t xml:space="preserve"> </w:t>
      </w:r>
      <w:r w:rsidRPr="00B74114">
        <w:rPr>
          <w:shd w:val="clear" w:color="auto" w:fill="FFFFFF"/>
        </w:rPr>
        <w:t>писал: «</w:t>
      </w:r>
      <w:proofErr w:type="gramStart"/>
      <w:r w:rsidRPr="00B74114">
        <w:rPr>
          <w:shd w:val="clear" w:color="auto" w:fill="FFFFFF"/>
        </w:rPr>
        <w:t>Мышление  всегда</w:t>
      </w:r>
      <w:proofErr w:type="gramEnd"/>
      <w:r w:rsidRPr="00B74114">
        <w:rPr>
          <w:shd w:val="clear" w:color="auto" w:fill="FFFFFF"/>
        </w:rPr>
        <w:t xml:space="preserve"> начинается с проблемы или вопроса, с удивления или недоумения, с противоречия. Этой проблемной ситуацией определяется вовлечение личности в мыслительный процесс, он всегда направлен на разрешение какой-то задачи».</w:t>
      </w:r>
    </w:p>
    <w:p w:rsidR="00544E37" w:rsidRPr="00B74114" w:rsidRDefault="00544E37" w:rsidP="000B7547">
      <w:pPr>
        <w:pStyle w:val="a3"/>
        <w:spacing w:line="276" w:lineRule="auto"/>
        <w:ind w:firstLine="567"/>
        <w:rPr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«Чтобы создать проблемную ситуацию в обучении, - отмечает А.М. Матюшкин, - нужно поставить ребенка перед необходимостью выполнения такого задания, при котором подлежащие усвоению знания будут </w:t>
      </w:r>
      <w:r w:rsidR="0007728C">
        <w:rPr>
          <w:color w:val="000000"/>
          <w:szCs w:val="28"/>
          <w:shd w:val="clear" w:color="auto" w:fill="FFFFFF"/>
        </w:rPr>
        <w:t>занимать место неизвестного»</w:t>
      </w:r>
      <w:r>
        <w:rPr>
          <w:color w:val="000000"/>
          <w:szCs w:val="28"/>
          <w:shd w:val="clear" w:color="auto" w:fill="FFFFFF"/>
        </w:rPr>
        <w:t>.</w:t>
      </w:r>
    </w:p>
    <w:p w:rsidR="00544E37" w:rsidRDefault="000B7547" w:rsidP="000B7547">
      <w:pPr>
        <w:pStyle w:val="a3"/>
        <w:spacing w:line="276" w:lineRule="auto"/>
        <w:ind w:firstLine="567"/>
        <w:rPr>
          <w:shd w:val="clear" w:color="auto" w:fill="FFFFFF"/>
        </w:rPr>
      </w:pPr>
      <w:r w:rsidRPr="00B74114">
        <w:rPr>
          <w:shd w:val="clear" w:color="auto" w:fill="FFFFFF"/>
        </w:rPr>
        <w:t xml:space="preserve">Технология проблемного обучения привлекает новыми возможностями построения урока, где ученики не остаются пассивными слушателями и исполнителями, а превращаются в активных исследователей. Доказано, что дети лучше усваивают не то, что заучивают </w:t>
      </w:r>
      <w:proofErr w:type="gramStart"/>
      <w:r w:rsidRPr="00B74114">
        <w:rPr>
          <w:shd w:val="clear" w:color="auto" w:fill="FFFFFF"/>
        </w:rPr>
        <w:t>и  получают</w:t>
      </w:r>
      <w:proofErr w:type="gramEnd"/>
      <w:r w:rsidRPr="00B74114">
        <w:rPr>
          <w:shd w:val="clear" w:color="auto" w:fill="FFFFFF"/>
        </w:rPr>
        <w:t xml:space="preserve"> в готовом виде, а то, что открыли сами. Важно, чтобы учебная деятельность стала творческой и увлекательной. </w:t>
      </w:r>
      <w:proofErr w:type="gramStart"/>
      <w:r w:rsidRPr="00B74114">
        <w:rPr>
          <w:shd w:val="clear" w:color="auto" w:fill="FFFFFF"/>
        </w:rPr>
        <w:t>Обучение  по</w:t>
      </w:r>
      <w:proofErr w:type="gramEnd"/>
      <w:r w:rsidRPr="00B74114">
        <w:rPr>
          <w:shd w:val="clear" w:color="auto" w:fill="FFFFFF"/>
        </w:rPr>
        <w:t xml:space="preserve"> этой технологии не должно  потерять принцип научности, а  выводы учеников обязательно должны подтверждаться и сравниваться с правилами и выводами учебника, с теоретическими положениями научных и энциклопедических  статей. </w:t>
      </w:r>
    </w:p>
    <w:p w:rsidR="000B7547" w:rsidRPr="00B74114" w:rsidRDefault="000B7547" w:rsidP="000B7547">
      <w:pPr>
        <w:pStyle w:val="a3"/>
        <w:spacing w:line="276" w:lineRule="auto"/>
        <w:ind w:firstLine="567"/>
      </w:pPr>
      <w:r w:rsidRPr="00B74114">
        <w:t>Цели проблемного обучения:</w:t>
      </w:r>
    </w:p>
    <w:p w:rsidR="000B7547" w:rsidRPr="00B74114" w:rsidRDefault="000B7547" w:rsidP="000B7547">
      <w:pPr>
        <w:pStyle w:val="a3"/>
        <w:spacing w:line="276" w:lineRule="auto"/>
        <w:ind w:firstLine="567"/>
      </w:pPr>
      <w:r w:rsidRPr="00B74114">
        <w:t>Усвоение обучающимися знаний, умений, добытых в ходе активного поиска и самостоятельного решения проблем;</w:t>
      </w:r>
    </w:p>
    <w:p w:rsidR="000B7547" w:rsidRPr="00B74114" w:rsidRDefault="000B7547" w:rsidP="000B7547">
      <w:pPr>
        <w:pStyle w:val="a3"/>
        <w:spacing w:line="276" w:lineRule="auto"/>
        <w:ind w:firstLine="567"/>
      </w:pPr>
      <w:r w:rsidRPr="00B74114">
        <w:t>Воспитание активной творческой личности обучающегося, умеющего видеть, ставить и разрешать нестандартные задачи;</w:t>
      </w:r>
    </w:p>
    <w:p w:rsidR="000B7547" w:rsidRDefault="000B7547" w:rsidP="000B7547">
      <w:pPr>
        <w:pStyle w:val="a3"/>
        <w:spacing w:line="276" w:lineRule="auto"/>
        <w:ind w:firstLine="567"/>
      </w:pPr>
      <w:r w:rsidRPr="00B74114">
        <w:t>Развитие профессионального проблемного мышления.</w:t>
      </w:r>
    </w:p>
    <w:p w:rsidR="00544E37" w:rsidRPr="00544E37" w:rsidRDefault="00544E37" w:rsidP="00544E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/>
          <w14:ligatures w14:val="none"/>
        </w:rPr>
      </w:pPr>
      <w:r w:rsidRPr="00544E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Методы проблемного обучения можно применять на уроках, создавая проблемную ситуацию на любом его этапе.</w:t>
      </w:r>
    </w:p>
    <w:p w:rsidR="00544E37" w:rsidRPr="00544E37" w:rsidRDefault="00544E37" w:rsidP="00544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Например, у</w:t>
      </w:r>
      <w:r w:rsidRPr="00544E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ченику задается вопрос: «С помощью чего можно увеличить количество слов в русском языке?» Вероятнее всего, в большинстве случаев дети будут отвечать: «Можно придумать новые слова или заимствовать их из другого языка». В этом случае следует еще раз повторить ребенку вопрос, делая в нем явные логические ударения: «С </w:t>
      </w:r>
      <w:r w:rsidRPr="00544E3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помощью чего</w:t>
      </w:r>
      <w:r w:rsidRPr="00544E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можно увеличить </w:t>
      </w:r>
      <w:r w:rsidRPr="00544E3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Pr="00544E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слов в русском языке?» и предложить следующий рисунок:</w:t>
      </w:r>
    </w:p>
    <w:p w:rsidR="00544E37" w:rsidRPr="00544E37" w:rsidRDefault="00544E37" w:rsidP="00544E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/>
          <w14:ligatures w14:val="none"/>
        </w:rPr>
      </w:pPr>
      <w:r w:rsidRPr="00544E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              при               у              за     </w:t>
      </w:r>
    </w:p>
    <w:p w:rsidR="00544E37" w:rsidRPr="00544E37" w:rsidRDefault="00544E37" w:rsidP="00544E37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/>
          <w14:ligatures w14:val="none"/>
        </w:rPr>
      </w:pPr>
      <w:r w:rsidRPr="00544E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                                                           под                            </w:t>
      </w:r>
    </w:p>
    <w:p w:rsidR="00544E37" w:rsidRPr="00544E37" w:rsidRDefault="00544E37" w:rsidP="00544E37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/>
          <w14:ligatures w14:val="none"/>
        </w:rPr>
      </w:pPr>
      <w:r w:rsidRPr="00544E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катился</w:t>
      </w:r>
      <w:r w:rsidRPr="00544E37">
        <w:rPr>
          <w:rFonts w:ascii="Calibri" w:eastAsia="Times New Roman" w:hAnsi="Calibri" w:cs="Calibri"/>
          <w:noProof/>
          <w:color w:val="000000"/>
          <w:kern w:val="0"/>
          <w:sz w:val="20"/>
          <w:szCs w:val="20"/>
          <w:bdr w:val="single" w:sz="2" w:space="0" w:color="000000" w:frame="1"/>
          <w:lang w:eastAsia="ru-RU"/>
          <w14:ligatures w14:val="none"/>
        </w:rPr>
        <w:t xml:space="preserve"> </w:t>
      </w:r>
    </w:p>
    <w:p w:rsidR="00544E37" w:rsidRPr="00544E37" w:rsidRDefault="00544E37" w:rsidP="00544E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                        с           </w:t>
      </w:r>
      <w:r w:rsidRPr="00544E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    </w:t>
      </w:r>
      <w:r w:rsidR="00111E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</w:t>
      </w:r>
      <w:r w:rsidRPr="00544E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вы </w:t>
      </w:r>
      <w:r w:rsidR="00111E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</w:t>
      </w:r>
      <w:r w:rsidRPr="00544E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</w:p>
    <w:p w:rsidR="00544E37" w:rsidRPr="00544E37" w:rsidRDefault="00111EC7" w:rsidP="00111E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      </w:t>
      </w:r>
      <w:r w:rsidR="00544E37" w:rsidRPr="00544E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Одним из вариантов ответов будет: «За счет приставок». Затем предлагается при помощи данного рисунка образовать сл</w:t>
      </w:r>
      <w:r w:rsidR="000772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ова и выделить в них приставки</w:t>
      </w:r>
      <w:r w:rsidR="00544E37" w:rsidRPr="00544E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:rsidR="00111EC7" w:rsidRDefault="00111EC7" w:rsidP="00111E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Или, п</w:t>
      </w:r>
      <w:r w:rsidR="00544E37" w:rsidRPr="00544E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еред учеником лист бумаги и ручка. Задается вопрос: «Можно ли записать одни цифры (числа) другими цифрами (числами)?» Задание: «Запиши двойку тремя пятерками». Если ребенок не может найти способа решения проблемы, наблюдатель подсказывает, что над данными числами можно совершать арифметические действия. В результате ученик приходит к решению этой проблемы и з</w:t>
      </w:r>
      <w:r w:rsidR="000772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аписывает: «2 = (5 + 5</w:t>
      </w:r>
      <w:proofErr w:type="gramStart"/>
      <w:r w:rsidR="000772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 :</w:t>
      </w:r>
      <w:proofErr w:type="gramEnd"/>
      <w:r w:rsidR="000772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5»</w:t>
      </w:r>
      <w:r w:rsidR="00544E37" w:rsidRPr="00544E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</w:p>
    <w:p w:rsidR="00111EC7" w:rsidRPr="00B74114" w:rsidRDefault="00111EC7" w:rsidP="00111EC7">
      <w:pPr>
        <w:pStyle w:val="a3"/>
        <w:spacing w:line="276" w:lineRule="auto"/>
        <w:ind w:firstLine="567"/>
        <w:rPr>
          <w:rFonts w:eastAsia="Times New Roman"/>
          <w:lang w:eastAsia="ru-RU"/>
        </w:rPr>
      </w:pPr>
      <w:r w:rsidRPr="00B74114">
        <w:rPr>
          <w:rFonts w:eastAsia="Times New Roman"/>
          <w:lang w:eastAsia="ru-RU"/>
        </w:rPr>
        <w:t>  При создании проблемных ситуаций учитываются следующие факторы:</w:t>
      </w:r>
    </w:p>
    <w:p w:rsidR="00111EC7" w:rsidRPr="00B74114" w:rsidRDefault="00111EC7" w:rsidP="00111EC7">
      <w:pPr>
        <w:pStyle w:val="a3"/>
        <w:spacing w:line="276" w:lineRule="auto"/>
        <w:ind w:firstLine="567"/>
        <w:rPr>
          <w:shd w:val="clear" w:color="auto" w:fill="FFFFFF"/>
        </w:rPr>
      </w:pPr>
      <w:r w:rsidRPr="00B74114">
        <w:t>- решение задачи, не содержащей познавательного затруднения, способствует только репродуктивному мышлению и не позволяет достигать целей проблемного обучения;</w:t>
      </w:r>
    </w:p>
    <w:p w:rsidR="00111EC7" w:rsidRPr="00B74114" w:rsidRDefault="00111EC7" w:rsidP="00111EC7">
      <w:pPr>
        <w:pStyle w:val="a3"/>
        <w:spacing w:line="276" w:lineRule="auto"/>
        <w:ind w:firstLine="567"/>
        <w:rPr>
          <w:shd w:val="clear" w:color="auto" w:fill="FFFFFF"/>
        </w:rPr>
      </w:pPr>
      <w:r w:rsidRPr="00B74114">
        <w:rPr>
          <w:shd w:val="clear" w:color="auto" w:fill="FFFFFF"/>
        </w:rPr>
        <w:t xml:space="preserve"> - слишком трудное или слишком легкое задание не вызовет проблемной ситуации;</w:t>
      </w:r>
      <w:r w:rsidRPr="00B74114">
        <w:br/>
      </w:r>
      <w:r w:rsidRPr="00B74114">
        <w:rPr>
          <w:shd w:val="clear" w:color="auto" w:fill="FFFFFF"/>
        </w:rPr>
        <w:t>- система заданий должна включать основные и доступные школьникам</w:t>
      </w:r>
      <w:r w:rsidRPr="00B74114">
        <w:br/>
      </w:r>
      <w:r w:rsidRPr="00B74114">
        <w:rPr>
          <w:shd w:val="clear" w:color="auto" w:fill="FFFFFF"/>
        </w:rPr>
        <w:t>типы проблем, характерные для данного предмета;</w:t>
      </w:r>
      <w:r w:rsidRPr="00B74114">
        <w:br/>
      </w:r>
      <w:r w:rsidRPr="00B74114">
        <w:rPr>
          <w:shd w:val="clear" w:color="auto" w:fill="FFFFFF"/>
        </w:rPr>
        <w:t>- система проблемных задач должна строиться по принципу возрастающей</w:t>
      </w:r>
      <w:r w:rsidRPr="00B74114">
        <w:br/>
      </w:r>
      <w:r w:rsidRPr="00B74114">
        <w:rPr>
          <w:shd w:val="clear" w:color="auto" w:fill="FFFFFF"/>
        </w:rPr>
        <w:t>сложности; </w:t>
      </w:r>
      <w:r w:rsidRPr="00B74114">
        <w:br/>
      </w:r>
      <w:r w:rsidRPr="00B74114">
        <w:rPr>
          <w:shd w:val="clear" w:color="auto" w:fill="FFFFFF"/>
        </w:rPr>
        <w:t>- проблема, выдвигаемая на уроке, должна решаться детьми</w:t>
      </w:r>
      <w:r w:rsidRPr="00B74114">
        <w:br/>
      </w:r>
      <w:r w:rsidRPr="00B74114">
        <w:rPr>
          <w:shd w:val="clear" w:color="auto" w:fill="FFFFFF"/>
        </w:rPr>
        <w:t>творчески.</w:t>
      </w:r>
    </w:p>
    <w:p w:rsidR="00111EC7" w:rsidRPr="00B74114" w:rsidRDefault="00111EC7" w:rsidP="00111EC7">
      <w:pPr>
        <w:pStyle w:val="a3"/>
        <w:spacing w:line="276" w:lineRule="auto"/>
        <w:ind w:firstLine="567"/>
        <w:rPr>
          <w:rFonts w:eastAsia="Times New Roman"/>
          <w:lang w:eastAsia="ru-RU"/>
        </w:rPr>
      </w:pPr>
      <w:r w:rsidRPr="00B74114">
        <w:rPr>
          <w:shd w:val="clear" w:color="auto" w:fill="FFFFFF"/>
        </w:rPr>
        <w:t>Проблемное обучение в</w:t>
      </w:r>
      <w:r>
        <w:rPr>
          <w:shd w:val="clear" w:color="auto" w:fill="FFFFFF"/>
        </w:rPr>
        <w:t xml:space="preserve">ызывает со стороны обучающихся </w:t>
      </w:r>
      <w:r w:rsidRPr="00B74114">
        <w:rPr>
          <w:shd w:val="clear" w:color="auto" w:fill="FFFFFF"/>
        </w:rPr>
        <w:t>споры, обсуждения, эмоции, создаётся обстановка увлечённости, раздумий, поиска. Дети сами планируют свои действия, отбирают материал для достижения цели, контролируют свою деятельность и оценивают её результаты. Это положительно сказывается на отношении школьника к учению.</w:t>
      </w:r>
      <w:r w:rsidRPr="00B74114">
        <w:br/>
        <w:t>Сформировать проблемную ситуацию и использовать её можно</w:t>
      </w:r>
      <w:r w:rsidRPr="00B74114">
        <w:rPr>
          <w:shd w:val="clear" w:color="auto" w:fill="FFFFFF"/>
        </w:rPr>
        <w:t xml:space="preserve"> на любом этапе урока. Цель ее создания напрямую </w:t>
      </w:r>
      <w:r>
        <w:rPr>
          <w:shd w:val="clear" w:color="auto" w:fill="FFFFFF"/>
        </w:rPr>
        <w:t xml:space="preserve">должна зависеть от </w:t>
      </w:r>
      <w:r w:rsidRPr="00B74114">
        <w:rPr>
          <w:shd w:val="clear" w:color="auto" w:fill="FFFFFF"/>
        </w:rPr>
        <w:t>структурного момента урока.</w:t>
      </w:r>
    </w:p>
    <w:p w:rsidR="00111EC7" w:rsidRPr="00B74114" w:rsidRDefault="00111EC7" w:rsidP="00111EC7">
      <w:pPr>
        <w:pStyle w:val="a3"/>
        <w:spacing w:line="276" w:lineRule="auto"/>
        <w:ind w:firstLine="567"/>
        <w:rPr>
          <w:rFonts w:eastAsia="Times New Roman"/>
          <w:lang w:eastAsia="ru-RU"/>
        </w:rPr>
      </w:pPr>
      <w:r w:rsidRPr="00B74114">
        <w:rPr>
          <w:rFonts w:eastAsia="Times New Roman"/>
          <w:lang w:eastAsia="ru-RU"/>
        </w:rPr>
        <w:t>Важно выявить уровень знаний по изучаемой теме и интеллектуальные возможности обучаемых.</w:t>
      </w:r>
    </w:p>
    <w:p w:rsidR="00111EC7" w:rsidRPr="00B74114" w:rsidRDefault="00544E37" w:rsidP="00111EC7">
      <w:pPr>
        <w:pStyle w:val="a3"/>
        <w:spacing w:line="276" w:lineRule="auto"/>
        <w:ind w:firstLine="567"/>
        <w:rPr>
          <w:shd w:val="clear" w:color="auto" w:fill="FFFFFF"/>
        </w:rPr>
      </w:pPr>
      <w:r w:rsidRPr="00544E37">
        <w:rPr>
          <w:rFonts w:eastAsia="Times New Roman" w:cs="Times New Roman"/>
          <w:color w:val="000000"/>
          <w:szCs w:val="28"/>
          <w:lang w:eastAsia="ru-RU"/>
        </w:rPr>
        <w:t> </w:t>
      </w:r>
      <w:r w:rsidR="00111EC7" w:rsidRPr="00B74114">
        <w:rPr>
          <w:shd w:val="clear" w:color="auto" w:fill="FFFFFF"/>
        </w:rPr>
        <w:t>Практика показывает, что при применении проблемного обучения дети становятся более активными и заинтересованными. Они не боятся свободно высказывать свое мнение, даже если оно и неверное. Знания, добытые методом п</w:t>
      </w:r>
      <w:r w:rsidR="00111EC7">
        <w:rPr>
          <w:shd w:val="clear" w:color="auto" w:fill="FFFFFF"/>
        </w:rPr>
        <w:t xml:space="preserve">роб и ошибок, самостоятельно, </w:t>
      </w:r>
      <w:r w:rsidR="00111EC7" w:rsidRPr="00B74114">
        <w:rPr>
          <w:shd w:val="clear" w:color="auto" w:fill="FFFFFF"/>
        </w:rPr>
        <w:t>наиболее прочные.</w:t>
      </w:r>
    </w:p>
    <w:p w:rsidR="00544E37" w:rsidRPr="00544E37" w:rsidRDefault="00544E37" w:rsidP="00111E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/>
          <w14:ligatures w14:val="none"/>
        </w:rPr>
      </w:pPr>
    </w:p>
    <w:p w:rsidR="00544E37" w:rsidRPr="00B74114" w:rsidRDefault="00544E37" w:rsidP="000B7547">
      <w:pPr>
        <w:pStyle w:val="a3"/>
        <w:spacing w:line="276" w:lineRule="auto"/>
        <w:ind w:firstLine="567"/>
      </w:pPr>
    </w:p>
    <w:p w:rsidR="00484DF5" w:rsidRDefault="00484DF5"/>
    <w:sectPr w:rsidR="0048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5211"/>
    <w:multiLevelType w:val="multilevel"/>
    <w:tmpl w:val="3E42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2689F"/>
    <w:multiLevelType w:val="multilevel"/>
    <w:tmpl w:val="E4843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CA"/>
    <w:rsid w:val="0007728C"/>
    <w:rsid w:val="000B7547"/>
    <w:rsid w:val="00111EC7"/>
    <w:rsid w:val="00484DF5"/>
    <w:rsid w:val="00544E37"/>
    <w:rsid w:val="00673630"/>
    <w:rsid w:val="00F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5971"/>
  <w15:chartTrackingRefBased/>
  <w15:docId w15:val="{4248613A-DDA0-4A28-90E1-6DA34A30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B7547"/>
  </w:style>
  <w:style w:type="paragraph" w:styleId="a3">
    <w:name w:val="No Spacing"/>
    <w:uiPriority w:val="1"/>
    <w:qFormat/>
    <w:rsid w:val="000B7547"/>
    <w:pPr>
      <w:spacing w:after="0" w:line="240" w:lineRule="auto"/>
      <w:jc w:val="both"/>
    </w:pPr>
    <w:rPr>
      <w:rFonts w:ascii="Times New Roman" w:hAnsi="Times New Roman"/>
      <w:kern w:val="0"/>
      <w:sz w:val="28"/>
      <w14:ligatures w14:val="none"/>
    </w:rPr>
  </w:style>
  <w:style w:type="character" w:customStyle="1" w:styleId="c7">
    <w:name w:val="c7"/>
    <w:basedOn w:val="a0"/>
    <w:rsid w:val="00544E37"/>
  </w:style>
  <w:style w:type="paragraph" w:customStyle="1" w:styleId="c0">
    <w:name w:val="c0"/>
    <w:basedOn w:val="a"/>
    <w:rsid w:val="0054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0">
    <w:name w:val="c10"/>
    <w:basedOn w:val="a"/>
    <w:rsid w:val="0054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2">
    <w:name w:val="c22"/>
    <w:basedOn w:val="a0"/>
    <w:rsid w:val="0054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2023-10-29T08:36:00Z</dcterms:created>
  <dcterms:modified xsi:type="dcterms:W3CDTF">2023-10-29T09:27:00Z</dcterms:modified>
</cp:coreProperties>
</file>