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E2" w:rsidRPr="00FB3B9B" w:rsidRDefault="00B65ED5" w:rsidP="00B65ED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B3B9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</w:t>
      </w:r>
      <w:r w:rsidR="00AD20D5" w:rsidRPr="00FB3B9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писание эффективного способа вовлечения детей в учебный процесс, повышение внимания, интереса и пр.</w:t>
      </w:r>
    </w:p>
    <w:p w:rsidR="0090557A" w:rsidRPr="00FB3B9B" w:rsidRDefault="00B65ED5" w:rsidP="00AD20D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B3B9B">
        <w:rPr>
          <w:color w:val="333333"/>
        </w:rPr>
        <w:t>И</w:t>
      </w:r>
      <w:r w:rsidR="00AD20D5" w:rsidRPr="00FB3B9B">
        <w:rPr>
          <w:color w:val="333333"/>
        </w:rPr>
        <w:t>нтерес</w:t>
      </w:r>
      <w:r w:rsidRPr="00FB3B9B">
        <w:rPr>
          <w:color w:val="333333"/>
        </w:rPr>
        <w:t xml:space="preserve">, как подмечают психологи- это </w:t>
      </w:r>
      <w:r w:rsidR="00AD20D5" w:rsidRPr="00FB3B9B">
        <w:rPr>
          <w:color w:val="333333"/>
        </w:rPr>
        <w:t xml:space="preserve">наиболее часто испытываемая положительная эмоция. Интерес </w:t>
      </w:r>
      <w:r w:rsidR="0090557A" w:rsidRPr="00FB3B9B">
        <w:rPr>
          <w:color w:val="333333"/>
        </w:rPr>
        <w:t>можно считать одним из наиболее важных  видов мотиваций</w:t>
      </w:r>
      <w:r w:rsidR="00AD20D5" w:rsidRPr="00FB3B9B">
        <w:rPr>
          <w:color w:val="333333"/>
        </w:rPr>
        <w:t xml:space="preserve"> в развитии навыков, знаний, интеллекта. </w:t>
      </w:r>
      <w:r w:rsidR="0090557A" w:rsidRPr="00FB3B9B">
        <w:rPr>
          <w:color w:val="333333"/>
        </w:rPr>
        <w:t xml:space="preserve"> В данной статье речь пойдет о развитии интереса на занятиях изобразительного искусства. Интерес к искусству развивает </w:t>
      </w:r>
      <w:r w:rsidR="0090557A" w:rsidRPr="00FB3B9B">
        <w:rPr>
          <w:color w:val="333333"/>
        </w:rPr>
        <w:t>инициативу и самостоятельность в обучении.</w:t>
      </w:r>
    </w:p>
    <w:p w:rsidR="00783F42" w:rsidRPr="00FB3B9B" w:rsidRDefault="0090557A" w:rsidP="0090557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3B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Урока - игра </w:t>
      </w:r>
      <w:r w:rsidRPr="00FB3B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один из наиболее вариантов проявления интереса у детей на занятиях. На данном уроке дети </w:t>
      </w:r>
      <w:r w:rsidRPr="00FB3B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становятся художниками </w:t>
      </w:r>
      <w:r w:rsidRPr="00FB3B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r w:rsidRPr="00FB3B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оформителями при изучении нового материала. Например, урок по теме: «</w:t>
      </w:r>
      <w:r w:rsidRPr="00FB3B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Декоративное-прикладное искусство», где они </w:t>
      </w:r>
      <w:r w:rsidR="00783F42" w:rsidRPr="00FB3B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стараются национальные орнаменты (хохломской, гжельской, </w:t>
      </w:r>
      <w:proofErr w:type="spellStart"/>
      <w:r w:rsidR="00783F42" w:rsidRPr="00FB3B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жостовской</w:t>
      </w:r>
      <w:proofErr w:type="spellEnd"/>
      <w:r w:rsidR="00783F42" w:rsidRPr="00FB3B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городецкой) росписей применить на современной одежде, машинах и бытовой технике. Эти узоры привлекают своей затейливостью и яркостью. Культурное наследие нашей страны-это орнаменты, которые в свою очередь выступают главным мотивом в модной и современной индустрии.</w:t>
      </w:r>
    </w:p>
    <w:p w:rsidR="00AD20D5" w:rsidRPr="00FB3B9B" w:rsidRDefault="00AD20D5" w:rsidP="00AD20D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B3B9B">
        <w:rPr>
          <w:color w:val="333333"/>
        </w:rPr>
        <w:t xml:space="preserve">Урок изобразительного искусства </w:t>
      </w:r>
      <w:r w:rsidR="00783F42" w:rsidRPr="00FB3B9B">
        <w:rPr>
          <w:color w:val="333333"/>
        </w:rPr>
        <w:t xml:space="preserve">изначально </w:t>
      </w:r>
      <w:r w:rsidRPr="00FB3B9B">
        <w:rPr>
          <w:color w:val="333333"/>
        </w:rPr>
        <w:t>не может бы</w:t>
      </w:r>
      <w:r w:rsidR="00783F42" w:rsidRPr="00FB3B9B">
        <w:rPr>
          <w:color w:val="333333"/>
        </w:rPr>
        <w:t xml:space="preserve">ть скучным и неинтересным. Игровая форма урока </w:t>
      </w:r>
      <w:r w:rsidRPr="00FB3B9B">
        <w:rPr>
          <w:color w:val="333333"/>
        </w:rPr>
        <w:t xml:space="preserve">позволяет </w:t>
      </w:r>
      <w:r w:rsidR="00783F42" w:rsidRPr="00FB3B9B">
        <w:rPr>
          <w:color w:val="333333"/>
        </w:rPr>
        <w:t>поймать</w:t>
      </w:r>
      <w:r w:rsidRPr="00FB3B9B">
        <w:rPr>
          <w:color w:val="333333"/>
        </w:rPr>
        <w:t xml:space="preserve"> внимание ребят и вовлечь всех в творческий процесс. </w:t>
      </w:r>
      <w:r w:rsidR="00783F42" w:rsidRPr="00FB3B9B">
        <w:rPr>
          <w:color w:val="333333"/>
        </w:rPr>
        <w:t xml:space="preserve">Здесь важны такие формы работы, как </w:t>
      </w:r>
      <w:r w:rsidR="00783F42" w:rsidRPr="00FB3B9B">
        <w:rPr>
          <w:color w:val="333333"/>
        </w:rPr>
        <w:t>дифференцированный подход к каждому ученику</w:t>
      </w:r>
      <w:r w:rsidR="00783F42" w:rsidRPr="00FB3B9B">
        <w:rPr>
          <w:color w:val="333333"/>
        </w:rPr>
        <w:t xml:space="preserve">, </w:t>
      </w:r>
      <w:r w:rsidRPr="00FB3B9B">
        <w:rPr>
          <w:color w:val="333333"/>
        </w:rPr>
        <w:t xml:space="preserve">коллективные и </w:t>
      </w:r>
      <w:r w:rsidR="006508F8" w:rsidRPr="00FB3B9B">
        <w:rPr>
          <w:color w:val="333333"/>
        </w:rPr>
        <w:t>групповые формы</w:t>
      </w:r>
      <w:r w:rsidR="00783F42" w:rsidRPr="00FB3B9B">
        <w:rPr>
          <w:color w:val="333333"/>
        </w:rPr>
        <w:t xml:space="preserve"> работы, соревнования между друг другом. Так же н</w:t>
      </w:r>
      <w:r w:rsidRPr="00FB3B9B">
        <w:rPr>
          <w:color w:val="333333"/>
        </w:rPr>
        <w:t>ужно стараться поощрять свободу выбора детей, оставлять за каждым право иметь собственные интересы и предпочтения. В каждой теме урока может применена вариантность. Например, те</w:t>
      </w:r>
      <w:r w:rsidR="00783F42" w:rsidRPr="00FB3B9B">
        <w:rPr>
          <w:color w:val="333333"/>
        </w:rPr>
        <w:t>ма «</w:t>
      </w:r>
      <w:r w:rsidR="006508F8" w:rsidRPr="00FB3B9B">
        <w:rPr>
          <w:color w:val="333333"/>
        </w:rPr>
        <w:t>Декор интерьера</w:t>
      </w:r>
      <w:r w:rsidRPr="00FB3B9B">
        <w:rPr>
          <w:color w:val="333333"/>
        </w:rPr>
        <w:t xml:space="preserve">». Одни ученики выполняют </w:t>
      </w:r>
      <w:r w:rsidR="006508F8" w:rsidRPr="00FB3B9B">
        <w:rPr>
          <w:color w:val="333333"/>
        </w:rPr>
        <w:t>эскизные зарисовки предметов интерьера с элементами орнамента, другие выполняют роспись непосредственно на предмете. И зачастую</w:t>
      </w:r>
      <w:r w:rsidRPr="00FB3B9B">
        <w:rPr>
          <w:color w:val="333333"/>
        </w:rPr>
        <w:t xml:space="preserve"> дети берутся за самый сложный вариант работы. Каждый урок лучше начать с повторения. </w:t>
      </w:r>
      <w:r w:rsidR="006508F8" w:rsidRPr="00FB3B9B">
        <w:rPr>
          <w:color w:val="333333"/>
        </w:rPr>
        <w:t>Как выполнили</w:t>
      </w:r>
      <w:r w:rsidRPr="00FB3B9B">
        <w:rPr>
          <w:color w:val="333333"/>
        </w:rPr>
        <w:t xml:space="preserve"> работу на прошлом уроке; обсуд</w:t>
      </w:r>
      <w:r w:rsidR="006508F8" w:rsidRPr="00FB3B9B">
        <w:rPr>
          <w:color w:val="333333"/>
        </w:rPr>
        <w:t>ить, отметить творческий подход каждого ребенка.</w:t>
      </w:r>
    </w:p>
    <w:p w:rsidR="00AD20D5" w:rsidRPr="00FB3B9B" w:rsidRDefault="00AD20D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3B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Каждый ученик понимает успех по-своему. Однако, не нужно выдумывать успех для ребёнка и хвалить его за это. Отмечайте те моменты, когда ребёнок действительно прилагает много усилий и у него что-то получается. Надо быть честным с детьми. Вера в ребёнка, доверие к нему, поддержка его устремлений к самореализации и самоутверждению приводят ребёнка к хорошим результатам. Важно, чтобы после проведённого занятия в душе каждого ребёнка остался праздник творчества. Есть дети, которые очень талантливые, а другим ребятам, при всем желание, не получается достичь такого же результата в работах. Важно воодушевить учащегося, объяснить, что каждый талантливый, но может в другой области изобразительного творчества.</w:t>
      </w:r>
    </w:p>
    <w:p w:rsidR="006508F8" w:rsidRPr="00FB3B9B" w:rsidRDefault="006508F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3B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Присмотревшись вокруг</w:t>
      </w:r>
      <w:r w:rsidR="00AD20D5" w:rsidRPr="00FB3B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то </w:t>
      </w:r>
      <w:r w:rsidRPr="00FB3B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можно заметить, что на каждой окружающей нас вещи «касалась» рука художника. Так же важно знать, что существует массовое производство вещей, где идею придумывает и создает дизайнер, а есть эксклюзивные вещи, созданные в единичном экземпляре. Наверное, ни одна из школьных дисциплин не имеет столько областей применения, как искусство. В этой области задействованы самые различные специалисты. Начиная от декоратора, заканчивая архитектором.</w:t>
      </w:r>
    </w:p>
    <w:p w:rsidR="00FB3B9B" w:rsidRDefault="00FB3B9B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B3B9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заключение хочется отметить, что интерес и мотивация являются одними из важных компонентов учебной деятельности. Через мотивацию формируется определенное отношение ученика к учебному процессу и дисциплине. От того, насколько положительно сформирована мотивация, тем в дальнейшем качественнее и лучше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будут показатели успеваемости.</w:t>
      </w:r>
    </w:p>
    <w:p w:rsidR="00FB3B9B" w:rsidRDefault="00FB3B9B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В качестве примера, где можно применить русскую народную роспись, прикладываю фотографию своей авторской работы, </w:t>
      </w:r>
      <w:bookmarkStart w:id="0" w:name="_GoBack"/>
      <w:bookmarkEnd w:id="0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выполненной в технике городецкой росписи на липовой заготовке под названием «Чайные церемонии».</w:t>
      </w:r>
    </w:p>
    <w:p w:rsidR="00FB3B9B" w:rsidRPr="00FB3B9B" w:rsidRDefault="00FB3B9B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8178972"/>
            <wp:effectExtent l="0" t="0" r="3175" b="0"/>
            <wp:docPr id="2" name="Рисунок 2" descr="https://sun9-37.userapi.com/impf/q2S2HQmIIidMmgvyD2txhqy-C-ds_lTBGJfjUw/j1HxPV9Mm5A.jpg?size=682x939&amp;quality=96&amp;sign=c881967b84d9806b3b0bc1400a4d0f9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37.userapi.com/impf/q2S2HQmIIidMmgvyD2txhqy-C-ds_lTBGJfjUw/j1HxPV9Mm5A.jpg?size=682x939&amp;quality=96&amp;sign=c881967b84d9806b3b0bc1400a4d0f9f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B9B" w:rsidRPr="00FB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2B"/>
    <w:rsid w:val="003452EA"/>
    <w:rsid w:val="006508F8"/>
    <w:rsid w:val="00783F42"/>
    <w:rsid w:val="008D20E2"/>
    <w:rsid w:val="0090557A"/>
    <w:rsid w:val="00AD20D5"/>
    <w:rsid w:val="00B65ED5"/>
    <w:rsid w:val="00DC702B"/>
    <w:rsid w:val="00FB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B5E4D-CD76-4901-A13B-17CA8F01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3F42"/>
    <w:rPr>
      <w:i/>
      <w:iCs/>
    </w:rPr>
  </w:style>
  <w:style w:type="character" w:customStyle="1" w:styleId="initial-letter">
    <w:name w:val="initial-letter"/>
    <w:basedOn w:val="a0"/>
    <w:rsid w:val="00783F42"/>
  </w:style>
  <w:style w:type="character" w:styleId="a5">
    <w:name w:val="Hyperlink"/>
    <w:basedOn w:val="a0"/>
    <w:uiPriority w:val="99"/>
    <w:semiHidden/>
    <w:unhideWhenUsed/>
    <w:rsid w:val="00783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2023-01-13T09:28:00Z</dcterms:created>
  <dcterms:modified xsi:type="dcterms:W3CDTF">2023-01-13T10:30:00Z</dcterms:modified>
</cp:coreProperties>
</file>