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7916" w:rsidRDefault="00DB7916" w:rsidP="00DB7916">
      <w:pPr>
        <w:pStyle w:val="a3"/>
        <w:shd w:val="clear" w:color="auto" w:fill="FFFFFF"/>
        <w:spacing w:before="0" w:beforeAutospacing="0" w:after="0" w:afterAutospacing="0"/>
        <w:jc w:val="center"/>
        <w:rPr>
          <w:rFonts w:eastAsiaTheme="minorHAnsi"/>
          <w:b/>
          <w:lang w:eastAsia="en-US"/>
        </w:rPr>
      </w:pPr>
      <w:r>
        <w:rPr>
          <w:rFonts w:eastAsiaTheme="minorHAnsi"/>
          <w:b/>
          <w:lang w:eastAsia="en-US"/>
        </w:rPr>
        <w:t>Письмо с секретом» - методика обучения письму</w:t>
      </w:r>
    </w:p>
    <w:p w:rsidR="00A564EB" w:rsidRPr="00DB7916" w:rsidRDefault="00A564EB" w:rsidP="00A564EB">
      <w:pPr>
        <w:pStyle w:val="a3"/>
        <w:shd w:val="clear" w:color="auto" w:fill="FFFFFF"/>
        <w:spacing w:before="0" w:beforeAutospacing="0" w:after="0" w:afterAutospacing="0"/>
        <w:rPr>
          <w:rFonts w:eastAsiaTheme="minorHAnsi"/>
          <w:lang w:eastAsia="en-US"/>
        </w:rPr>
      </w:pPr>
    </w:p>
    <w:p w:rsidR="00DB7916" w:rsidRDefault="00BF48E1" w:rsidP="003942A2">
      <w:pPr>
        <w:pStyle w:val="a3"/>
        <w:shd w:val="clear" w:color="auto" w:fill="FFFFFF"/>
        <w:spacing w:before="0" w:beforeAutospacing="0" w:after="0" w:afterAutospacing="0"/>
        <w:jc w:val="right"/>
        <w:rPr>
          <w:rFonts w:eastAsiaTheme="minorHAnsi"/>
          <w:b/>
          <w:i/>
          <w:lang w:eastAsia="en-US"/>
        </w:rPr>
      </w:pPr>
      <w:proofErr w:type="spellStart"/>
      <w:r w:rsidRPr="00BF48E1">
        <w:rPr>
          <w:rFonts w:eastAsiaTheme="minorHAnsi"/>
          <w:b/>
          <w:i/>
          <w:lang w:eastAsia="en-US"/>
        </w:rPr>
        <w:t>Задорова</w:t>
      </w:r>
      <w:proofErr w:type="spellEnd"/>
      <w:r w:rsidR="00DB7916">
        <w:rPr>
          <w:rFonts w:eastAsiaTheme="minorHAnsi"/>
          <w:b/>
          <w:i/>
          <w:lang w:eastAsia="en-US"/>
        </w:rPr>
        <w:t xml:space="preserve"> Ольга </w:t>
      </w:r>
      <w:proofErr w:type="spellStart"/>
      <w:r w:rsidR="00DB7916">
        <w:rPr>
          <w:rFonts w:eastAsiaTheme="minorHAnsi"/>
          <w:b/>
          <w:i/>
          <w:lang w:eastAsia="en-US"/>
        </w:rPr>
        <w:t>Геннадьнвна</w:t>
      </w:r>
      <w:proofErr w:type="spellEnd"/>
      <w:r w:rsidR="00DB7916">
        <w:rPr>
          <w:rFonts w:eastAsiaTheme="minorHAnsi"/>
          <w:b/>
          <w:i/>
          <w:lang w:eastAsia="en-US"/>
        </w:rPr>
        <w:t xml:space="preserve"> </w:t>
      </w:r>
    </w:p>
    <w:p w:rsidR="00BF48E1" w:rsidRPr="00BF48E1" w:rsidRDefault="00BF48E1" w:rsidP="003942A2">
      <w:pPr>
        <w:pStyle w:val="a3"/>
        <w:shd w:val="clear" w:color="auto" w:fill="FFFFFF"/>
        <w:spacing w:before="0" w:beforeAutospacing="0" w:after="0" w:afterAutospacing="0"/>
        <w:jc w:val="right"/>
        <w:rPr>
          <w:rFonts w:eastAsiaTheme="minorHAnsi"/>
          <w:b/>
          <w:i/>
          <w:lang w:eastAsia="en-US"/>
        </w:rPr>
      </w:pPr>
      <w:r w:rsidRPr="00BF48E1">
        <w:rPr>
          <w:rFonts w:eastAsiaTheme="minorHAnsi"/>
          <w:b/>
          <w:i/>
          <w:lang w:eastAsia="en-US"/>
        </w:rPr>
        <w:t xml:space="preserve"> учитель начальных классов</w:t>
      </w:r>
    </w:p>
    <w:p w:rsidR="00BF48E1" w:rsidRPr="00BF48E1" w:rsidRDefault="00BF48E1" w:rsidP="003942A2">
      <w:pPr>
        <w:pStyle w:val="a3"/>
        <w:shd w:val="clear" w:color="auto" w:fill="FFFFFF"/>
        <w:spacing w:before="0" w:beforeAutospacing="0" w:after="0" w:afterAutospacing="0"/>
        <w:jc w:val="right"/>
        <w:rPr>
          <w:rFonts w:eastAsiaTheme="minorHAnsi"/>
          <w:b/>
          <w:i/>
          <w:lang w:eastAsia="en-US"/>
        </w:rPr>
      </w:pPr>
      <w:r w:rsidRPr="00BF48E1">
        <w:rPr>
          <w:rFonts w:eastAsiaTheme="minorHAnsi"/>
          <w:b/>
          <w:i/>
          <w:lang w:eastAsia="en-US"/>
        </w:rPr>
        <w:t>МБОУ Ново-</w:t>
      </w:r>
      <w:proofErr w:type="spellStart"/>
      <w:r w:rsidRPr="00BF48E1">
        <w:rPr>
          <w:rFonts w:eastAsiaTheme="minorHAnsi"/>
          <w:b/>
          <w:i/>
          <w:lang w:eastAsia="en-US"/>
        </w:rPr>
        <w:t>Горкинская</w:t>
      </w:r>
      <w:proofErr w:type="spellEnd"/>
      <w:r w:rsidRPr="00BF48E1">
        <w:rPr>
          <w:rFonts w:eastAsiaTheme="minorHAnsi"/>
          <w:b/>
          <w:i/>
          <w:lang w:eastAsia="en-US"/>
        </w:rPr>
        <w:t xml:space="preserve"> СШ</w:t>
      </w:r>
    </w:p>
    <w:p w:rsidR="00BF48E1" w:rsidRDefault="00BF48E1" w:rsidP="003942A2">
      <w:pPr>
        <w:pStyle w:val="a3"/>
        <w:shd w:val="clear" w:color="auto" w:fill="FFFFFF"/>
        <w:spacing w:before="0" w:beforeAutospacing="0" w:after="0" w:afterAutospacing="0"/>
        <w:jc w:val="right"/>
        <w:rPr>
          <w:rFonts w:eastAsiaTheme="minorHAnsi"/>
          <w:b/>
          <w:i/>
          <w:lang w:eastAsia="en-US"/>
        </w:rPr>
      </w:pPr>
      <w:r w:rsidRPr="00BF48E1">
        <w:rPr>
          <w:rFonts w:eastAsiaTheme="minorHAnsi"/>
          <w:b/>
          <w:i/>
          <w:lang w:eastAsia="en-US"/>
        </w:rPr>
        <w:t xml:space="preserve">Ивановская область </w:t>
      </w:r>
      <w:proofErr w:type="spellStart"/>
      <w:r w:rsidRPr="00BF48E1">
        <w:rPr>
          <w:rFonts w:eastAsiaTheme="minorHAnsi"/>
          <w:b/>
          <w:i/>
          <w:lang w:eastAsia="en-US"/>
        </w:rPr>
        <w:t>Лежневский</w:t>
      </w:r>
      <w:proofErr w:type="spellEnd"/>
      <w:r w:rsidRPr="00BF48E1">
        <w:rPr>
          <w:rFonts w:eastAsiaTheme="minorHAnsi"/>
          <w:b/>
          <w:i/>
          <w:lang w:eastAsia="en-US"/>
        </w:rPr>
        <w:t xml:space="preserve"> район село Новые Горки Россия</w:t>
      </w:r>
    </w:p>
    <w:p w:rsidR="00BF48E1" w:rsidRDefault="00BF48E1" w:rsidP="003942A2">
      <w:pPr>
        <w:pStyle w:val="a3"/>
        <w:shd w:val="clear" w:color="auto" w:fill="FFFFFF"/>
        <w:spacing w:before="0" w:beforeAutospacing="0" w:after="0" w:afterAutospacing="0"/>
        <w:jc w:val="center"/>
        <w:rPr>
          <w:rFonts w:eastAsiaTheme="minorHAnsi"/>
          <w:b/>
          <w:lang w:eastAsia="en-US"/>
        </w:rPr>
      </w:pPr>
    </w:p>
    <w:p w:rsidR="00BF48E1" w:rsidRDefault="00BF48E1" w:rsidP="003942A2">
      <w:pPr>
        <w:pStyle w:val="a3"/>
        <w:shd w:val="clear" w:color="auto" w:fill="FFFFFF"/>
        <w:spacing w:before="0" w:beforeAutospacing="0" w:after="0" w:afterAutospacing="0"/>
        <w:jc w:val="both"/>
        <w:rPr>
          <w:rFonts w:eastAsiaTheme="minorHAnsi"/>
          <w:i/>
          <w:lang w:eastAsia="en-US"/>
        </w:rPr>
      </w:pPr>
      <w:r>
        <w:rPr>
          <w:rFonts w:eastAsiaTheme="minorHAnsi"/>
          <w:b/>
          <w:i/>
          <w:lang w:eastAsia="en-US"/>
        </w:rPr>
        <w:t xml:space="preserve">Аннотация. </w:t>
      </w:r>
      <w:r w:rsidRPr="00BF48E1">
        <w:rPr>
          <w:rFonts w:eastAsiaTheme="minorHAnsi"/>
          <w:i/>
          <w:lang w:eastAsia="en-US"/>
        </w:rPr>
        <w:t>«Письмо с секретом» - методика обучения письму с проговариванием, анализом и сравнением элементов букв, которая способствует не только формированию графического письма, но и всестороннему развитию ребёнка.</w:t>
      </w:r>
    </w:p>
    <w:p w:rsidR="00BF48E1" w:rsidRDefault="00BF48E1" w:rsidP="003942A2">
      <w:pPr>
        <w:pStyle w:val="a3"/>
        <w:shd w:val="clear" w:color="auto" w:fill="FFFFFF"/>
        <w:spacing w:before="0" w:beforeAutospacing="0" w:after="0" w:afterAutospacing="0"/>
        <w:jc w:val="both"/>
        <w:rPr>
          <w:rFonts w:eastAsiaTheme="minorHAnsi"/>
          <w:i/>
          <w:lang w:eastAsia="en-US"/>
        </w:rPr>
      </w:pPr>
      <w:proofErr w:type="gramStart"/>
      <w:r>
        <w:rPr>
          <w:rFonts w:eastAsiaTheme="minorHAnsi"/>
          <w:b/>
          <w:i/>
          <w:lang w:eastAsia="en-US"/>
        </w:rPr>
        <w:t>Ключевые слова:</w:t>
      </w:r>
      <w:r>
        <w:rPr>
          <w:rFonts w:eastAsiaTheme="minorHAnsi"/>
          <w:i/>
          <w:lang w:eastAsia="en-US"/>
        </w:rPr>
        <w:t xml:space="preserve"> письмо с секретом, анализ, проговаривание, королева букв, </w:t>
      </w:r>
      <w:proofErr w:type="spellStart"/>
      <w:r>
        <w:rPr>
          <w:rFonts w:eastAsiaTheme="minorHAnsi"/>
          <w:i/>
          <w:lang w:eastAsia="en-US"/>
        </w:rPr>
        <w:t>качалочка</w:t>
      </w:r>
      <w:proofErr w:type="spellEnd"/>
      <w:r>
        <w:rPr>
          <w:rFonts w:eastAsiaTheme="minorHAnsi"/>
          <w:i/>
          <w:lang w:eastAsia="en-US"/>
        </w:rPr>
        <w:t>, гнёздышко,</w:t>
      </w:r>
      <w:r w:rsidR="00FB0165">
        <w:rPr>
          <w:rFonts w:eastAsiaTheme="minorHAnsi"/>
          <w:i/>
          <w:lang w:eastAsia="en-US"/>
        </w:rPr>
        <w:t xml:space="preserve"> туфелька балерины, параллельные линии.</w:t>
      </w:r>
      <w:proofErr w:type="gramEnd"/>
    </w:p>
    <w:p w:rsidR="00B3084D" w:rsidRPr="004E6C76" w:rsidRDefault="00DB7916" w:rsidP="003942A2">
      <w:pPr>
        <w:pStyle w:val="a3"/>
        <w:shd w:val="clear" w:color="auto" w:fill="FFFFFF"/>
        <w:spacing w:before="0" w:beforeAutospacing="0" w:after="0" w:afterAutospacing="0"/>
        <w:jc w:val="both"/>
        <w:rPr>
          <w:rFonts w:eastAsiaTheme="minorHAnsi"/>
          <w:b/>
          <w:i/>
          <w:lang w:eastAsia="en-US"/>
        </w:rPr>
      </w:pPr>
      <w:r w:rsidRPr="004E6C76">
        <w:rPr>
          <w:rFonts w:eastAsiaTheme="minorHAnsi"/>
          <w:b/>
          <w:i/>
          <w:lang w:eastAsia="en-US"/>
        </w:rPr>
        <w:t>Тематическая рубрика</w:t>
      </w:r>
      <w:r w:rsidR="004E6C76">
        <w:rPr>
          <w:rFonts w:eastAsiaTheme="minorHAnsi"/>
          <w:b/>
          <w:i/>
          <w:lang w:eastAsia="en-US"/>
        </w:rPr>
        <w:t>: начальная школа</w:t>
      </w:r>
    </w:p>
    <w:p w:rsidR="00F43171" w:rsidRPr="00905685" w:rsidRDefault="00F43171" w:rsidP="00465D53">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Уроки обучения грамоте – важный период в жизни  ребенка, родителей и педагогов. На данном этапе  перед учителем ставится две главных задачи:</w:t>
      </w:r>
    </w:p>
    <w:p w:rsidR="00F43171" w:rsidRPr="00905685" w:rsidRDefault="00F43171"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1. Формирование навыков чтения и письма.</w:t>
      </w:r>
    </w:p>
    <w:p w:rsidR="00F43171" w:rsidRPr="00905685" w:rsidRDefault="00F43171"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2. Развитие фонематического слуха.</w:t>
      </w:r>
    </w:p>
    <w:p w:rsidR="00F43171" w:rsidRPr="00905685" w:rsidRDefault="00F43171"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Первоклассники только что пришедшие в колу, воспринимают её как что-то новое, неизведанное, им все интересно, познавательно.  Изучают материал дети преимущественно в классе, под контролем учителя. Потому нужна некая системность в подаче материалов и требований.</w:t>
      </w:r>
    </w:p>
    <w:p w:rsidR="008E19D5" w:rsidRPr="00905685" w:rsidRDefault="00B3084D" w:rsidP="003942A2">
      <w:pPr>
        <w:pStyle w:val="a3"/>
        <w:shd w:val="clear" w:color="auto" w:fill="FFFFFF"/>
        <w:spacing w:before="0" w:beforeAutospacing="0" w:after="0" w:afterAutospacing="0"/>
        <w:ind w:firstLine="709"/>
        <w:jc w:val="both"/>
        <w:rPr>
          <w:color w:val="333333"/>
          <w:sz w:val="28"/>
          <w:szCs w:val="28"/>
        </w:rPr>
      </w:pPr>
      <w:r>
        <w:rPr>
          <w:color w:val="333333"/>
          <w:sz w:val="28"/>
          <w:szCs w:val="28"/>
        </w:rPr>
        <w:t>В период</w:t>
      </w:r>
      <w:r w:rsidR="00F43171" w:rsidRPr="00905685">
        <w:rPr>
          <w:color w:val="333333"/>
          <w:sz w:val="28"/>
          <w:szCs w:val="28"/>
        </w:rPr>
        <w:t xml:space="preserve"> обучения грамоте перед учителем ставится вопрос об эффективност</w:t>
      </w:r>
      <w:r w:rsidR="008E19D5" w:rsidRPr="00905685">
        <w:rPr>
          <w:color w:val="333333"/>
          <w:sz w:val="28"/>
          <w:szCs w:val="28"/>
        </w:rPr>
        <w:t>и использования тех или иных методик, которые позволили бы просто и в то же время интересно обучить детей письму и чтению.</w:t>
      </w:r>
    </w:p>
    <w:p w:rsidR="008E19D5" w:rsidRPr="00A564EB" w:rsidRDefault="008E19D5"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 xml:space="preserve">Методика обучения письму не предусматривает глобально поставить во главу угла работу над каллиграфией. Надо рассматривать процесс обучения письму более широко. Как через этот непростой процесс сделать так, чтобы он работал на </w:t>
      </w:r>
      <w:r w:rsidR="004E6C76">
        <w:rPr>
          <w:color w:val="333333"/>
          <w:sz w:val="28"/>
          <w:szCs w:val="28"/>
        </w:rPr>
        <w:t>мета</w:t>
      </w:r>
      <w:r w:rsidRPr="00905685">
        <w:rPr>
          <w:color w:val="333333"/>
          <w:sz w:val="28"/>
          <w:szCs w:val="28"/>
        </w:rPr>
        <w:t>предметность. Здесь и работа на технику чтения, осознанность. Чтобы ребёнок во время обучения письму учился слушать и слышать учителя. Чтобы он мог сравнивать, анализировать, вычленять главное, видеть свои ошибки.</w:t>
      </w:r>
    </w:p>
    <w:p w:rsidR="00F43171" w:rsidRPr="00905685" w:rsidRDefault="008E19D5"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 xml:space="preserve"> Именно на это направлена </w:t>
      </w:r>
      <w:r w:rsidR="00F43171" w:rsidRPr="00905685">
        <w:rPr>
          <w:color w:val="333333"/>
          <w:sz w:val="28"/>
          <w:szCs w:val="28"/>
        </w:rPr>
        <w:t xml:space="preserve"> методика письма с открытыми правилами В.А.</w:t>
      </w:r>
      <w:r w:rsidR="003942A2">
        <w:rPr>
          <w:color w:val="333333"/>
          <w:sz w:val="28"/>
          <w:szCs w:val="28"/>
        </w:rPr>
        <w:t xml:space="preserve"> </w:t>
      </w:r>
      <w:proofErr w:type="spellStart"/>
      <w:r w:rsidR="00F43171" w:rsidRPr="00905685">
        <w:rPr>
          <w:color w:val="333333"/>
          <w:sz w:val="28"/>
          <w:szCs w:val="28"/>
        </w:rPr>
        <w:t>Илюхиной</w:t>
      </w:r>
      <w:proofErr w:type="spellEnd"/>
      <w:r w:rsidR="00F43171" w:rsidRPr="00905685">
        <w:rPr>
          <w:color w:val="333333"/>
          <w:sz w:val="28"/>
          <w:szCs w:val="28"/>
        </w:rPr>
        <w:t>.</w:t>
      </w:r>
    </w:p>
    <w:p w:rsidR="00F43171" w:rsidRPr="00905685" w:rsidRDefault="00F43171" w:rsidP="003942A2">
      <w:pPr>
        <w:pStyle w:val="a3"/>
        <w:shd w:val="clear" w:color="auto" w:fill="FFFFFF"/>
        <w:spacing w:before="0" w:beforeAutospacing="0" w:after="0" w:afterAutospacing="0"/>
        <w:ind w:firstLine="709"/>
        <w:jc w:val="both"/>
        <w:rPr>
          <w:color w:val="333333"/>
          <w:sz w:val="28"/>
          <w:szCs w:val="28"/>
        </w:rPr>
      </w:pPr>
      <w:r w:rsidRPr="00905685">
        <w:rPr>
          <w:color w:val="333333"/>
          <w:sz w:val="28"/>
          <w:szCs w:val="28"/>
        </w:rPr>
        <w:t xml:space="preserve">Вера Алексеевна </w:t>
      </w:r>
      <w:proofErr w:type="spellStart"/>
      <w:r w:rsidRPr="00905685">
        <w:rPr>
          <w:color w:val="333333"/>
          <w:sz w:val="28"/>
          <w:szCs w:val="28"/>
        </w:rPr>
        <w:t>Илюхина</w:t>
      </w:r>
      <w:proofErr w:type="spellEnd"/>
      <w:r w:rsidRPr="00905685">
        <w:rPr>
          <w:color w:val="333333"/>
          <w:sz w:val="28"/>
          <w:szCs w:val="28"/>
        </w:rPr>
        <w:t xml:space="preserve"> предлагает методику обучения письму с проговариванием, анализом и сравнением элементов букв, которая способствует не только формированию графического письма, но и всестороннему развитию ребёнка в процессе обучения письму, его более быстрой адаптации к школе благодаря успехам в обучении.</w:t>
      </w:r>
    </w:p>
    <w:p w:rsidR="00F43171" w:rsidRPr="00905685" w:rsidRDefault="00F43171" w:rsidP="003942A2">
      <w:pPr>
        <w:spacing w:after="0" w:line="240" w:lineRule="auto"/>
        <w:ind w:firstLine="709"/>
        <w:jc w:val="both"/>
        <w:rPr>
          <w:rFonts w:ascii="Times New Roman" w:hAnsi="Times New Roman" w:cs="Times New Roman"/>
          <w:sz w:val="28"/>
          <w:szCs w:val="28"/>
        </w:rPr>
      </w:pP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Для того чтобы учебный процесс способствовал всестороннему развитию личности школьника, нужно обеспечить высокий тонус его психической деятельности.</w:t>
      </w:r>
    </w:p>
    <w:p w:rsidR="007526E3" w:rsidRPr="00465D5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Это позволяет сделать система обучения письму –  </w:t>
      </w:r>
      <w:r w:rsidR="00465D53" w:rsidRPr="00465D53">
        <w:rPr>
          <w:rFonts w:ascii="Times New Roman" w:eastAsia="Times New Roman" w:hAnsi="Times New Roman" w:cs="Times New Roman"/>
          <w:bCs/>
          <w:color w:val="181818"/>
          <w:sz w:val="28"/>
          <w:szCs w:val="28"/>
          <w:lang w:eastAsia="ru-RU"/>
        </w:rPr>
        <w:t>письмо с открытыми правилами</w:t>
      </w:r>
      <w:r w:rsidRPr="00465D53">
        <w:rPr>
          <w:rFonts w:ascii="Times New Roman" w:eastAsia="Times New Roman" w:hAnsi="Times New Roman" w:cs="Times New Roman"/>
          <w:color w:val="181818"/>
          <w:sz w:val="28"/>
          <w:szCs w:val="28"/>
          <w:lang w:eastAsia="ru-RU"/>
        </w:rPr>
        <w:t>.</w:t>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b/>
          <w:bCs/>
          <w:color w:val="181818"/>
          <w:sz w:val="28"/>
          <w:szCs w:val="28"/>
          <w:lang w:eastAsia="ru-RU"/>
        </w:rPr>
        <w:lastRenderedPageBreak/>
        <w:t>Алгоритм письма</w:t>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Ознакомление </w:t>
      </w:r>
      <w:r w:rsidRPr="007526E3">
        <w:rPr>
          <w:rFonts w:ascii="Times New Roman" w:eastAsia="Times New Roman" w:hAnsi="Times New Roman" w:cs="Times New Roman"/>
          <w:b/>
          <w:bCs/>
          <w:color w:val="181818"/>
          <w:sz w:val="28"/>
          <w:szCs w:val="28"/>
          <w:lang w:eastAsia="ru-RU"/>
        </w:rPr>
        <w:t>с </w:t>
      </w:r>
      <w:r w:rsidR="00C74BD1" w:rsidRPr="00905685">
        <w:rPr>
          <w:rFonts w:ascii="Times New Roman" w:eastAsia="Times New Roman" w:hAnsi="Times New Roman" w:cs="Times New Roman"/>
          <w:color w:val="181818"/>
          <w:sz w:val="28"/>
          <w:szCs w:val="28"/>
          <w:lang w:eastAsia="ru-RU"/>
        </w:rPr>
        <w:t xml:space="preserve">алгоритмом письма </w:t>
      </w:r>
      <w:r w:rsidRPr="007526E3">
        <w:rPr>
          <w:rFonts w:ascii="Times New Roman" w:eastAsia="Times New Roman" w:hAnsi="Times New Roman" w:cs="Times New Roman"/>
          <w:color w:val="181818"/>
          <w:sz w:val="28"/>
          <w:szCs w:val="28"/>
          <w:lang w:eastAsia="ru-RU"/>
        </w:rPr>
        <w:t xml:space="preserve"> начинаем с анализа написания буквы </w:t>
      </w:r>
      <w:r w:rsidRPr="007526E3">
        <w:rPr>
          <w:rFonts w:ascii="Times New Roman" w:eastAsia="Times New Roman" w:hAnsi="Times New Roman" w:cs="Times New Roman"/>
          <w:i/>
          <w:iCs/>
          <w:color w:val="181818"/>
          <w:sz w:val="28"/>
          <w:szCs w:val="28"/>
          <w:lang w:eastAsia="ru-RU"/>
        </w:rPr>
        <w:t>и, </w:t>
      </w:r>
      <w:r w:rsidRPr="007526E3">
        <w:rPr>
          <w:rFonts w:ascii="Times New Roman" w:eastAsia="Times New Roman" w:hAnsi="Times New Roman" w:cs="Times New Roman"/>
          <w:color w:val="181818"/>
          <w:sz w:val="28"/>
          <w:szCs w:val="28"/>
          <w:lang w:eastAsia="ru-RU"/>
        </w:rPr>
        <w:t xml:space="preserve">которая рассматривается как исходная, </w:t>
      </w:r>
      <w:r w:rsidR="00C74BD1" w:rsidRPr="00905685">
        <w:rPr>
          <w:rFonts w:ascii="Times New Roman" w:eastAsia="Times New Roman" w:hAnsi="Times New Roman" w:cs="Times New Roman"/>
          <w:color w:val="181818"/>
          <w:sz w:val="28"/>
          <w:szCs w:val="28"/>
          <w:lang w:eastAsia="ru-RU"/>
        </w:rPr>
        <w:t>главная «королева»</w:t>
      </w:r>
      <w:r w:rsidR="008D2BC1" w:rsidRPr="00905685">
        <w:rPr>
          <w:rFonts w:ascii="Times New Roman" w:eastAsia="Times New Roman" w:hAnsi="Times New Roman" w:cs="Times New Roman"/>
          <w:color w:val="181818"/>
          <w:sz w:val="28"/>
          <w:szCs w:val="28"/>
          <w:lang w:eastAsia="ru-RU"/>
        </w:rPr>
        <w:t xml:space="preserve">, </w:t>
      </w:r>
      <w:r w:rsidRPr="007526E3">
        <w:rPr>
          <w:rFonts w:ascii="Times New Roman" w:eastAsia="Times New Roman" w:hAnsi="Times New Roman" w:cs="Times New Roman"/>
          <w:color w:val="181818"/>
          <w:sz w:val="28"/>
          <w:szCs w:val="28"/>
          <w:lang w:eastAsia="ru-RU"/>
        </w:rPr>
        <w:t>содержащая</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в себе основные элементы и способы их соединения, повторяющиеся</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при написании очень многих букв.</w:t>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Таким образом, разработанный алгоритм письма ориентирует учителя</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на включение в учебную деятельность более детального анализа элементов букв-знаков, разнообразных по форме умственных операций (анализ, синтез, сравнения буквенных знаков), на использование зрительно-двигательных образов изучаемых в основе четкого и связного письма.</w:t>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xml:space="preserve">Алгоритм </w:t>
      </w:r>
      <w:r w:rsidR="008D2BC1" w:rsidRPr="00905685">
        <w:rPr>
          <w:rFonts w:ascii="Times New Roman" w:eastAsia="Times New Roman" w:hAnsi="Times New Roman" w:cs="Times New Roman"/>
          <w:color w:val="181818"/>
          <w:sz w:val="28"/>
          <w:szCs w:val="28"/>
          <w:lang w:eastAsia="ru-RU"/>
        </w:rPr>
        <w:t xml:space="preserve">письма требует </w:t>
      </w:r>
      <w:r w:rsidRPr="007526E3">
        <w:rPr>
          <w:rFonts w:ascii="Times New Roman" w:eastAsia="Times New Roman" w:hAnsi="Times New Roman" w:cs="Times New Roman"/>
          <w:color w:val="181818"/>
          <w:sz w:val="28"/>
          <w:szCs w:val="28"/>
          <w:lang w:eastAsia="ru-RU"/>
        </w:rPr>
        <w:t xml:space="preserve"> постоянной ориентации детей на более полное сознание ими всех  графических деталей букв, на формировании у них  </w:t>
      </w:r>
      <w:r w:rsidRPr="00465D53">
        <w:rPr>
          <w:rFonts w:ascii="Times New Roman" w:eastAsia="Times New Roman" w:hAnsi="Times New Roman" w:cs="Times New Roman"/>
          <w:bCs/>
          <w:color w:val="181818"/>
          <w:sz w:val="28"/>
          <w:szCs w:val="28"/>
          <w:lang w:eastAsia="ru-RU"/>
        </w:rPr>
        <w:t>способности</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выражать в слове, в речи процесс написания букв, их элементов, соединений. Буквенные знаки (буквы) имеют сложное строение, они со</w:t>
      </w:r>
      <w:r w:rsidRPr="007526E3">
        <w:rPr>
          <w:rFonts w:ascii="Times New Roman" w:eastAsia="Times New Roman" w:hAnsi="Times New Roman" w:cs="Times New Roman"/>
          <w:color w:val="181818"/>
          <w:sz w:val="28"/>
          <w:szCs w:val="28"/>
          <w:lang w:eastAsia="ru-RU"/>
        </w:rPr>
        <w:softHyphen/>
        <w:t>стоят из отдельных элементов</w:t>
      </w:r>
      <w:r w:rsidR="008D2BC1" w:rsidRPr="00905685">
        <w:rPr>
          <w:rFonts w:ascii="Times New Roman" w:eastAsia="Times New Roman" w:hAnsi="Times New Roman" w:cs="Times New Roman"/>
          <w:color w:val="181818"/>
          <w:sz w:val="28"/>
          <w:szCs w:val="28"/>
          <w:lang w:eastAsia="ru-RU"/>
        </w:rPr>
        <w:t>, частей</w:t>
      </w:r>
      <w:r w:rsidRPr="007526E3">
        <w:rPr>
          <w:rFonts w:ascii="Times New Roman" w:eastAsia="Times New Roman" w:hAnsi="Times New Roman" w:cs="Times New Roman"/>
          <w:color w:val="181818"/>
          <w:sz w:val="28"/>
          <w:szCs w:val="28"/>
          <w:lang w:eastAsia="ru-RU"/>
        </w:rPr>
        <w:t xml:space="preserve">. Чем детальнее </w:t>
      </w:r>
      <w:r w:rsidR="008D2BC1" w:rsidRPr="00905685">
        <w:rPr>
          <w:rFonts w:ascii="Times New Roman" w:eastAsia="Times New Roman" w:hAnsi="Times New Roman" w:cs="Times New Roman"/>
          <w:color w:val="181818"/>
          <w:sz w:val="28"/>
          <w:szCs w:val="28"/>
          <w:lang w:eastAsia="ru-RU"/>
        </w:rPr>
        <w:t xml:space="preserve">дети с педагогом выделяют </w:t>
      </w:r>
      <w:r w:rsidRPr="007526E3">
        <w:rPr>
          <w:rFonts w:ascii="Times New Roman" w:eastAsia="Times New Roman" w:hAnsi="Times New Roman" w:cs="Times New Roman"/>
          <w:color w:val="181818"/>
          <w:sz w:val="28"/>
          <w:szCs w:val="28"/>
          <w:lang w:eastAsia="ru-RU"/>
        </w:rPr>
        <w:t xml:space="preserve"> эти час</w:t>
      </w:r>
      <w:r w:rsidR="008D2BC1" w:rsidRPr="00905685">
        <w:rPr>
          <w:rFonts w:ascii="Times New Roman" w:eastAsia="Times New Roman" w:hAnsi="Times New Roman" w:cs="Times New Roman"/>
          <w:color w:val="181818"/>
          <w:sz w:val="28"/>
          <w:szCs w:val="28"/>
          <w:lang w:eastAsia="ru-RU"/>
        </w:rPr>
        <w:t>ти в букве, чем точнее вы</w:t>
      </w:r>
      <w:r w:rsidR="008D2BC1" w:rsidRPr="00905685">
        <w:rPr>
          <w:rFonts w:ascii="Times New Roman" w:eastAsia="Times New Roman" w:hAnsi="Times New Roman" w:cs="Times New Roman"/>
          <w:color w:val="181818"/>
          <w:sz w:val="28"/>
          <w:szCs w:val="28"/>
          <w:lang w:eastAsia="ru-RU"/>
        </w:rPr>
        <w:softHyphen/>
        <w:t xml:space="preserve">ражают </w:t>
      </w:r>
      <w:r w:rsidRPr="007526E3">
        <w:rPr>
          <w:rFonts w:ascii="Times New Roman" w:eastAsia="Times New Roman" w:hAnsi="Times New Roman" w:cs="Times New Roman"/>
          <w:color w:val="181818"/>
          <w:sz w:val="28"/>
          <w:szCs w:val="28"/>
          <w:lang w:eastAsia="ru-RU"/>
        </w:rPr>
        <w:t xml:space="preserve"> в слове характеристику каждой части, каждого эл</w:t>
      </w:r>
      <w:r w:rsidR="008D2BC1" w:rsidRPr="00905685">
        <w:rPr>
          <w:rFonts w:ascii="Times New Roman" w:eastAsia="Times New Roman" w:hAnsi="Times New Roman" w:cs="Times New Roman"/>
          <w:color w:val="181818"/>
          <w:sz w:val="28"/>
          <w:szCs w:val="28"/>
          <w:lang w:eastAsia="ru-RU"/>
        </w:rPr>
        <w:t>емента буквы, тем лучше осознают и понимают</w:t>
      </w:r>
      <w:r w:rsidRPr="007526E3">
        <w:rPr>
          <w:rFonts w:ascii="Times New Roman" w:eastAsia="Times New Roman" w:hAnsi="Times New Roman" w:cs="Times New Roman"/>
          <w:color w:val="181818"/>
          <w:sz w:val="28"/>
          <w:szCs w:val="28"/>
          <w:lang w:eastAsia="ru-RU"/>
        </w:rPr>
        <w:t>, как пишется буква в це</w:t>
      </w:r>
      <w:r w:rsidRPr="007526E3">
        <w:rPr>
          <w:rFonts w:ascii="Times New Roman" w:eastAsia="Times New Roman" w:hAnsi="Times New Roman" w:cs="Times New Roman"/>
          <w:color w:val="181818"/>
          <w:sz w:val="28"/>
          <w:szCs w:val="28"/>
          <w:lang w:eastAsia="ru-RU"/>
        </w:rPr>
        <w:softHyphen/>
        <w:t>лом и в соединении с другими буквами.</w:t>
      </w:r>
    </w:p>
    <w:p w:rsidR="007526E3" w:rsidRDefault="007526E3" w:rsidP="00863673">
      <w:pPr>
        <w:shd w:val="clear" w:color="auto" w:fill="FFFFFF"/>
        <w:spacing w:after="0" w:line="240" w:lineRule="auto"/>
        <w:ind w:firstLine="709"/>
        <w:jc w:val="center"/>
        <w:rPr>
          <w:rFonts w:ascii="Times New Roman" w:eastAsia="Times New Roman" w:hAnsi="Times New Roman" w:cs="Times New Roman"/>
          <w:b/>
          <w:bCs/>
          <w:color w:val="181818"/>
          <w:sz w:val="28"/>
          <w:szCs w:val="28"/>
          <w:lang w:eastAsia="ru-RU"/>
        </w:rPr>
      </w:pPr>
      <w:r w:rsidRPr="007526E3">
        <w:rPr>
          <w:rFonts w:ascii="Times New Roman" w:eastAsia="Times New Roman" w:hAnsi="Times New Roman" w:cs="Times New Roman"/>
          <w:b/>
          <w:bCs/>
          <w:color w:val="181818"/>
          <w:sz w:val="28"/>
          <w:szCs w:val="28"/>
          <w:lang w:eastAsia="ru-RU"/>
        </w:rPr>
        <w:t>Основной алгоритм письма</w:t>
      </w:r>
    </w:p>
    <w:p w:rsidR="00863673" w:rsidRPr="00863673" w:rsidRDefault="00863673" w:rsidP="003942A2">
      <w:pPr>
        <w:shd w:val="clear" w:color="auto" w:fill="FFFFFF"/>
        <w:spacing w:after="0" w:line="240" w:lineRule="auto"/>
        <w:ind w:firstLine="709"/>
        <w:jc w:val="both"/>
        <w:rPr>
          <w:rFonts w:ascii="Times New Roman" w:eastAsia="Times New Roman" w:hAnsi="Times New Roman" w:cs="Times New Roman"/>
          <w:bCs/>
          <w:color w:val="181818"/>
          <w:sz w:val="28"/>
          <w:szCs w:val="28"/>
          <w:lang w:eastAsia="ru-RU"/>
        </w:rPr>
      </w:pPr>
      <w:r w:rsidRPr="00863673">
        <w:rPr>
          <w:rFonts w:ascii="Times New Roman" w:eastAsia="Times New Roman" w:hAnsi="Times New Roman" w:cs="Times New Roman"/>
          <w:bCs/>
          <w:color w:val="181818"/>
          <w:sz w:val="28"/>
          <w:szCs w:val="28"/>
          <w:lang w:eastAsia="ru-RU"/>
        </w:rPr>
        <w:t>Элементы письма с секретом</w:t>
      </w:r>
    </w:p>
    <w:p w:rsidR="007F24C0" w:rsidRPr="00905685" w:rsidRDefault="007F24C0" w:rsidP="003942A2">
      <w:pPr>
        <w:shd w:val="clear" w:color="auto" w:fill="FFFFFF"/>
        <w:spacing w:after="0" w:line="240" w:lineRule="auto"/>
        <w:ind w:firstLine="709"/>
        <w:jc w:val="both"/>
        <w:rPr>
          <w:rFonts w:ascii="Times New Roman" w:eastAsia="Times New Roman" w:hAnsi="Times New Roman" w:cs="Times New Roman"/>
          <w:b/>
          <w:bCs/>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3595710" cy="1550822"/>
            <wp:effectExtent l="19050" t="0" r="4740" b="0"/>
            <wp:docPr id="23" name="Рисунок 23" descr="https://sun6-20.userapi.com/impf/c854532/v854532355/cad06/2llaeSYWPSQ.jpg?size=600x380&amp;quality=96&amp;sign=df7b66787e70285868d63c7478e8794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6-20.userapi.com/impf/c854532/v854532355/cad06/2llaeSYWPSQ.jpg?size=600x380&amp;quality=96&amp;sign=df7b66787e70285868d63c7478e87940&amp;type=album"/>
                    <pic:cNvPicPr>
                      <a:picLocks noChangeAspect="1" noChangeArrowheads="1"/>
                    </pic:cNvPicPr>
                  </pic:nvPicPr>
                  <pic:blipFill rotWithShape="1">
                    <a:blip r:embed="rId9">
                      <a:extLst>
                        <a:ext uri="{28A0092B-C50C-407E-A947-70E740481C1C}">
                          <a14:useLocalDpi xmlns:a14="http://schemas.microsoft.com/office/drawing/2010/main" val="0"/>
                        </a:ext>
                      </a:extLst>
                    </a:blip>
                    <a:srcRect t="30215" r="1666"/>
                    <a:stretch/>
                  </pic:blipFill>
                  <pic:spPr bwMode="auto">
                    <a:xfrm>
                      <a:off x="0" y="0"/>
                      <a:ext cx="3603839" cy="1554328"/>
                    </a:xfrm>
                    <a:prstGeom prst="rect">
                      <a:avLst/>
                    </a:prstGeom>
                    <a:noFill/>
                    <a:ln>
                      <a:noFill/>
                    </a:ln>
                    <a:extLst>
                      <a:ext uri="{53640926-AAD7-44D8-BBD7-CCE9431645EC}">
                        <a14:shadowObscured xmlns:a14="http://schemas.microsoft.com/office/drawing/2010/main"/>
                      </a:ext>
                    </a:extLst>
                  </pic:spPr>
                </pic:pic>
              </a:graphicData>
            </a:graphic>
          </wp:inline>
        </w:drawing>
      </w:r>
    </w:p>
    <w:p w:rsidR="007F24C0" w:rsidRPr="007526E3" w:rsidRDefault="007F24C0"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
    <w:p w:rsidR="007526E3"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Написание прямых наклонных линий с соблюдением точ</w:t>
      </w:r>
      <w:r w:rsidRPr="007526E3">
        <w:rPr>
          <w:rFonts w:ascii="Times New Roman" w:eastAsia="Times New Roman" w:hAnsi="Times New Roman" w:cs="Times New Roman"/>
          <w:color w:val="181818"/>
          <w:sz w:val="28"/>
          <w:szCs w:val="28"/>
          <w:lang w:eastAsia="ru-RU"/>
        </w:rPr>
        <w:softHyphen/>
        <w:t>ных интервалов и их параллельности.</w:t>
      </w:r>
    </w:p>
    <w:p w:rsidR="00863673" w:rsidRDefault="00863673" w:rsidP="00863673">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p>
    <w:p w:rsidR="00863673" w:rsidRDefault="00863673" w:rsidP="00863673">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p>
    <w:p w:rsidR="00863673" w:rsidRDefault="00863673" w:rsidP="00863673">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p>
    <w:p w:rsidR="00863673" w:rsidRDefault="00863673" w:rsidP="00863673">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p>
    <w:p w:rsidR="00863673" w:rsidRDefault="00863673" w:rsidP="00863673">
      <w:pPr>
        <w:shd w:val="clear" w:color="auto" w:fill="FFFFFF"/>
        <w:spacing w:after="0" w:line="240" w:lineRule="auto"/>
        <w:ind w:left="709"/>
        <w:jc w:val="both"/>
        <w:rPr>
          <w:rFonts w:ascii="Times New Roman" w:eastAsia="Times New Roman" w:hAnsi="Times New Roman" w:cs="Times New Roman"/>
          <w:color w:val="181818"/>
          <w:sz w:val="28"/>
          <w:szCs w:val="28"/>
          <w:lang w:eastAsia="ru-RU"/>
        </w:rPr>
      </w:pPr>
    </w:p>
    <w:p w:rsidR="00863673" w:rsidRPr="00863673" w:rsidRDefault="00863673" w:rsidP="00863673">
      <w:pPr>
        <w:shd w:val="clear" w:color="auto" w:fill="FFFFFF"/>
        <w:spacing w:after="0" w:line="240" w:lineRule="auto"/>
        <w:ind w:left="709"/>
        <w:jc w:val="both"/>
        <w:rPr>
          <w:rFonts w:ascii="Times New Roman" w:eastAsia="Times New Roman" w:hAnsi="Times New Roman" w:cs="Times New Roman"/>
          <w:b/>
          <w:color w:val="181818"/>
          <w:sz w:val="28"/>
          <w:szCs w:val="28"/>
          <w:lang w:eastAsia="ru-RU"/>
        </w:rPr>
      </w:pPr>
      <w:r w:rsidRPr="00863673">
        <w:rPr>
          <w:rFonts w:ascii="Times New Roman" w:eastAsia="Times New Roman" w:hAnsi="Times New Roman" w:cs="Times New Roman"/>
          <w:b/>
          <w:color w:val="181818"/>
          <w:sz w:val="28"/>
          <w:szCs w:val="28"/>
          <w:lang w:eastAsia="ru-RU"/>
        </w:rPr>
        <w:t>Параллельные линии</w:t>
      </w:r>
    </w:p>
    <w:p w:rsidR="008D2BC1" w:rsidRPr="007526E3" w:rsidRDefault="008D2BC1"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lastRenderedPageBreak/>
        <w:drawing>
          <wp:inline distT="0" distB="0" distL="0" distR="0">
            <wp:extent cx="2553005" cy="1411834"/>
            <wp:effectExtent l="19050" t="0" r="0" b="0"/>
            <wp:docPr id="13" name="Рисунок 13" descr=" ПАРАЛЛЕЛЬНЫЕ ЛИНИ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 ПАРАЛЛЕЛЬНЫЕ ЛИНИИ "/>
                    <pic:cNvPicPr>
                      <a:picLocks noChangeAspect="1" noChangeArrowheads="1"/>
                    </pic:cNvPicPr>
                  </pic:nvPicPr>
                  <pic:blipFill>
                    <a:blip r:embed="rId10" cstate="print">
                      <a:extLst>
                        <a:ext uri="{28A0092B-C50C-407E-A947-70E740481C1C}">
                          <a14:useLocalDpi xmlns:a14="http://schemas.microsoft.com/office/drawing/2010/main" val="0"/>
                        </a:ext>
                      </a:extLst>
                    </a:blip>
                    <a:srcRect t="26336"/>
                    <a:stretch>
                      <a:fillRect/>
                    </a:stretch>
                  </pic:blipFill>
                  <pic:spPr bwMode="auto">
                    <a:xfrm>
                      <a:off x="0" y="0"/>
                      <a:ext cx="2553005" cy="1411834"/>
                    </a:xfrm>
                    <a:prstGeom prst="rect">
                      <a:avLst/>
                    </a:prstGeom>
                    <a:noFill/>
                    <a:ln>
                      <a:noFill/>
                    </a:ln>
                  </pic:spPr>
                </pic:pic>
              </a:graphicData>
            </a:graphic>
          </wp:inline>
        </w:drawing>
      </w:r>
    </w:p>
    <w:p w:rsidR="007526E3" w:rsidRPr="00905685"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Деление наклонной линии и рабочей строки на 2 и 3 части по вертикали с целью подготовки к правильному выполнению соединений элементов букв и бу</w:t>
      </w:r>
      <w:proofErr w:type="gramStart"/>
      <w:r w:rsidRPr="007526E3">
        <w:rPr>
          <w:rFonts w:ascii="Times New Roman" w:eastAsia="Times New Roman" w:hAnsi="Times New Roman" w:cs="Times New Roman"/>
          <w:color w:val="181818"/>
          <w:sz w:val="28"/>
          <w:szCs w:val="28"/>
          <w:lang w:eastAsia="ru-RU"/>
        </w:rPr>
        <w:t>кв в</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сл</w:t>
      </w:r>
      <w:proofErr w:type="gramEnd"/>
      <w:r w:rsidRPr="007526E3">
        <w:rPr>
          <w:rFonts w:ascii="Times New Roman" w:eastAsia="Times New Roman" w:hAnsi="Times New Roman" w:cs="Times New Roman"/>
          <w:color w:val="181818"/>
          <w:sz w:val="28"/>
          <w:szCs w:val="28"/>
          <w:lang w:eastAsia="ru-RU"/>
        </w:rPr>
        <w:t>ове (включение опреде</w:t>
      </w:r>
      <w:r w:rsidRPr="007526E3">
        <w:rPr>
          <w:rFonts w:ascii="Times New Roman" w:eastAsia="Times New Roman" w:hAnsi="Times New Roman" w:cs="Times New Roman"/>
          <w:color w:val="181818"/>
          <w:sz w:val="28"/>
          <w:szCs w:val="28"/>
          <w:lang w:eastAsia="ru-RU"/>
        </w:rPr>
        <w:softHyphen/>
        <w:t>ленного математического расчета в написание букв, слов).</w:t>
      </w:r>
    </w:p>
    <w:p w:rsidR="008D2BC1" w:rsidRPr="007526E3" w:rsidRDefault="008D2BC1"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2451099" cy="1838325"/>
            <wp:effectExtent l="0" t="0" r="6985" b="0"/>
            <wp:docPr id="14" name="Рисунок 14" descr=" 1/2 1/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 1/2 1/3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9790" cy="1837343"/>
                    </a:xfrm>
                    <a:prstGeom prst="rect">
                      <a:avLst/>
                    </a:prstGeom>
                    <a:noFill/>
                    <a:ln>
                      <a:noFill/>
                    </a:ln>
                  </pic:spPr>
                </pic:pic>
              </a:graphicData>
            </a:graphic>
          </wp:inline>
        </w:drawing>
      </w:r>
    </w:p>
    <w:p w:rsidR="007526E3"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Выполнение закругления на нижней линии рабочей строки как связующего элемента между двумя разнонаправленными линиями.</w:t>
      </w:r>
    </w:p>
    <w:p w:rsidR="00863673" w:rsidRPr="00863673" w:rsidRDefault="00863673" w:rsidP="00863673">
      <w:pPr>
        <w:shd w:val="clear" w:color="auto" w:fill="FFFFFF"/>
        <w:spacing w:after="0" w:line="240" w:lineRule="auto"/>
        <w:ind w:left="709"/>
        <w:jc w:val="both"/>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w:t>
      </w:r>
      <w:proofErr w:type="spellStart"/>
      <w:r w:rsidRPr="00863673">
        <w:rPr>
          <w:rFonts w:ascii="Times New Roman" w:eastAsia="Times New Roman" w:hAnsi="Times New Roman" w:cs="Times New Roman"/>
          <w:b/>
          <w:color w:val="181818"/>
          <w:sz w:val="28"/>
          <w:szCs w:val="28"/>
          <w:lang w:eastAsia="ru-RU"/>
        </w:rPr>
        <w:t>Качалочка</w:t>
      </w:r>
      <w:proofErr w:type="spellEnd"/>
      <w:r>
        <w:rPr>
          <w:rFonts w:ascii="Times New Roman" w:eastAsia="Times New Roman" w:hAnsi="Times New Roman" w:cs="Times New Roman"/>
          <w:b/>
          <w:color w:val="181818"/>
          <w:sz w:val="28"/>
          <w:szCs w:val="28"/>
          <w:lang w:eastAsia="ru-RU"/>
        </w:rPr>
        <w:t>»</w:t>
      </w:r>
    </w:p>
    <w:p w:rsidR="008D2BC1" w:rsidRPr="007526E3" w:rsidRDefault="008D2BC1"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2435962" cy="1448410"/>
            <wp:effectExtent l="19050" t="0" r="2438" b="0"/>
            <wp:docPr id="15" name="Рисунок 15" descr=" «КАЧАЛОЧ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 «КАЧАЛОЧКА» "/>
                    <pic:cNvPicPr>
                      <a:picLocks noChangeAspect="1" noChangeArrowheads="1"/>
                    </pic:cNvPicPr>
                  </pic:nvPicPr>
                  <pic:blipFill>
                    <a:blip r:embed="rId12" cstate="print">
                      <a:extLst>
                        <a:ext uri="{28A0092B-C50C-407E-A947-70E740481C1C}">
                          <a14:useLocalDpi xmlns:a14="http://schemas.microsoft.com/office/drawing/2010/main" val="0"/>
                        </a:ext>
                      </a:extLst>
                    </a:blip>
                    <a:srcRect t="20800"/>
                    <a:stretch>
                      <a:fillRect/>
                    </a:stretch>
                  </pic:blipFill>
                  <pic:spPr bwMode="auto">
                    <a:xfrm>
                      <a:off x="0" y="0"/>
                      <a:ext cx="2435962" cy="1448410"/>
                    </a:xfrm>
                    <a:prstGeom prst="rect">
                      <a:avLst/>
                    </a:prstGeom>
                    <a:noFill/>
                    <a:ln>
                      <a:noFill/>
                    </a:ln>
                  </pic:spPr>
                </pic:pic>
              </a:graphicData>
            </a:graphic>
          </wp:inline>
        </w:drawing>
      </w:r>
    </w:p>
    <w:p w:rsidR="007526E3" w:rsidRPr="00905685"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Письмо крючковой</w:t>
      </w:r>
      <w:r w:rsidR="008427E7">
        <w:rPr>
          <w:rFonts w:ascii="Times New Roman" w:eastAsia="Times New Roman" w:hAnsi="Times New Roman" w:cs="Times New Roman"/>
          <w:color w:val="181818"/>
          <w:sz w:val="28"/>
          <w:szCs w:val="28"/>
          <w:lang w:eastAsia="ru-RU"/>
        </w:rPr>
        <w:t xml:space="preserve"> линии до середины строки. </w:t>
      </w:r>
      <w:proofErr w:type="spellStart"/>
      <w:r w:rsidRPr="007526E3">
        <w:rPr>
          <w:rFonts w:ascii="Times New Roman" w:eastAsia="Times New Roman" w:hAnsi="Times New Roman" w:cs="Times New Roman"/>
          <w:color w:val="181818"/>
          <w:sz w:val="28"/>
          <w:szCs w:val="28"/>
          <w:lang w:eastAsia="ru-RU"/>
        </w:rPr>
        <w:t>Крючковая</w:t>
      </w:r>
      <w:proofErr w:type="spellEnd"/>
      <w:r w:rsidRPr="007526E3">
        <w:rPr>
          <w:rFonts w:ascii="Times New Roman" w:eastAsia="Times New Roman" w:hAnsi="Times New Roman" w:cs="Times New Roman"/>
          <w:color w:val="181818"/>
          <w:sz w:val="28"/>
          <w:szCs w:val="28"/>
          <w:lang w:eastAsia="ru-RU"/>
        </w:rPr>
        <w:t xml:space="preserve"> линия вместе с прямой наклонной и закругле</w:t>
      </w:r>
      <w:r w:rsidR="008427E7">
        <w:rPr>
          <w:rFonts w:ascii="Times New Roman" w:eastAsia="Times New Roman" w:hAnsi="Times New Roman" w:cs="Times New Roman"/>
          <w:color w:val="181818"/>
          <w:sz w:val="28"/>
          <w:szCs w:val="28"/>
          <w:lang w:eastAsia="ru-RU"/>
        </w:rPr>
        <w:t>нием обычно называется крючком.</w:t>
      </w:r>
    </w:p>
    <w:p w:rsidR="007526E3"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xml:space="preserve"> Письмо «секрета», т. е. прямой линии, которая продолжает </w:t>
      </w:r>
      <w:proofErr w:type="spellStart"/>
      <w:r w:rsidRPr="007526E3">
        <w:rPr>
          <w:rFonts w:ascii="Times New Roman" w:eastAsia="Times New Roman" w:hAnsi="Times New Roman" w:cs="Times New Roman"/>
          <w:color w:val="181818"/>
          <w:sz w:val="28"/>
          <w:szCs w:val="28"/>
          <w:lang w:eastAsia="ru-RU"/>
        </w:rPr>
        <w:t>крючковую</w:t>
      </w:r>
      <w:proofErr w:type="spellEnd"/>
      <w:r w:rsidRPr="007526E3">
        <w:rPr>
          <w:rFonts w:ascii="Times New Roman" w:eastAsia="Times New Roman" w:hAnsi="Times New Roman" w:cs="Times New Roman"/>
          <w:color w:val="181818"/>
          <w:sz w:val="28"/>
          <w:szCs w:val="28"/>
          <w:lang w:eastAsia="ru-RU"/>
        </w:rPr>
        <w:t xml:space="preserve"> линию от середины строки до верхней ее линеечки, соединяя конец крючка </w:t>
      </w:r>
      <w:r w:rsidRPr="00465D53">
        <w:rPr>
          <w:rFonts w:ascii="Times New Roman" w:eastAsia="Times New Roman" w:hAnsi="Times New Roman" w:cs="Times New Roman"/>
          <w:bCs/>
          <w:color w:val="181818"/>
          <w:sz w:val="28"/>
          <w:szCs w:val="28"/>
          <w:lang w:eastAsia="ru-RU"/>
        </w:rPr>
        <w:t>с</w:t>
      </w:r>
      <w:r w:rsidRPr="007526E3">
        <w:rPr>
          <w:rFonts w:ascii="Times New Roman" w:eastAsia="Times New Roman" w:hAnsi="Times New Roman" w:cs="Times New Roman"/>
          <w:b/>
          <w:bCs/>
          <w:color w:val="181818"/>
          <w:sz w:val="28"/>
          <w:szCs w:val="28"/>
          <w:lang w:eastAsia="ru-RU"/>
        </w:rPr>
        <w:t> </w:t>
      </w:r>
      <w:r w:rsidRPr="007526E3">
        <w:rPr>
          <w:rFonts w:ascii="Times New Roman" w:eastAsia="Times New Roman" w:hAnsi="Times New Roman" w:cs="Times New Roman"/>
          <w:color w:val="181818"/>
          <w:sz w:val="28"/>
          <w:szCs w:val="28"/>
          <w:lang w:eastAsia="ru-RU"/>
        </w:rPr>
        <w:t>верхней линеечкой рабочей строки («секрет» пишется пар</w:t>
      </w:r>
      <w:r w:rsidR="008427E7">
        <w:rPr>
          <w:rFonts w:ascii="Times New Roman" w:eastAsia="Times New Roman" w:hAnsi="Times New Roman" w:cs="Times New Roman"/>
          <w:color w:val="181818"/>
          <w:sz w:val="28"/>
          <w:szCs w:val="28"/>
          <w:lang w:eastAsia="ru-RU"/>
        </w:rPr>
        <w:t>аллельно прямой наклонной линии</w:t>
      </w:r>
      <w:r w:rsidRPr="007526E3">
        <w:rPr>
          <w:rFonts w:ascii="Times New Roman" w:eastAsia="Times New Roman" w:hAnsi="Times New Roman" w:cs="Times New Roman"/>
          <w:color w:val="181818"/>
          <w:sz w:val="28"/>
          <w:szCs w:val="28"/>
          <w:lang w:eastAsia="ru-RU"/>
        </w:rPr>
        <w:t>)</w:t>
      </w:r>
      <w:r w:rsidR="008427E7">
        <w:rPr>
          <w:rFonts w:ascii="Times New Roman" w:eastAsia="Times New Roman" w:hAnsi="Times New Roman" w:cs="Times New Roman"/>
          <w:color w:val="181818"/>
          <w:sz w:val="28"/>
          <w:szCs w:val="28"/>
          <w:lang w:eastAsia="ru-RU"/>
        </w:rPr>
        <w:t>.</w:t>
      </w:r>
    </w:p>
    <w:p w:rsidR="00863673" w:rsidRPr="00863673" w:rsidRDefault="00863673" w:rsidP="00863673">
      <w:pPr>
        <w:shd w:val="clear" w:color="auto" w:fill="FFFFFF"/>
        <w:spacing w:after="0" w:line="240" w:lineRule="auto"/>
        <w:ind w:left="709"/>
        <w:jc w:val="both"/>
        <w:rPr>
          <w:rFonts w:ascii="Times New Roman" w:eastAsia="Times New Roman" w:hAnsi="Times New Roman" w:cs="Times New Roman"/>
          <w:b/>
          <w:color w:val="181818"/>
          <w:sz w:val="28"/>
          <w:szCs w:val="28"/>
          <w:lang w:eastAsia="ru-RU"/>
        </w:rPr>
      </w:pPr>
      <w:r>
        <w:rPr>
          <w:rFonts w:ascii="Times New Roman" w:eastAsia="Times New Roman" w:hAnsi="Times New Roman" w:cs="Times New Roman"/>
          <w:b/>
          <w:color w:val="181818"/>
          <w:sz w:val="28"/>
          <w:szCs w:val="28"/>
          <w:lang w:eastAsia="ru-RU"/>
        </w:rPr>
        <w:t>«</w:t>
      </w:r>
      <w:proofErr w:type="spellStart"/>
      <w:r w:rsidRPr="00863673">
        <w:rPr>
          <w:rFonts w:ascii="Times New Roman" w:eastAsia="Times New Roman" w:hAnsi="Times New Roman" w:cs="Times New Roman"/>
          <w:b/>
          <w:color w:val="181818"/>
          <w:sz w:val="28"/>
          <w:szCs w:val="28"/>
          <w:lang w:eastAsia="ru-RU"/>
        </w:rPr>
        <w:t>Секретик</w:t>
      </w:r>
      <w:proofErr w:type="spellEnd"/>
      <w:r>
        <w:rPr>
          <w:rFonts w:ascii="Times New Roman" w:eastAsia="Times New Roman" w:hAnsi="Times New Roman" w:cs="Times New Roman"/>
          <w:b/>
          <w:color w:val="181818"/>
          <w:sz w:val="28"/>
          <w:szCs w:val="28"/>
          <w:lang w:eastAsia="ru-RU"/>
        </w:rPr>
        <w:t>»</w:t>
      </w:r>
    </w:p>
    <w:p w:rsidR="008D2BC1" w:rsidRPr="00905685" w:rsidRDefault="008D2BC1" w:rsidP="003942A2">
      <w:pPr>
        <w:pStyle w:val="a6"/>
        <w:spacing w:after="0" w:line="240" w:lineRule="auto"/>
        <w:ind w:left="0"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lastRenderedPageBreak/>
        <w:drawing>
          <wp:inline distT="0" distB="0" distL="0" distR="0">
            <wp:extent cx="2450922" cy="1455725"/>
            <wp:effectExtent l="19050" t="0" r="6528" b="0"/>
            <wp:docPr id="16" name="Рисунок 16" descr=" «СЕКРЕ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СЕКРЕТИК» "/>
                    <pic:cNvPicPr>
                      <a:picLocks noChangeAspect="1" noChangeArrowheads="1"/>
                    </pic:cNvPicPr>
                  </pic:nvPicPr>
                  <pic:blipFill>
                    <a:blip r:embed="rId13" cstate="print">
                      <a:extLst>
                        <a:ext uri="{28A0092B-C50C-407E-A947-70E740481C1C}">
                          <a14:useLocalDpi xmlns:a14="http://schemas.microsoft.com/office/drawing/2010/main" val="0"/>
                        </a:ext>
                      </a:extLst>
                    </a:blip>
                    <a:srcRect t="20717"/>
                    <a:stretch>
                      <a:fillRect/>
                    </a:stretch>
                  </pic:blipFill>
                  <pic:spPr bwMode="auto">
                    <a:xfrm>
                      <a:off x="0" y="0"/>
                      <a:ext cx="2450922" cy="1455725"/>
                    </a:xfrm>
                    <a:prstGeom prst="rect">
                      <a:avLst/>
                    </a:prstGeom>
                    <a:noFill/>
                    <a:ln>
                      <a:noFill/>
                    </a:ln>
                  </pic:spPr>
                </pic:pic>
              </a:graphicData>
            </a:graphic>
          </wp:inline>
        </w:drawing>
      </w:r>
    </w:p>
    <w:p w:rsidR="007526E3"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Письмо вниз по «секрету» до нижней линии строки, т.е. нап</w:t>
      </w:r>
      <w:r w:rsidR="00863673">
        <w:rPr>
          <w:rFonts w:ascii="Times New Roman" w:eastAsia="Times New Roman" w:hAnsi="Times New Roman" w:cs="Times New Roman"/>
          <w:color w:val="181818"/>
          <w:sz w:val="28"/>
          <w:szCs w:val="28"/>
          <w:lang w:eastAsia="ru-RU"/>
        </w:rPr>
        <w:t>исание второй наклонной линии (</w:t>
      </w:r>
      <w:r w:rsidRPr="007526E3">
        <w:rPr>
          <w:rFonts w:ascii="Times New Roman" w:eastAsia="Times New Roman" w:hAnsi="Times New Roman" w:cs="Times New Roman"/>
          <w:color w:val="181818"/>
          <w:sz w:val="28"/>
          <w:szCs w:val="28"/>
          <w:lang w:eastAsia="ru-RU"/>
        </w:rPr>
        <w:t>прячем «секрет»).</w:t>
      </w:r>
    </w:p>
    <w:p w:rsidR="00863673" w:rsidRPr="00863673" w:rsidRDefault="00863673" w:rsidP="00863673">
      <w:pPr>
        <w:shd w:val="clear" w:color="auto" w:fill="FFFFFF"/>
        <w:spacing w:after="0" w:line="240" w:lineRule="auto"/>
        <w:ind w:left="709"/>
        <w:jc w:val="both"/>
        <w:rPr>
          <w:rFonts w:ascii="Times New Roman" w:eastAsia="Times New Roman" w:hAnsi="Times New Roman" w:cs="Times New Roman"/>
          <w:b/>
          <w:color w:val="181818"/>
          <w:sz w:val="28"/>
          <w:szCs w:val="28"/>
          <w:lang w:eastAsia="ru-RU"/>
        </w:rPr>
      </w:pPr>
      <w:r w:rsidRPr="00863673">
        <w:rPr>
          <w:rFonts w:ascii="Times New Roman" w:eastAsia="Times New Roman" w:hAnsi="Times New Roman" w:cs="Times New Roman"/>
          <w:b/>
          <w:color w:val="181818"/>
          <w:sz w:val="28"/>
          <w:szCs w:val="28"/>
          <w:lang w:eastAsia="ru-RU"/>
        </w:rPr>
        <w:t xml:space="preserve">«Прячу </w:t>
      </w:r>
      <w:proofErr w:type="spellStart"/>
      <w:r w:rsidRPr="00863673">
        <w:rPr>
          <w:rFonts w:ascii="Times New Roman" w:eastAsia="Times New Roman" w:hAnsi="Times New Roman" w:cs="Times New Roman"/>
          <w:b/>
          <w:color w:val="181818"/>
          <w:sz w:val="28"/>
          <w:szCs w:val="28"/>
          <w:lang w:eastAsia="ru-RU"/>
        </w:rPr>
        <w:t>секретик</w:t>
      </w:r>
      <w:proofErr w:type="spellEnd"/>
      <w:r w:rsidRPr="00863673">
        <w:rPr>
          <w:rFonts w:ascii="Times New Roman" w:eastAsia="Times New Roman" w:hAnsi="Times New Roman" w:cs="Times New Roman"/>
          <w:b/>
          <w:color w:val="181818"/>
          <w:sz w:val="28"/>
          <w:szCs w:val="28"/>
          <w:lang w:eastAsia="ru-RU"/>
        </w:rPr>
        <w:t>»</w:t>
      </w:r>
    </w:p>
    <w:p w:rsidR="008D2BC1" w:rsidRPr="007526E3" w:rsidRDefault="008D2BC1"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2479218" cy="1433779"/>
            <wp:effectExtent l="19050" t="0" r="0" b="0"/>
            <wp:docPr id="17" name="Рисунок 17" descr=" «прячу секрет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прячу секретик» "/>
                    <pic:cNvPicPr>
                      <a:picLocks noChangeAspect="1" noChangeArrowheads="1"/>
                    </pic:cNvPicPr>
                  </pic:nvPicPr>
                  <pic:blipFill>
                    <a:blip r:embed="rId14" cstate="print">
                      <a:extLst>
                        <a:ext uri="{28A0092B-C50C-407E-A947-70E740481C1C}">
                          <a14:useLocalDpi xmlns:a14="http://schemas.microsoft.com/office/drawing/2010/main" val="0"/>
                        </a:ext>
                      </a:extLst>
                    </a:blip>
                    <a:srcRect t="22835"/>
                    <a:stretch>
                      <a:fillRect/>
                    </a:stretch>
                  </pic:blipFill>
                  <pic:spPr bwMode="auto">
                    <a:xfrm>
                      <a:off x="0" y="0"/>
                      <a:ext cx="2479218" cy="1433779"/>
                    </a:xfrm>
                    <a:prstGeom prst="rect">
                      <a:avLst/>
                    </a:prstGeom>
                    <a:noFill/>
                    <a:ln>
                      <a:noFill/>
                    </a:ln>
                  </pic:spPr>
                </pic:pic>
              </a:graphicData>
            </a:graphic>
          </wp:inline>
        </w:drawing>
      </w:r>
    </w:p>
    <w:p w:rsidR="007526E3" w:rsidRPr="00905685" w:rsidRDefault="007526E3" w:rsidP="008427E7">
      <w:pPr>
        <w:numPr>
          <w:ilvl w:val="0"/>
          <w:numId w:val="1"/>
        </w:numPr>
        <w:shd w:val="clear" w:color="auto" w:fill="FFFFFF"/>
        <w:tabs>
          <w:tab w:val="clear" w:pos="720"/>
          <w:tab w:val="num" w:pos="993"/>
        </w:tabs>
        <w:spacing w:after="0" w:line="240" w:lineRule="auto"/>
        <w:ind w:left="0"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 xml:space="preserve"> Завершение написания второго крючка (второе закругление и вторая </w:t>
      </w:r>
      <w:proofErr w:type="spellStart"/>
      <w:r w:rsidRPr="007526E3">
        <w:rPr>
          <w:rFonts w:ascii="Times New Roman" w:eastAsia="Times New Roman" w:hAnsi="Times New Roman" w:cs="Times New Roman"/>
          <w:color w:val="181818"/>
          <w:sz w:val="28"/>
          <w:szCs w:val="28"/>
          <w:lang w:eastAsia="ru-RU"/>
        </w:rPr>
        <w:t>крючковая</w:t>
      </w:r>
      <w:proofErr w:type="spellEnd"/>
      <w:r w:rsidRPr="007526E3">
        <w:rPr>
          <w:rFonts w:ascii="Times New Roman" w:eastAsia="Times New Roman" w:hAnsi="Times New Roman" w:cs="Times New Roman"/>
          <w:color w:val="181818"/>
          <w:sz w:val="28"/>
          <w:szCs w:val="28"/>
          <w:lang w:eastAsia="ru-RU"/>
        </w:rPr>
        <w:t xml:space="preserve"> линия).</w:t>
      </w:r>
    </w:p>
    <w:p w:rsid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Все эти составляющие алгоритма определяют собой написа</w:t>
      </w:r>
      <w:r w:rsidRPr="007526E3">
        <w:rPr>
          <w:rFonts w:ascii="Times New Roman" w:eastAsia="Times New Roman" w:hAnsi="Times New Roman" w:cs="Times New Roman"/>
          <w:color w:val="181818"/>
          <w:sz w:val="28"/>
          <w:szCs w:val="28"/>
          <w:lang w:eastAsia="ru-RU"/>
        </w:rPr>
        <w:softHyphen/>
        <w:t>ние буквы </w:t>
      </w:r>
      <w:r w:rsidRPr="007526E3">
        <w:rPr>
          <w:rFonts w:ascii="Times New Roman" w:eastAsia="Times New Roman" w:hAnsi="Times New Roman" w:cs="Times New Roman"/>
          <w:i/>
          <w:iCs/>
          <w:color w:val="181818"/>
          <w:sz w:val="28"/>
          <w:szCs w:val="28"/>
          <w:lang w:eastAsia="ru-RU"/>
        </w:rPr>
        <w:t>и, </w:t>
      </w:r>
      <w:r w:rsidRPr="007526E3">
        <w:rPr>
          <w:rFonts w:ascii="Times New Roman" w:eastAsia="Times New Roman" w:hAnsi="Times New Roman" w:cs="Times New Roman"/>
          <w:color w:val="181818"/>
          <w:sz w:val="28"/>
          <w:szCs w:val="28"/>
          <w:lang w:eastAsia="ru-RU"/>
        </w:rPr>
        <w:t>а также по отдельности или по нескольку вместе они входят в состав очень многих букв русского алфавита. Это не значит, что при ознакомлении с остальными буквами обу</w:t>
      </w:r>
      <w:r w:rsidRPr="007526E3">
        <w:rPr>
          <w:rFonts w:ascii="Times New Roman" w:eastAsia="Times New Roman" w:hAnsi="Times New Roman" w:cs="Times New Roman"/>
          <w:color w:val="181818"/>
          <w:sz w:val="28"/>
          <w:szCs w:val="28"/>
          <w:lang w:eastAsia="ru-RU"/>
        </w:rPr>
        <w:softHyphen/>
        <w:t>чающиеся не встретятся с новыми элементами, но к их написа</w:t>
      </w:r>
      <w:r w:rsidRPr="007526E3">
        <w:rPr>
          <w:rFonts w:ascii="Times New Roman" w:eastAsia="Times New Roman" w:hAnsi="Times New Roman" w:cs="Times New Roman"/>
          <w:color w:val="181818"/>
          <w:sz w:val="28"/>
          <w:szCs w:val="28"/>
          <w:lang w:eastAsia="ru-RU"/>
        </w:rPr>
        <w:softHyphen/>
        <w:t>нию они в основном будут подготовлены, если овладеют дан</w:t>
      </w:r>
      <w:r w:rsidRPr="007526E3">
        <w:rPr>
          <w:rFonts w:ascii="Times New Roman" w:eastAsia="Times New Roman" w:hAnsi="Times New Roman" w:cs="Times New Roman"/>
          <w:color w:val="181818"/>
          <w:sz w:val="28"/>
          <w:szCs w:val="28"/>
          <w:lang w:eastAsia="ru-RU"/>
        </w:rPr>
        <w:softHyphen/>
        <w:t>ным алгоритмом.</w:t>
      </w:r>
    </w:p>
    <w:p w:rsidR="00863673" w:rsidRPr="00863673" w:rsidRDefault="00863673" w:rsidP="003942A2">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863673">
        <w:rPr>
          <w:rFonts w:ascii="Times New Roman" w:eastAsia="Times New Roman" w:hAnsi="Times New Roman" w:cs="Times New Roman"/>
          <w:b/>
          <w:color w:val="181818"/>
          <w:sz w:val="28"/>
          <w:szCs w:val="28"/>
          <w:lang w:eastAsia="ru-RU"/>
        </w:rPr>
        <w:t>«Королева букв»</w:t>
      </w:r>
    </w:p>
    <w:p w:rsidR="007F24C0" w:rsidRPr="00905685" w:rsidRDefault="007F24C0"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2489124" cy="1528876"/>
            <wp:effectExtent l="19050" t="0" r="6426" b="0"/>
            <wp:docPr id="18" name="Рисунок 18" descr=" Королева букв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Королева буква "/>
                    <pic:cNvPicPr>
                      <a:picLocks noChangeAspect="1" noChangeArrowheads="1"/>
                    </pic:cNvPicPr>
                  </pic:nvPicPr>
                  <pic:blipFill>
                    <a:blip r:embed="rId15" cstate="print">
                      <a:extLst>
                        <a:ext uri="{28A0092B-C50C-407E-A947-70E740481C1C}">
                          <a14:useLocalDpi xmlns:a14="http://schemas.microsoft.com/office/drawing/2010/main" val="0"/>
                        </a:ext>
                      </a:extLst>
                    </a:blip>
                    <a:srcRect t="18060"/>
                    <a:stretch>
                      <a:fillRect/>
                    </a:stretch>
                  </pic:blipFill>
                  <pic:spPr bwMode="auto">
                    <a:xfrm>
                      <a:off x="0" y="0"/>
                      <a:ext cx="2489124" cy="1528876"/>
                    </a:xfrm>
                    <a:prstGeom prst="rect">
                      <a:avLst/>
                    </a:prstGeom>
                    <a:noFill/>
                    <a:ln>
                      <a:noFill/>
                    </a:ln>
                  </pic:spPr>
                </pic:pic>
              </a:graphicData>
            </a:graphic>
          </wp:inline>
        </w:drawing>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Прежде чем подробно рассматривать перечисленные состав</w:t>
      </w:r>
      <w:r w:rsidRPr="007526E3">
        <w:rPr>
          <w:rFonts w:ascii="Times New Roman" w:eastAsia="Times New Roman" w:hAnsi="Times New Roman" w:cs="Times New Roman"/>
          <w:color w:val="181818"/>
          <w:sz w:val="28"/>
          <w:szCs w:val="28"/>
          <w:lang w:eastAsia="ru-RU"/>
        </w:rPr>
        <w:softHyphen/>
        <w:t>ляющие алгоритма, проанализируем некоторые </w:t>
      </w:r>
      <w:r w:rsidRPr="007526E3">
        <w:rPr>
          <w:rFonts w:ascii="Times New Roman" w:eastAsia="Times New Roman" w:hAnsi="Times New Roman" w:cs="Times New Roman"/>
          <w:b/>
          <w:bCs/>
          <w:color w:val="181818"/>
          <w:sz w:val="28"/>
          <w:szCs w:val="28"/>
          <w:lang w:eastAsia="ru-RU"/>
        </w:rPr>
        <w:t>технические мо</w:t>
      </w:r>
      <w:r w:rsidRPr="007526E3">
        <w:rPr>
          <w:rFonts w:ascii="Times New Roman" w:eastAsia="Times New Roman" w:hAnsi="Times New Roman" w:cs="Times New Roman"/>
          <w:b/>
          <w:bCs/>
          <w:color w:val="181818"/>
          <w:sz w:val="28"/>
          <w:szCs w:val="28"/>
          <w:lang w:eastAsia="ru-RU"/>
        </w:rPr>
        <w:softHyphen/>
        <w:t>менты.</w:t>
      </w:r>
    </w:p>
    <w:p w:rsidR="007526E3" w:rsidRP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i/>
          <w:iCs/>
          <w:color w:val="181818"/>
          <w:sz w:val="28"/>
          <w:szCs w:val="28"/>
          <w:lang w:eastAsia="ru-RU"/>
        </w:rPr>
        <w:t>Написание наклонной линии на рабочей строке. </w:t>
      </w:r>
      <w:r w:rsidRPr="007526E3">
        <w:rPr>
          <w:rFonts w:ascii="Times New Roman" w:eastAsia="Times New Roman" w:hAnsi="Times New Roman" w:cs="Times New Roman"/>
          <w:color w:val="181818"/>
          <w:sz w:val="28"/>
          <w:szCs w:val="28"/>
          <w:lang w:eastAsia="ru-RU"/>
        </w:rPr>
        <w:t>Обра</w:t>
      </w:r>
      <w:r w:rsidRPr="007526E3">
        <w:rPr>
          <w:rFonts w:ascii="Times New Roman" w:eastAsia="Times New Roman" w:hAnsi="Times New Roman" w:cs="Times New Roman"/>
          <w:color w:val="181818"/>
          <w:sz w:val="28"/>
          <w:szCs w:val="28"/>
          <w:lang w:eastAsia="ru-RU"/>
        </w:rPr>
        <w:softHyphen/>
        <w:t>щаем внимание на то, что между наклонными линиями есть определенный интервал, который равен половине высоты ра</w:t>
      </w:r>
      <w:r w:rsidRPr="007526E3">
        <w:rPr>
          <w:rFonts w:ascii="Times New Roman" w:eastAsia="Times New Roman" w:hAnsi="Times New Roman" w:cs="Times New Roman"/>
          <w:color w:val="181818"/>
          <w:sz w:val="28"/>
          <w:szCs w:val="28"/>
          <w:lang w:eastAsia="ru-RU"/>
        </w:rPr>
        <w:softHyphen/>
        <w:t>бочей строки. Также, напоминаем о параллельности линий. Именно эти две ошибки, несоблюдение интервала и па</w:t>
      </w:r>
      <w:r w:rsidRPr="007526E3">
        <w:rPr>
          <w:rFonts w:ascii="Times New Roman" w:eastAsia="Times New Roman" w:hAnsi="Times New Roman" w:cs="Times New Roman"/>
          <w:color w:val="181818"/>
          <w:sz w:val="28"/>
          <w:szCs w:val="28"/>
          <w:lang w:eastAsia="ru-RU"/>
        </w:rPr>
        <w:softHyphen/>
        <w:t>раллельности</w:t>
      </w:r>
      <w:r w:rsidRPr="007526E3">
        <w:rPr>
          <w:rFonts w:ascii="Times New Roman" w:eastAsia="Times New Roman" w:hAnsi="Times New Roman" w:cs="Times New Roman"/>
          <w:i/>
          <w:iCs/>
          <w:color w:val="181818"/>
          <w:sz w:val="28"/>
          <w:szCs w:val="28"/>
          <w:lang w:eastAsia="ru-RU"/>
        </w:rPr>
        <w:t>, </w:t>
      </w:r>
      <w:r w:rsidRPr="007526E3">
        <w:rPr>
          <w:rFonts w:ascii="Times New Roman" w:eastAsia="Times New Roman" w:hAnsi="Times New Roman" w:cs="Times New Roman"/>
          <w:color w:val="181818"/>
          <w:sz w:val="28"/>
          <w:szCs w:val="28"/>
          <w:lang w:eastAsia="ru-RU"/>
        </w:rPr>
        <w:t>первыми появляются в прописях школь</w:t>
      </w:r>
      <w:r w:rsidRPr="007526E3">
        <w:rPr>
          <w:rFonts w:ascii="Times New Roman" w:eastAsia="Times New Roman" w:hAnsi="Times New Roman" w:cs="Times New Roman"/>
          <w:color w:val="181818"/>
          <w:sz w:val="28"/>
          <w:szCs w:val="28"/>
          <w:lang w:eastAsia="ru-RU"/>
        </w:rPr>
        <w:softHyphen/>
        <w:t>ников.</w:t>
      </w:r>
    </w:p>
    <w:p w:rsidR="007526E3" w:rsidRPr="00253FA1"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Параллельность линий будет получаться лишь в том случае, если в работу будет включено боковое зрение, т. е. при написа</w:t>
      </w:r>
      <w:r w:rsidRPr="007526E3">
        <w:rPr>
          <w:rFonts w:ascii="Times New Roman" w:eastAsia="Times New Roman" w:hAnsi="Times New Roman" w:cs="Times New Roman"/>
          <w:color w:val="181818"/>
          <w:sz w:val="28"/>
          <w:szCs w:val="28"/>
          <w:lang w:eastAsia="ru-RU"/>
        </w:rPr>
        <w:softHyphen/>
        <w:t xml:space="preserve">нии каждой </w:t>
      </w:r>
      <w:r w:rsidRPr="007526E3">
        <w:rPr>
          <w:rFonts w:ascii="Times New Roman" w:eastAsia="Times New Roman" w:hAnsi="Times New Roman" w:cs="Times New Roman"/>
          <w:color w:val="181818"/>
          <w:sz w:val="28"/>
          <w:szCs w:val="28"/>
          <w:lang w:eastAsia="ru-RU"/>
        </w:rPr>
        <w:lastRenderedPageBreak/>
        <w:t xml:space="preserve">последующей линии внимание </w:t>
      </w:r>
      <w:proofErr w:type="gramStart"/>
      <w:r w:rsidRPr="007526E3">
        <w:rPr>
          <w:rFonts w:ascii="Times New Roman" w:eastAsia="Times New Roman" w:hAnsi="Times New Roman" w:cs="Times New Roman"/>
          <w:color w:val="181818"/>
          <w:sz w:val="28"/>
          <w:szCs w:val="28"/>
          <w:lang w:eastAsia="ru-RU"/>
        </w:rPr>
        <w:t>обучающегося</w:t>
      </w:r>
      <w:proofErr w:type="gramEnd"/>
      <w:r w:rsidRPr="007526E3">
        <w:rPr>
          <w:rFonts w:ascii="Times New Roman" w:eastAsia="Times New Roman" w:hAnsi="Times New Roman" w:cs="Times New Roman"/>
          <w:color w:val="181818"/>
          <w:sz w:val="28"/>
          <w:szCs w:val="28"/>
          <w:lang w:eastAsia="ru-RU"/>
        </w:rPr>
        <w:t xml:space="preserve"> будет акцентироваться на предыдущей, уже написанной линии.</w:t>
      </w:r>
    </w:p>
    <w:p w:rsidR="00863673" w:rsidRPr="00863673" w:rsidRDefault="00863673" w:rsidP="003942A2">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863673">
        <w:rPr>
          <w:rFonts w:ascii="Times New Roman" w:eastAsia="Times New Roman" w:hAnsi="Times New Roman" w:cs="Times New Roman"/>
          <w:b/>
          <w:color w:val="181818"/>
          <w:sz w:val="28"/>
          <w:szCs w:val="28"/>
          <w:lang w:eastAsia="ru-RU"/>
        </w:rPr>
        <w:t>«Рельсы»</w:t>
      </w:r>
    </w:p>
    <w:p w:rsidR="007F24C0" w:rsidRPr="007526E3" w:rsidRDefault="007F24C0"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905685">
        <w:rPr>
          <w:rFonts w:ascii="Times New Roman" w:hAnsi="Times New Roman" w:cs="Times New Roman"/>
          <w:noProof/>
          <w:sz w:val="28"/>
          <w:szCs w:val="28"/>
          <w:lang w:eastAsia="ru-RU"/>
        </w:rPr>
        <w:drawing>
          <wp:inline distT="0" distB="0" distL="0" distR="0">
            <wp:extent cx="2275027" cy="1380363"/>
            <wp:effectExtent l="19050" t="0" r="0" b="0"/>
            <wp:docPr id="20" name="Рисунок 20" descr=" «Рельс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 «Рельсы» "/>
                    <pic:cNvPicPr>
                      <a:picLocks noChangeAspect="1" noChangeArrowheads="1"/>
                    </pic:cNvPicPr>
                  </pic:nvPicPr>
                  <pic:blipFill>
                    <a:blip r:embed="rId16" cstate="print">
                      <a:extLst>
                        <a:ext uri="{28A0092B-C50C-407E-A947-70E740481C1C}">
                          <a14:useLocalDpi xmlns:a14="http://schemas.microsoft.com/office/drawing/2010/main" val="0"/>
                        </a:ext>
                      </a:extLst>
                    </a:blip>
                    <a:srcRect t="18909"/>
                    <a:stretch>
                      <a:fillRect/>
                    </a:stretch>
                  </pic:blipFill>
                  <pic:spPr bwMode="auto">
                    <a:xfrm>
                      <a:off x="0" y="0"/>
                      <a:ext cx="2275027" cy="1380363"/>
                    </a:xfrm>
                    <a:prstGeom prst="rect">
                      <a:avLst/>
                    </a:prstGeom>
                    <a:noFill/>
                    <a:ln>
                      <a:noFill/>
                    </a:ln>
                  </pic:spPr>
                </pic:pic>
              </a:graphicData>
            </a:graphic>
          </wp:inline>
        </w:drawing>
      </w:r>
    </w:p>
    <w:p w:rsidR="007526E3"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i/>
          <w:iCs/>
          <w:color w:val="181818"/>
          <w:sz w:val="28"/>
          <w:szCs w:val="28"/>
          <w:lang w:eastAsia="ru-RU"/>
        </w:rPr>
        <w:t>Просветы в верхней и нижней частях букв. </w:t>
      </w:r>
      <w:proofErr w:type="gramStart"/>
      <w:r w:rsidRPr="007526E3">
        <w:rPr>
          <w:rFonts w:ascii="Times New Roman" w:eastAsia="Times New Roman" w:hAnsi="Times New Roman" w:cs="Times New Roman"/>
          <w:color w:val="181818"/>
          <w:sz w:val="28"/>
          <w:szCs w:val="28"/>
          <w:lang w:eastAsia="ru-RU"/>
        </w:rPr>
        <w:t>Если не фиксировать внимание школьников на просветах в верхней и нижней частях букв, то это может отрицательно ска</w:t>
      </w:r>
      <w:r w:rsidRPr="007526E3">
        <w:rPr>
          <w:rFonts w:ascii="Times New Roman" w:eastAsia="Times New Roman" w:hAnsi="Times New Roman" w:cs="Times New Roman"/>
          <w:color w:val="181818"/>
          <w:sz w:val="28"/>
          <w:szCs w:val="28"/>
          <w:lang w:eastAsia="ru-RU"/>
        </w:rPr>
        <w:softHyphen/>
        <w:t>заться на становлении их почерка.</w:t>
      </w:r>
      <w:proofErr w:type="gramEnd"/>
      <w:r w:rsidRPr="007526E3">
        <w:rPr>
          <w:rFonts w:ascii="Times New Roman" w:eastAsia="Times New Roman" w:hAnsi="Times New Roman" w:cs="Times New Roman"/>
          <w:color w:val="181818"/>
          <w:sz w:val="28"/>
          <w:szCs w:val="28"/>
          <w:lang w:eastAsia="ru-RU"/>
        </w:rPr>
        <w:t xml:space="preserve"> Слова: </w:t>
      </w:r>
      <w:r w:rsidRPr="007526E3">
        <w:rPr>
          <w:rFonts w:ascii="Times New Roman" w:eastAsia="Times New Roman" w:hAnsi="Times New Roman" w:cs="Times New Roman"/>
          <w:i/>
          <w:iCs/>
          <w:color w:val="181818"/>
          <w:sz w:val="28"/>
          <w:szCs w:val="28"/>
          <w:lang w:eastAsia="ru-RU"/>
        </w:rPr>
        <w:t>чуть-чуть, немного не доводя </w:t>
      </w:r>
      <w:r w:rsidRPr="007526E3">
        <w:rPr>
          <w:rFonts w:ascii="Times New Roman" w:eastAsia="Times New Roman" w:hAnsi="Times New Roman" w:cs="Times New Roman"/>
          <w:color w:val="181818"/>
          <w:sz w:val="28"/>
          <w:szCs w:val="28"/>
          <w:lang w:eastAsia="ru-RU"/>
        </w:rPr>
        <w:t xml:space="preserve">при закруглении </w:t>
      </w:r>
      <w:proofErr w:type="gramStart"/>
      <w:r w:rsidRPr="007526E3">
        <w:rPr>
          <w:rFonts w:ascii="Times New Roman" w:eastAsia="Times New Roman" w:hAnsi="Times New Roman" w:cs="Times New Roman"/>
          <w:color w:val="181818"/>
          <w:sz w:val="28"/>
          <w:szCs w:val="28"/>
          <w:lang w:eastAsia="ru-RU"/>
        </w:rPr>
        <w:t>крючка</w:t>
      </w:r>
      <w:proofErr w:type="gramEnd"/>
      <w:r w:rsidRPr="007526E3">
        <w:rPr>
          <w:rFonts w:ascii="Times New Roman" w:eastAsia="Times New Roman" w:hAnsi="Times New Roman" w:cs="Times New Roman"/>
          <w:color w:val="181818"/>
          <w:sz w:val="28"/>
          <w:szCs w:val="28"/>
          <w:lang w:eastAsia="ru-RU"/>
        </w:rPr>
        <w:t xml:space="preserve"> не дают точного представления о соблюдении данных просветов в процессе письма. Получается написание – «кто во что </w:t>
      </w:r>
      <w:proofErr w:type="gramStart"/>
      <w:r w:rsidRPr="007526E3">
        <w:rPr>
          <w:rFonts w:ascii="Times New Roman" w:eastAsia="Times New Roman" w:hAnsi="Times New Roman" w:cs="Times New Roman"/>
          <w:color w:val="181818"/>
          <w:sz w:val="28"/>
          <w:szCs w:val="28"/>
          <w:lang w:eastAsia="ru-RU"/>
        </w:rPr>
        <w:t>горазд</w:t>
      </w:r>
      <w:proofErr w:type="gramEnd"/>
      <w:r w:rsidRPr="007526E3">
        <w:rPr>
          <w:rFonts w:ascii="Times New Roman" w:eastAsia="Times New Roman" w:hAnsi="Times New Roman" w:cs="Times New Roman"/>
          <w:color w:val="181818"/>
          <w:sz w:val="28"/>
          <w:szCs w:val="28"/>
          <w:lang w:eastAsia="ru-RU"/>
        </w:rPr>
        <w:t>». А это ведет к формированию у учащихся графических недочетов.</w:t>
      </w:r>
    </w:p>
    <w:p w:rsidR="00863673" w:rsidRPr="00863673" w:rsidRDefault="00863673" w:rsidP="003942A2">
      <w:pPr>
        <w:shd w:val="clear" w:color="auto" w:fill="FFFFFF"/>
        <w:spacing w:after="0" w:line="240" w:lineRule="auto"/>
        <w:ind w:firstLine="709"/>
        <w:jc w:val="both"/>
        <w:rPr>
          <w:rFonts w:ascii="Times New Roman" w:eastAsia="Times New Roman" w:hAnsi="Times New Roman" w:cs="Times New Roman"/>
          <w:b/>
          <w:color w:val="181818"/>
          <w:sz w:val="28"/>
          <w:szCs w:val="28"/>
          <w:lang w:eastAsia="ru-RU"/>
        </w:rPr>
      </w:pPr>
      <w:r w:rsidRPr="00863673">
        <w:rPr>
          <w:rFonts w:ascii="Times New Roman" w:eastAsia="Times New Roman" w:hAnsi="Times New Roman" w:cs="Times New Roman"/>
          <w:b/>
          <w:color w:val="181818"/>
          <w:sz w:val="28"/>
          <w:szCs w:val="28"/>
          <w:lang w:eastAsia="ru-RU"/>
        </w:rPr>
        <w:t>«Шалашик»</w:t>
      </w:r>
    </w:p>
    <w:p w:rsidR="007F24C0" w:rsidRPr="00905685" w:rsidRDefault="007F24C0"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p>
    <w:p w:rsidR="007F24C0" w:rsidRDefault="007F24C0" w:rsidP="003942A2">
      <w:pPr>
        <w:shd w:val="clear" w:color="auto" w:fill="FFFFFF"/>
        <w:spacing w:after="0" w:line="240" w:lineRule="auto"/>
        <w:ind w:firstLine="709"/>
        <w:jc w:val="both"/>
        <w:rPr>
          <w:rFonts w:ascii="Times New Roman" w:hAnsi="Times New Roman" w:cs="Times New Roman"/>
          <w:noProof/>
          <w:sz w:val="28"/>
          <w:szCs w:val="28"/>
          <w:lang w:eastAsia="ru-RU"/>
        </w:rPr>
      </w:pPr>
      <w:r w:rsidRPr="00905685">
        <w:rPr>
          <w:rFonts w:ascii="Times New Roman" w:hAnsi="Times New Roman" w:cs="Times New Roman"/>
          <w:noProof/>
          <w:sz w:val="28"/>
          <w:szCs w:val="28"/>
          <w:lang w:eastAsia="ru-RU"/>
        </w:rPr>
        <w:drawing>
          <wp:inline distT="0" distB="0" distL="0" distR="0">
            <wp:extent cx="2399386" cy="1441094"/>
            <wp:effectExtent l="19050" t="0" r="914" b="0"/>
            <wp:docPr id="21" name="Рисунок 21" descr=" «ШАЛАШИК»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 «ШАЛАШИК» "/>
                    <pic:cNvPicPr>
                      <a:picLocks noChangeAspect="1" noChangeArrowheads="1"/>
                    </pic:cNvPicPr>
                  </pic:nvPicPr>
                  <pic:blipFill>
                    <a:blip r:embed="rId17" cstate="print">
                      <a:extLst>
                        <a:ext uri="{28A0092B-C50C-407E-A947-70E740481C1C}">
                          <a14:useLocalDpi xmlns:a14="http://schemas.microsoft.com/office/drawing/2010/main" val="0"/>
                        </a:ext>
                      </a:extLst>
                    </a:blip>
                    <a:srcRect t="19919"/>
                    <a:stretch>
                      <a:fillRect/>
                    </a:stretch>
                  </pic:blipFill>
                  <pic:spPr bwMode="auto">
                    <a:xfrm>
                      <a:off x="0" y="0"/>
                      <a:ext cx="2399386" cy="1441094"/>
                    </a:xfrm>
                    <a:prstGeom prst="rect">
                      <a:avLst/>
                    </a:prstGeom>
                    <a:noFill/>
                    <a:ln>
                      <a:noFill/>
                    </a:ln>
                  </pic:spPr>
                </pic:pic>
              </a:graphicData>
            </a:graphic>
          </wp:inline>
        </w:drawing>
      </w:r>
    </w:p>
    <w:p w:rsidR="00863673" w:rsidRPr="00863673" w:rsidRDefault="00863673" w:rsidP="003942A2">
      <w:pPr>
        <w:shd w:val="clear" w:color="auto" w:fill="FFFFFF"/>
        <w:spacing w:after="0" w:line="240" w:lineRule="auto"/>
        <w:ind w:firstLine="709"/>
        <w:jc w:val="both"/>
        <w:rPr>
          <w:rFonts w:ascii="Times New Roman" w:hAnsi="Times New Roman" w:cs="Times New Roman"/>
          <w:b/>
          <w:noProof/>
          <w:sz w:val="28"/>
          <w:szCs w:val="28"/>
          <w:lang w:eastAsia="ru-RU"/>
        </w:rPr>
      </w:pPr>
      <w:r w:rsidRPr="00863673">
        <w:rPr>
          <w:rFonts w:ascii="Times New Roman" w:hAnsi="Times New Roman" w:cs="Times New Roman"/>
          <w:b/>
          <w:noProof/>
          <w:sz w:val="28"/>
          <w:szCs w:val="28"/>
          <w:lang w:eastAsia="ru-RU"/>
        </w:rPr>
        <w:t>«Гнездышко»</w:t>
      </w:r>
    </w:p>
    <w:p w:rsidR="00863673" w:rsidRPr="007526E3" w:rsidRDefault="0086367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863673">
        <w:rPr>
          <w:rFonts w:ascii="Times New Roman" w:hAnsi="Times New Roman" w:cs="Times New Roman"/>
          <w:noProof/>
          <w:sz w:val="28"/>
          <w:szCs w:val="28"/>
          <w:lang w:eastAsia="ru-RU"/>
        </w:rPr>
        <w:drawing>
          <wp:inline distT="0" distB="0" distL="0" distR="0">
            <wp:extent cx="2370125" cy="1375257"/>
            <wp:effectExtent l="19050" t="0" r="0" b="0"/>
            <wp:docPr id="1" name="Рисунок 22" descr=" «гнёздышко»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гнёздышко» "/>
                    <pic:cNvPicPr>
                      <a:picLocks noChangeAspect="1" noChangeArrowheads="1"/>
                    </pic:cNvPicPr>
                  </pic:nvPicPr>
                  <pic:blipFill>
                    <a:blip r:embed="rId18" cstate="print">
                      <a:extLst>
                        <a:ext uri="{28A0092B-C50C-407E-A947-70E740481C1C}">
                          <a14:useLocalDpi xmlns:a14="http://schemas.microsoft.com/office/drawing/2010/main" val="0"/>
                        </a:ext>
                      </a:extLst>
                    </a:blip>
                    <a:srcRect t="22634"/>
                    <a:stretch>
                      <a:fillRect/>
                    </a:stretch>
                  </pic:blipFill>
                  <pic:spPr bwMode="auto">
                    <a:xfrm>
                      <a:off x="0" y="0"/>
                      <a:ext cx="2370125" cy="1375257"/>
                    </a:xfrm>
                    <a:prstGeom prst="rect">
                      <a:avLst/>
                    </a:prstGeom>
                    <a:noFill/>
                    <a:ln>
                      <a:noFill/>
                    </a:ln>
                  </pic:spPr>
                </pic:pic>
              </a:graphicData>
            </a:graphic>
          </wp:inline>
        </w:drawing>
      </w:r>
    </w:p>
    <w:p w:rsidR="007526E3" w:rsidRPr="00220626"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Все вышесказанное можно истолковать так. Формирование графического навыка – весьма сложный и длительный про</w:t>
      </w:r>
      <w:r w:rsidRPr="007526E3">
        <w:rPr>
          <w:rFonts w:ascii="Times New Roman" w:eastAsia="Times New Roman" w:hAnsi="Times New Roman" w:cs="Times New Roman"/>
          <w:color w:val="181818"/>
          <w:sz w:val="28"/>
          <w:szCs w:val="28"/>
          <w:lang w:eastAsia="ru-RU"/>
        </w:rPr>
        <w:softHyphen/>
        <w:t>цесс, требующий целенаправленных действий, которые могут выполняться точно и быстро только после их многократных по</w:t>
      </w:r>
      <w:r w:rsidRPr="007526E3">
        <w:rPr>
          <w:rFonts w:ascii="Times New Roman" w:eastAsia="Times New Roman" w:hAnsi="Times New Roman" w:cs="Times New Roman"/>
          <w:color w:val="181818"/>
          <w:sz w:val="28"/>
          <w:szCs w:val="28"/>
          <w:lang w:eastAsia="ru-RU"/>
        </w:rPr>
        <w:softHyphen/>
        <w:t>вторений. Это требует и времени, и определенных усилий, и знания всех тонкостей письма со стороны учителя, а также тер</w:t>
      </w:r>
      <w:r w:rsidRPr="007526E3">
        <w:rPr>
          <w:rFonts w:ascii="Times New Roman" w:eastAsia="Times New Roman" w:hAnsi="Times New Roman" w:cs="Times New Roman"/>
          <w:color w:val="181818"/>
          <w:sz w:val="28"/>
          <w:szCs w:val="28"/>
          <w:lang w:eastAsia="ru-RU"/>
        </w:rPr>
        <w:softHyphen/>
        <w:t>пения и упорства со стороны обучающегося. Нужные для выра</w:t>
      </w:r>
      <w:r w:rsidRPr="007526E3">
        <w:rPr>
          <w:rFonts w:ascii="Times New Roman" w:eastAsia="Times New Roman" w:hAnsi="Times New Roman" w:cs="Times New Roman"/>
          <w:color w:val="181818"/>
          <w:sz w:val="28"/>
          <w:szCs w:val="28"/>
          <w:lang w:eastAsia="ru-RU"/>
        </w:rPr>
        <w:softHyphen/>
        <w:t>ботки графического навыка повторные действия должны совер</w:t>
      </w:r>
      <w:r w:rsidRPr="007526E3">
        <w:rPr>
          <w:rFonts w:ascii="Times New Roman" w:eastAsia="Times New Roman" w:hAnsi="Times New Roman" w:cs="Times New Roman"/>
          <w:color w:val="181818"/>
          <w:sz w:val="28"/>
          <w:szCs w:val="28"/>
          <w:lang w:eastAsia="ru-RU"/>
        </w:rPr>
        <w:softHyphen/>
        <w:t>шаться детьми не механически, ради самих повторений, а с целью решения определенных конкретных задач, </w:t>
      </w:r>
      <w:r w:rsidRPr="007526E3">
        <w:rPr>
          <w:rFonts w:ascii="Times New Roman" w:eastAsia="Times New Roman" w:hAnsi="Times New Roman" w:cs="Times New Roman"/>
          <w:color w:val="181818"/>
          <w:sz w:val="28"/>
          <w:szCs w:val="28"/>
          <w:u w:val="single"/>
          <w:lang w:eastAsia="ru-RU"/>
        </w:rPr>
        <w:t>осознания</w:t>
      </w:r>
      <w:r w:rsidRPr="007526E3">
        <w:rPr>
          <w:rFonts w:ascii="Times New Roman" w:eastAsia="Times New Roman" w:hAnsi="Times New Roman" w:cs="Times New Roman"/>
          <w:color w:val="181818"/>
          <w:sz w:val="28"/>
          <w:szCs w:val="28"/>
          <w:lang w:eastAsia="ru-RU"/>
        </w:rPr>
        <w:t> не</w:t>
      </w:r>
      <w:r w:rsidRPr="007526E3">
        <w:rPr>
          <w:rFonts w:ascii="Times New Roman" w:eastAsia="Times New Roman" w:hAnsi="Times New Roman" w:cs="Times New Roman"/>
          <w:color w:val="181818"/>
          <w:sz w:val="28"/>
          <w:szCs w:val="28"/>
          <w:lang w:eastAsia="ru-RU"/>
        </w:rPr>
        <w:softHyphen/>
        <w:t xml:space="preserve">обходимости этих </w:t>
      </w:r>
      <w:r w:rsidRPr="007526E3">
        <w:rPr>
          <w:rFonts w:ascii="Times New Roman" w:eastAsia="Times New Roman" w:hAnsi="Times New Roman" w:cs="Times New Roman"/>
          <w:color w:val="181818"/>
          <w:sz w:val="28"/>
          <w:szCs w:val="28"/>
          <w:lang w:eastAsia="ru-RU"/>
        </w:rPr>
        <w:lastRenderedPageBreak/>
        <w:t>повторений для приобретения навыка (осоз</w:t>
      </w:r>
      <w:r w:rsidRPr="007526E3">
        <w:rPr>
          <w:rFonts w:ascii="Times New Roman" w:eastAsia="Times New Roman" w:hAnsi="Times New Roman" w:cs="Times New Roman"/>
          <w:color w:val="181818"/>
          <w:sz w:val="28"/>
          <w:szCs w:val="28"/>
          <w:lang w:eastAsia="ru-RU"/>
        </w:rPr>
        <w:softHyphen/>
        <w:t>нание всех нужных движений, Соотношений этих движений и т. д.).</w:t>
      </w:r>
      <w:bookmarkStart w:id="0" w:name="_GoBack"/>
      <w:bookmarkEnd w:id="0"/>
    </w:p>
    <w:p w:rsidR="007526E3" w:rsidRPr="00905685" w:rsidRDefault="007526E3" w:rsidP="003942A2">
      <w:pPr>
        <w:shd w:val="clear" w:color="auto" w:fill="FFFFFF"/>
        <w:spacing w:after="0" w:line="240" w:lineRule="auto"/>
        <w:ind w:firstLine="709"/>
        <w:jc w:val="both"/>
        <w:rPr>
          <w:rFonts w:ascii="Times New Roman" w:eastAsia="Times New Roman" w:hAnsi="Times New Roman" w:cs="Times New Roman"/>
          <w:color w:val="181818"/>
          <w:sz w:val="28"/>
          <w:szCs w:val="28"/>
          <w:lang w:eastAsia="ru-RU"/>
        </w:rPr>
      </w:pPr>
      <w:r w:rsidRPr="007526E3">
        <w:rPr>
          <w:rFonts w:ascii="Times New Roman" w:eastAsia="Times New Roman" w:hAnsi="Times New Roman" w:cs="Times New Roman"/>
          <w:color w:val="181818"/>
          <w:sz w:val="28"/>
          <w:szCs w:val="28"/>
          <w:lang w:eastAsia="ru-RU"/>
        </w:rPr>
        <w:t>Добиться каллиграфического почерка можно лишь при сис</w:t>
      </w:r>
      <w:r w:rsidRPr="007526E3">
        <w:rPr>
          <w:rFonts w:ascii="Times New Roman" w:eastAsia="Times New Roman" w:hAnsi="Times New Roman" w:cs="Times New Roman"/>
          <w:color w:val="181818"/>
          <w:sz w:val="28"/>
          <w:szCs w:val="28"/>
          <w:lang w:eastAsia="ru-RU"/>
        </w:rPr>
        <w:softHyphen/>
        <w:t>тематическом соблюдении учеником всех правил четкого пись</w:t>
      </w:r>
      <w:r w:rsidRPr="007526E3">
        <w:rPr>
          <w:rFonts w:ascii="Times New Roman" w:eastAsia="Times New Roman" w:hAnsi="Times New Roman" w:cs="Times New Roman"/>
          <w:color w:val="181818"/>
          <w:sz w:val="28"/>
          <w:szCs w:val="28"/>
          <w:lang w:eastAsia="ru-RU"/>
        </w:rPr>
        <w:softHyphen/>
        <w:t>ма. Старание, необходимое учащемуся для выполнения пись</w:t>
      </w:r>
      <w:r w:rsidRPr="007526E3">
        <w:rPr>
          <w:rFonts w:ascii="Times New Roman" w:eastAsia="Times New Roman" w:hAnsi="Times New Roman" w:cs="Times New Roman"/>
          <w:color w:val="181818"/>
          <w:sz w:val="28"/>
          <w:szCs w:val="28"/>
          <w:lang w:eastAsia="ru-RU"/>
        </w:rPr>
        <w:softHyphen/>
        <w:t xml:space="preserve">менных упражнений, возникает лишь в том </w:t>
      </w:r>
      <w:proofErr w:type="gramStart"/>
      <w:r w:rsidRPr="007526E3">
        <w:rPr>
          <w:rFonts w:ascii="Times New Roman" w:eastAsia="Times New Roman" w:hAnsi="Times New Roman" w:cs="Times New Roman"/>
          <w:color w:val="181818"/>
          <w:sz w:val="28"/>
          <w:szCs w:val="28"/>
          <w:lang w:eastAsia="ru-RU"/>
        </w:rPr>
        <w:t>случае</w:t>
      </w:r>
      <w:proofErr w:type="gramEnd"/>
      <w:r w:rsidRPr="007526E3">
        <w:rPr>
          <w:rFonts w:ascii="Times New Roman" w:eastAsia="Times New Roman" w:hAnsi="Times New Roman" w:cs="Times New Roman"/>
          <w:color w:val="181818"/>
          <w:sz w:val="28"/>
          <w:szCs w:val="28"/>
          <w:lang w:eastAsia="ru-RU"/>
        </w:rPr>
        <w:t>, если обу</w:t>
      </w:r>
      <w:r w:rsidRPr="007526E3">
        <w:rPr>
          <w:rFonts w:ascii="Times New Roman" w:eastAsia="Times New Roman" w:hAnsi="Times New Roman" w:cs="Times New Roman"/>
          <w:color w:val="181818"/>
          <w:sz w:val="28"/>
          <w:szCs w:val="28"/>
          <w:lang w:eastAsia="ru-RU"/>
        </w:rPr>
        <w:softHyphen/>
        <w:t>чающийся понимает значение этих упражнений и имеет заинтересованность в достижении целей, а также осознает не</w:t>
      </w:r>
      <w:r w:rsidRPr="007526E3">
        <w:rPr>
          <w:rFonts w:ascii="Times New Roman" w:eastAsia="Times New Roman" w:hAnsi="Times New Roman" w:cs="Times New Roman"/>
          <w:color w:val="181818"/>
          <w:sz w:val="28"/>
          <w:szCs w:val="28"/>
          <w:lang w:eastAsia="ru-RU"/>
        </w:rPr>
        <w:softHyphen/>
        <w:t>достатки своего письма и умений. Очень важно при оценке результатов работы обучающегося внушать ему веру в успешность решения поставленных задач, а встречающиеся недочеты долж</w:t>
      </w:r>
      <w:r w:rsidRPr="007526E3">
        <w:rPr>
          <w:rFonts w:ascii="Times New Roman" w:eastAsia="Times New Roman" w:hAnsi="Times New Roman" w:cs="Times New Roman"/>
          <w:color w:val="181818"/>
          <w:sz w:val="28"/>
          <w:szCs w:val="28"/>
          <w:lang w:eastAsia="ru-RU"/>
        </w:rPr>
        <w:softHyphen/>
        <w:t>ны побудить ребенка к упорному преодолению возникающих затруднений.</w:t>
      </w:r>
    </w:p>
    <w:p w:rsidR="007F24C0" w:rsidRPr="00905685" w:rsidRDefault="007526E3" w:rsidP="003942A2">
      <w:pPr>
        <w:spacing w:after="0" w:line="240" w:lineRule="auto"/>
        <w:ind w:firstLine="709"/>
        <w:jc w:val="both"/>
        <w:rPr>
          <w:rFonts w:ascii="Times New Roman" w:hAnsi="Times New Roman" w:cs="Times New Roman"/>
          <w:color w:val="181818"/>
          <w:sz w:val="28"/>
          <w:szCs w:val="28"/>
          <w:shd w:val="clear" w:color="auto" w:fill="FFFFFF"/>
        </w:rPr>
      </w:pPr>
      <w:r w:rsidRPr="00905685">
        <w:rPr>
          <w:rFonts w:ascii="Times New Roman" w:hAnsi="Times New Roman" w:cs="Times New Roman"/>
          <w:color w:val="181818"/>
          <w:sz w:val="28"/>
          <w:szCs w:val="28"/>
          <w:shd w:val="clear" w:color="auto" w:fill="FFFFFF"/>
        </w:rPr>
        <w:t xml:space="preserve">Методика В. А. </w:t>
      </w:r>
      <w:proofErr w:type="spellStart"/>
      <w:r w:rsidRPr="00905685">
        <w:rPr>
          <w:rFonts w:ascii="Times New Roman" w:hAnsi="Times New Roman" w:cs="Times New Roman"/>
          <w:color w:val="181818"/>
          <w:sz w:val="28"/>
          <w:szCs w:val="28"/>
          <w:shd w:val="clear" w:color="auto" w:fill="FFFFFF"/>
        </w:rPr>
        <w:t>Илюхиной</w:t>
      </w:r>
      <w:proofErr w:type="spellEnd"/>
      <w:r w:rsidRPr="00905685">
        <w:rPr>
          <w:rFonts w:ascii="Times New Roman" w:hAnsi="Times New Roman" w:cs="Times New Roman"/>
          <w:color w:val="181818"/>
          <w:sz w:val="28"/>
          <w:szCs w:val="28"/>
          <w:shd w:val="clear" w:color="auto" w:fill="FFFFFF"/>
        </w:rPr>
        <w:t xml:space="preserve"> очень эффективна. Она имеет много своих плюсов: во-первых, экономичность обучения, быстрота периода обучения; во-вторых, положительная мотивация в действиях детей; в-третьих, развитие внимания, памяти.</w:t>
      </w:r>
      <w:r w:rsidR="007F24C0" w:rsidRPr="00905685">
        <w:rPr>
          <w:rFonts w:ascii="Times New Roman" w:hAnsi="Times New Roman" w:cs="Times New Roman"/>
          <w:color w:val="181818"/>
          <w:sz w:val="28"/>
          <w:szCs w:val="28"/>
          <w:shd w:val="clear" w:color="auto" w:fill="FFFFFF"/>
        </w:rPr>
        <w:t xml:space="preserve"> У детей увеличивается уровень речевого развития</w:t>
      </w:r>
      <w:r w:rsidR="00465D53">
        <w:rPr>
          <w:rFonts w:ascii="Times New Roman" w:hAnsi="Times New Roman" w:cs="Times New Roman"/>
          <w:color w:val="181818"/>
          <w:sz w:val="28"/>
          <w:szCs w:val="28"/>
          <w:shd w:val="clear" w:color="auto" w:fill="FFFFFF"/>
        </w:rPr>
        <w:t xml:space="preserve"> </w:t>
      </w:r>
      <w:r w:rsidR="00195A0A" w:rsidRPr="00905685">
        <w:rPr>
          <w:rFonts w:ascii="Times New Roman" w:hAnsi="Times New Roman" w:cs="Times New Roman"/>
          <w:color w:val="181818"/>
          <w:sz w:val="28"/>
          <w:szCs w:val="28"/>
          <w:shd w:val="clear" w:color="auto" w:fill="FFFFFF"/>
        </w:rPr>
        <w:t>(так как озвучивается весь процесс написания букв</w:t>
      </w:r>
      <w:r w:rsidR="00B3084D">
        <w:rPr>
          <w:rFonts w:ascii="Times New Roman" w:hAnsi="Times New Roman" w:cs="Times New Roman"/>
          <w:color w:val="181818"/>
          <w:sz w:val="28"/>
          <w:szCs w:val="28"/>
          <w:shd w:val="clear" w:color="auto" w:fill="FFFFFF"/>
        </w:rPr>
        <w:t>)</w:t>
      </w:r>
      <w:r w:rsidR="00195A0A" w:rsidRPr="00905685">
        <w:rPr>
          <w:rFonts w:ascii="Times New Roman" w:hAnsi="Times New Roman" w:cs="Times New Roman"/>
          <w:color w:val="181818"/>
          <w:sz w:val="28"/>
          <w:szCs w:val="28"/>
          <w:shd w:val="clear" w:color="auto" w:fill="FFFFFF"/>
        </w:rPr>
        <w:t xml:space="preserve">. </w:t>
      </w:r>
    </w:p>
    <w:p w:rsidR="00195A0A" w:rsidRPr="00905685" w:rsidRDefault="00195A0A" w:rsidP="003942A2">
      <w:pPr>
        <w:spacing w:after="0" w:line="240" w:lineRule="auto"/>
        <w:ind w:firstLine="709"/>
        <w:jc w:val="both"/>
        <w:rPr>
          <w:rFonts w:ascii="Times New Roman" w:hAnsi="Times New Roman" w:cs="Times New Roman"/>
          <w:color w:val="181818"/>
          <w:sz w:val="28"/>
          <w:szCs w:val="28"/>
          <w:shd w:val="clear" w:color="auto" w:fill="FFFFFF"/>
        </w:rPr>
      </w:pPr>
      <w:r w:rsidRPr="00905685">
        <w:rPr>
          <w:rFonts w:ascii="Times New Roman" w:hAnsi="Times New Roman" w:cs="Times New Roman"/>
          <w:color w:val="181818"/>
          <w:sz w:val="28"/>
          <w:szCs w:val="28"/>
          <w:shd w:val="clear" w:color="auto" w:fill="FFFFFF"/>
        </w:rPr>
        <w:t>Ребёнок учится самоконтролю, у него формируется красивый почерк, который при правильном подходе можно сохранить на долгие годы.</w:t>
      </w:r>
    </w:p>
    <w:p w:rsidR="001301F8" w:rsidRPr="00BE3AFD" w:rsidRDefault="001301F8" w:rsidP="003942A2">
      <w:pPr>
        <w:spacing w:after="0" w:line="240" w:lineRule="auto"/>
        <w:ind w:firstLine="709"/>
        <w:jc w:val="both"/>
        <w:rPr>
          <w:rFonts w:ascii="Times New Roman" w:hAnsi="Times New Roman" w:cs="Times New Roman"/>
          <w:color w:val="181818"/>
          <w:sz w:val="28"/>
          <w:szCs w:val="28"/>
          <w:shd w:val="clear" w:color="auto" w:fill="FFFFFF"/>
        </w:rPr>
      </w:pPr>
      <w:r w:rsidRPr="00905685">
        <w:rPr>
          <w:rFonts w:ascii="Times New Roman" w:hAnsi="Times New Roman" w:cs="Times New Roman"/>
          <w:color w:val="181818"/>
          <w:sz w:val="28"/>
          <w:szCs w:val="28"/>
          <w:shd w:val="clear" w:color="auto" w:fill="FFFFFF"/>
        </w:rPr>
        <w:t>Вот работы моих ребят.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3908"/>
      </w:tblGrid>
      <w:tr w:rsidR="00BE3AFD" w:rsidTr="00465D53">
        <w:trPr>
          <w:trHeight w:val="2636"/>
        </w:trPr>
        <w:tc>
          <w:tcPr>
            <w:tcW w:w="5372" w:type="dxa"/>
          </w:tcPr>
          <w:p w:rsidR="00BE3AFD" w:rsidRDefault="00BE3AFD" w:rsidP="003942A2">
            <w:pPr>
              <w:jc w:val="both"/>
              <w:rPr>
                <w:rFonts w:ascii="Times New Roman" w:hAnsi="Times New Roman" w:cs="Times New Roman"/>
                <w:sz w:val="28"/>
                <w:szCs w:val="28"/>
              </w:rPr>
            </w:pPr>
            <w:r w:rsidRPr="00905685">
              <w:rPr>
                <w:noProof/>
                <w:sz w:val="28"/>
                <w:szCs w:val="28"/>
                <w:lang w:eastAsia="ru-RU"/>
              </w:rPr>
              <w:drawing>
                <wp:anchor distT="0" distB="0" distL="114300" distR="114300" simplePos="0" relativeHeight="251689984" behindDoc="1" locked="0" layoutInCell="1" allowOverlap="1">
                  <wp:simplePos x="0" y="0"/>
                  <wp:positionH relativeFrom="column">
                    <wp:posOffset>394335</wp:posOffset>
                  </wp:positionH>
                  <wp:positionV relativeFrom="paragraph">
                    <wp:posOffset>-297180</wp:posOffset>
                  </wp:positionV>
                  <wp:extent cx="2825750" cy="1847850"/>
                  <wp:effectExtent l="0" t="0" r="0" b="0"/>
                  <wp:wrapThrough wrapText="bothSides">
                    <wp:wrapPolygon edited="0">
                      <wp:start x="0" y="0"/>
                      <wp:lineTo x="0" y="21377"/>
                      <wp:lineTo x="21406" y="21377"/>
                      <wp:lineTo x="2140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t="13342" b="37620"/>
                          <a:stretch/>
                        </pic:blipFill>
                        <pic:spPr bwMode="auto">
                          <a:xfrm>
                            <a:off x="0" y="0"/>
                            <a:ext cx="2825750" cy="1847850"/>
                          </a:xfrm>
                          <a:prstGeom prst="rect">
                            <a:avLst/>
                          </a:prstGeom>
                          <a:ln>
                            <a:noFill/>
                          </a:ln>
                          <a:extLst>
                            <a:ext uri="{53640926-AAD7-44D8-BBD7-CCE9431645EC}">
                              <a14:shadowObscured xmlns:a14="http://schemas.microsoft.com/office/drawing/2010/main"/>
                            </a:ext>
                          </a:extLst>
                        </pic:spPr>
                      </pic:pic>
                    </a:graphicData>
                  </a:graphic>
                </wp:anchor>
              </w:drawing>
            </w:r>
          </w:p>
        </w:tc>
        <w:tc>
          <w:tcPr>
            <w:tcW w:w="3903" w:type="dxa"/>
          </w:tcPr>
          <w:p w:rsidR="00BE3AFD" w:rsidRDefault="00BE3AFD" w:rsidP="003942A2">
            <w:pPr>
              <w:jc w:val="both"/>
              <w:rPr>
                <w:rFonts w:ascii="Times New Roman" w:hAnsi="Times New Roman" w:cs="Times New Roman"/>
                <w:sz w:val="28"/>
                <w:szCs w:val="28"/>
              </w:rPr>
            </w:pPr>
            <w:r w:rsidRPr="00905685">
              <w:rPr>
                <w:noProof/>
                <w:sz w:val="28"/>
                <w:szCs w:val="28"/>
                <w:lang w:eastAsia="ru-RU"/>
              </w:rPr>
              <w:drawing>
                <wp:anchor distT="0" distB="0" distL="114300" distR="114300" simplePos="0" relativeHeight="251691008" behindDoc="1" locked="0" layoutInCell="1" allowOverlap="1">
                  <wp:simplePos x="0" y="0"/>
                  <wp:positionH relativeFrom="column">
                    <wp:posOffset>-17780</wp:posOffset>
                  </wp:positionH>
                  <wp:positionV relativeFrom="paragraph">
                    <wp:posOffset>-1905</wp:posOffset>
                  </wp:positionV>
                  <wp:extent cx="2272030" cy="1714500"/>
                  <wp:effectExtent l="0" t="0" r="0" b="0"/>
                  <wp:wrapThrough wrapText="bothSides">
                    <wp:wrapPolygon edited="0">
                      <wp:start x="0" y="0"/>
                      <wp:lineTo x="0" y="21360"/>
                      <wp:lineTo x="21371" y="21360"/>
                      <wp:lineTo x="2137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t="13890" r="14423"/>
                          <a:stretch/>
                        </pic:blipFill>
                        <pic:spPr bwMode="auto">
                          <a:xfrm>
                            <a:off x="0" y="0"/>
                            <a:ext cx="2272030" cy="1714500"/>
                          </a:xfrm>
                          <a:prstGeom prst="rect">
                            <a:avLst/>
                          </a:prstGeom>
                          <a:ln>
                            <a:noFill/>
                          </a:ln>
                          <a:extLst>
                            <a:ext uri="{53640926-AAD7-44D8-BBD7-CCE9431645EC}">
                              <a14:shadowObscured xmlns:a14="http://schemas.microsoft.com/office/drawing/2010/main"/>
                            </a:ext>
                          </a:extLst>
                        </pic:spPr>
                      </pic:pic>
                    </a:graphicData>
                  </a:graphic>
                </wp:anchor>
              </w:drawing>
            </w:r>
          </w:p>
        </w:tc>
      </w:tr>
      <w:tr w:rsidR="00BE3AFD" w:rsidTr="00465D53">
        <w:trPr>
          <w:trHeight w:val="117"/>
        </w:trPr>
        <w:tc>
          <w:tcPr>
            <w:tcW w:w="5372" w:type="dxa"/>
          </w:tcPr>
          <w:p w:rsidR="00BE3AFD" w:rsidRDefault="00465D53" w:rsidP="003942A2">
            <w:pPr>
              <w:jc w:val="both"/>
              <w:rPr>
                <w:rFonts w:ascii="Times New Roman" w:hAnsi="Times New Roman" w:cs="Times New Roman"/>
                <w:sz w:val="28"/>
                <w:szCs w:val="28"/>
              </w:rPr>
            </w:pPr>
            <w:r>
              <w:rPr>
                <w:noProof/>
                <w:sz w:val="28"/>
                <w:szCs w:val="28"/>
                <w:lang w:eastAsia="ru-RU"/>
              </w:rPr>
              <w:lastRenderedPageBreak/>
              <w:drawing>
                <wp:anchor distT="0" distB="0" distL="114300" distR="114300" simplePos="0" relativeHeight="251692032" behindDoc="1" locked="0" layoutInCell="1" allowOverlap="1">
                  <wp:simplePos x="0" y="0"/>
                  <wp:positionH relativeFrom="column">
                    <wp:posOffset>454660</wp:posOffset>
                  </wp:positionH>
                  <wp:positionV relativeFrom="paragraph">
                    <wp:posOffset>144780</wp:posOffset>
                  </wp:positionV>
                  <wp:extent cx="2386965" cy="3388995"/>
                  <wp:effectExtent l="514350" t="0" r="508635" b="0"/>
                  <wp:wrapThrough wrapText="bothSides">
                    <wp:wrapPolygon edited="0">
                      <wp:start x="21652" y="-85"/>
                      <wp:lineTo x="103" y="-85"/>
                      <wp:lineTo x="103" y="21649"/>
                      <wp:lineTo x="21652" y="21649"/>
                      <wp:lineTo x="21652" y="-85"/>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9430" t="5338" r="12179" b="12260"/>
                          <a:stretch/>
                        </pic:blipFill>
                        <pic:spPr bwMode="auto">
                          <a:xfrm rot="16200000">
                            <a:off x="0" y="0"/>
                            <a:ext cx="2386965" cy="3388995"/>
                          </a:xfrm>
                          <a:prstGeom prst="rect">
                            <a:avLst/>
                          </a:prstGeom>
                          <a:ln>
                            <a:noFill/>
                          </a:ln>
                          <a:extLst>
                            <a:ext uri="{53640926-AAD7-44D8-BBD7-CCE9431645EC}">
                              <a14:shadowObscured xmlns:a14="http://schemas.microsoft.com/office/drawing/2010/main"/>
                            </a:ext>
                          </a:extLst>
                        </pic:spPr>
                      </pic:pic>
                    </a:graphicData>
                  </a:graphic>
                </wp:anchor>
              </w:drawing>
            </w:r>
            <w:r w:rsidR="00BE3AFD" w:rsidRPr="00905685">
              <w:rPr>
                <w:noProof/>
                <w:sz w:val="28"/>
                <w:szCs w:val="28"/>
                <w:lang w:eastAsia="ru-RU"/>
              </w:rPr>
              <w:drawing>
                <wp:anchor distT="0" distB="0" distL="114300" distR="114300" simplePos="0" relativeHeight="251694080" behindDoc="1" locked="0" layoutInCell="1" allowOverlap="1">
                  <wp:simplePos x="0" y="0"/>
                  <wp:positionH relativeFrom="column">
                    <wp:posOffset>681990</wp:posOffset>
                  </wp:positionH>
                  <wp:positionV relativeFrom="paragraph">
                    <wp:posOffset>3613150</wp:posOffset>
                  </wp:positionV>
                  <wp:extent cx="1722120" cy="2767965"/>
                  <wp:effectExtent l="514350" t="0" r="506730" b="0"/>
                  <wp:wrapThrough wrapText="bothSides">
                    <wp:wrapPolygon edited="0">
                      <wp:start x="21708" y="67"/>
                      <wp:lineTo x="203" y="67"/>
                      <wp:lineTo x="203" y="21474"/>
                      <wp:lineTo x="21708" y="21474"/>
                      <wp:lineTo x="21708" y="67"/>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0738" r="8971" b="3245"/>
                          <a:stretch/>
                        </pic:blipFill>
                        <pic:spPr bwMode="auto">
                          <a:xfrm rot="16200000">
                            <a:off x="0" y="0"/>
                            <a:ext cx="1722120" cy="2767965"/>
                          </a:xfrm>
                          <a:prstGeom prst="rect">
                            <a:avLst/>
                          </a:prstGeom>
                          <a:ln>
                            <a:noFill/>
                          </a:ln>
                          <a:extLst>
                            <a:ext uri="{53640926-AAD7-44D8-BBD7-CCE9431645EC}">
                              <a14:shadowObscured xmlns:a14="http://schemas.microsoft.com/office/drawing/2010/main"/>
                            </a:ext>
                          </a:extLst>
                        </pic:spPr>
                      </pic:pic>
                    </a:graphicData>
                  </a:graphic>
                </wp:anchor>
              </w:drawing>
            </w:r>
          </w:p>
        </w:tc>
        <w:tc>
          <w:tcPr>
            <w:tcW w:w="3903" w:type="dxa"/>
          </w:tcPr>
          <w:p w:rsidR="00BE3AFD" w:rsidRDefault="00465D53" w:rsidP="003942A2">
            <w:pPr>
              <w:jc w:val="both"/>
              <w:rPr>
                <w:rFonts w:ascii="Times New Roman" w:hAnsi="Times New Roman" w:cs="Times New Roman"/>
                <w:sz w:val="28"/>
                <w:szCs w:val="28"/>
              </w:rPr>
            </w:pPr>
            <w:r>
              <w:rPr>
                <w:noProof/>
                <w:sz w:val="28"/>
                <w:szCs w:val="28"/>
                <w:lang w:eastAsia="ru-RU"/>
              </w:rPr>
              <w:drawing>
                <wp:anchor distT="0" distB="0" distL="114300" distR="114300" simplePos="0" relativeHeight="251693056" behindDoc="1" locked="0" layoutInCell="1" allowOverlap="1">
                  <wp:simplePos x="0" y="0"/>
                  <wp:positionH relativeFrom="column">
                    <wp:posOffset>436245</wp:posOffset>
                  </wp:positionH>
                  <wp:positionV relativeFrom="paragraph">
                    <wp:posOffset>642620</wp:posOffset>
                  </wp:positionV>
                  <wp:extent cx="1845945" cy="2377440"/>
                  <wp:effectExtent l="19050" t="0" r="1905" b="0"/>
                  <wp:wrapThrough wrapText="bothSides">
                    <wp:wrapPolygon edited="0">
                      <wp:start x="-223" y="0"/>
                      <wp:lineTo x="-223" y="21462"/>
                      <wp:lineTo x="21622" y="21462"/>
                      <wp:lineTo x="21622" y="0"/>
                      <wp:lineTo x="-223"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4275" t="17460" b="13141"/>
                          <a:stretch/>
                        </pic:blipFill>
                        <pic:spPr bwMode="auto">
                          <a:xfrm>
                            <a:off x="0" y="0"/>
                            <a:ext cx="1845945" cy="2377440"/>
                          </a:xfrm>
                          <a:prstGeom prst="rect">
                            <a:avLst/>
                          </a:prstGeom>
                          <a:ln>
                            <a:noFill/>
                          </a:ln>
                          <a:extLst>
                            <a:ext uri="{53640926-AAD7-44D8-BBD7-CCE9431645EC}">
                              <a14:shadowObscured xmlns:a14="http://schemas.microsoft.com/office/drawing/2010/main"/>
                            </a:ext>
                          </a:extLst>
                        </pic:spPr>
                      </pic:pic>
                    </a:graphicData>
                  </a:graphic>
                </wp:anchor>
              </w:drawing>
            </w:r>
            <w:r w:rsidR="00BE3AFD" w:rsidRPr="00905685">
              <w:rPr>
                <w:noProof/>
                <w:sz w:val="28"/>
                <w:szCs w:val="28"/>
                <w:lang w:eastAsia="ru-RU"/>
              </w:rPr>
              <w:drawing>
                <wp:anchor distT="0" distB="0" distL="114300" distR="114300" simplePos="0" relativeHeight="251695104" behindDoc="1" locked="0" layoutInCell="1" allowOverlap="1">
                  <wp:simplePos x="0" y="0"/>
                  <wp:positionH relativeFrom="column">
                    <wp:posOffset>-17780</wp:posOffset>
                  </wp:positionH>
                  <wp:positionV relativeFrom="paragraph">
                    <wp:posOffset>4105275</wp:posOffset>
                  </wp:positionV>
                  <wp:extent cx="2438400" cy="1733550"/>
                  <wp:effectExtent l="0" t="0" r="0" b="0"/>
                  <wp:wrapThrough wrapText="bothSides">
                    <wp:wrapPolygon edited="0">
                      <wp:start x="0" y="0"/>
                      <wp:lineTo x="0" y="21363"/>
                      <wp:lineTo x="21431" y="21363"/>
                      <wp:lineTo x="21431"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t="21108" b="38918"/>
                          <a:stretch/>
                        </pic:blipFill>
                        <pic:spPr bwMode="auto">
                          <a:xfrm>
                            <a:off x="0" y="0"/>
                            <a:ext cx="2438400" cy="1733550"/>
                          </a:xfrm>
                          <a:prstGeom prst="rect">
                            <a:avLst/>
                          </a:prstGeom>
                          <a:ln>
                            <a:noFill/>
                          </a:ln>
                          <a:extLst>
                            <a:ext uri="{53640926-AAD7-44D8-BBD7-CCE9431645EC}">
                              <a14:shadowObscured xmlns:a14="http://schemas.microsoft.com/office/drawing/2010/main"/>
                            </a:ext>
                          </a:extLst>
                        </pic:spPr>
                      </pic:pic>
                    </a:graphicData>
                  </a:graphic>
                </wp:anchor>
              </w:drawing>
            </w:r>
          </w:p>
        </w:tc>
      </w:tr>
      <w:tr w:rsidR="00BE3AFD" w:rsidTr="00465D53">
        <w:trPr>
          <w:trHeight w:val="5745"/>
        </w:trPr>
        <w:tc>
          <w:tcPr>
            <w:tcW w:w="5372" w:type="dxa"/>
          </w:tcPr>
          <w:p w:rsidR="00BE3AFD" w:rsidRPr="00905685" w:rsidRDefault="00BE3AFD" w:rsidP="003942A2">
            <w:pPr>
              <w:jc w:val="both"/>
              <w:rPr>
                <w:noProof/>
                <w:sz w:val="28"/>
                <w:szCs w:val="28"/>
                <w:lang w:eastAsia="ru-RU"/>
              </w:rPr>
            </w:pPr>
            <w:r w:rsidRPr="00905685">
              <w:rPr>
                <w:noProof/>
                <w:sz w:val="28"/>
                <w:szCs w:val="28"/>
                <w:lang w:eastAsia="ru-RU"/>
              </w:rPr>
              <w:lastRenderedPageBreak/>
              <w:drawing>
                <wp:anchor distT="0" distB="0" distL="114300" distR="114300" simplePos="0" relativeHeight="251697152" behindDoc="1" locked="0" layoutInCell="1" allowOverlap="1">
                  <wp:simplePos x="0" y="0"/>
                  <wp:positionH relativeFrom="column">
                    <wp:posOffset>441960</wp:posOffset>
                  </wp:positionH>
                  <wp:positionV relativeFrom="paragraph">
                    <wp:posOffset>390525</wp:posOffset>
                  </wp:positionV>
                  <wp:extent cx="2085975" cy="2414270"/>
                  <wp:effectExtent l="0" t="0" r="0" b="0"/>
                  <wp:wrapThrough wrapText="bothSides">
                    <wp:wrapPolygon edited="0">
                      <wp:start x="0" y="0"/>
                      <wp:lineTo x="0" y="21475"/>
                      <wp:lineTo x="21501" y="21475"/>
                      <wp:lineTo x="21501"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cstate="print">
                            <a:extLst>
                              <a:ext uri="{28A0092B-C50C-407E-A947-70E740481C1C}">
                                <a14:useLocalDpi xmlns:a14="http://schemas.microsoft.com/office/drawing/2010/main" val="0"/>
                              </a:ext>
                            </a:extLst>
                          </a:blip>
                          <a:srcRect l="9430" t="10277" b="30712"/>
                          <a:stretch/>
                        </pic:blipFill>
                        <pic:spPr bwMode="auto">
                          <a:xfrm>
                            <a:off x="0" y="0"/>
                            <a:ext cx="2085975" cy="2414270"/>
                          </a:xfrm>
                          <a:prstGeom prst="rect">
                            <a:avLst/>
                          </a:prstGeom>
                          <a:ln>
                            <a:noFill/>
                          </a:ln>
                          <a:extLst>
                            <a:ext uri="{53640926-AAD7-44D8-BBD7-CCE9431645EC}">
                              <a14:shadowObscured xmlns:a14="http://schemas.microsoft.com/office/drawing/2010/main"/>
                            </a:ext>
                          </a:extLst>
                        </pic:spPr>
                      </pic:pic>
                    </a:graphicData>
                  </a:graphic>
                </wp:anchor>
              </w:drawing>
            </w:r>
          </w:p>
        </w:tc>
        <w:tc>
          <w:tcPr>
            <w:tcW w:w="3903" w:type="dxa"/>
          </w:tcPr>
          <w:p w:rsidR="00BE3AFD" w:rsidRPr="00905685" w:rsidRDefault="00BE3AFD" w:rsidP="003942A2">
            <w:pPr>
              <w:jc w:val="both"/>
              <w:rPr>
                <w:noProof/>
                <w:sz w:val="28"/>
                <w:szCs w:val="28"/>
                <w:lang w:eastAsia="ru-RU"/>
              </w:rPr>
            </w:pPr>
            <w:r w:rsidRPr="00905685">
              <w:rPr>
                <w:noProof/>
                <w:sz w:val="28"/>
                <w:szCs w:val="28"/>
                <w:lang w:eastAsia="ru-RU"/>
              </w:rPr>
              <w:drawing>
                <wp:anchor distT="0" distB="0" distL="114300" distR="114300" simplePos="0" relativeHeight="251698176" behindDoc="1" locked="0" layoutInCell="1" allowOverlap="1">
                  <wp:simplePos x="0" y="0"/>
                  <wp:positionH relativeFrom="column">
                    <wp:posOffset>149860</wp:posOffset>
                  </wp:positionH>
                  <wp:positionV relativeFrom="paragraph">
                    <wp:posOffset>188595</wp:posOffset>
                  </wp:positionV>
                  <wp:extent cx="2075815" cy="2362200"/>
                  <wp:effectExtent l="0" t="0" r="0" b="0"/>
                  <wp:wrapThrough wrapText="bothSides">
                    <wp:wrapPolygon edited="0">
                      <wp:start x="0" y="0"/>
                      <wp:lineTo x="0" y="21426"/>
                      <wp:lineTo x="21408" y="21426"/>
                      <wp:lineTo x="21408"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cstate="print">
                            <a:extLst>
                              <a:ext uri="{28A0092B-C50C-407E-A947-70E740481C1C}">
                                <a14:useLocalDpi xmlns:a14="http://schemas.microsoft.com/office/drawing/2010/main" val="0"/>
                              </a:ext>
                            </a:extLst>
                          </a:blip>
                          <a:srcRect l="11198" t="29395" b="13805"/>
                          <a:stretch/>
                        </pic:blipFill>
                        <pic:spPr bwMode="auto">
                          <a:xfrm>
                            <a:off x="0" y="0"/>
                            <a:ext cx="2075815" cy="2362200"/>
                          </a:xfrm>
                          <a:prstGeom prst="rect">
                            <a:avLst/>
                          </a:prstGeom>
                          <a:ln>
                            <a:noFill/>
                          </a:ln>
                          <a:extLst>
                            <a:ext uri="{53640926-AAD7-44D8-BBD7-CCE9431645EC}">
                              <a14:shadowObscured xmlns:a14="http://schemas.microsoft.com/office/drawing/2010/main"/>
                            </a:ext>
                          </a:extLst>
                        </pic:spPr>
                      </pic:pic>
                    </a:graphicData>
                  </a:graphic>
                </wp:anchor>
              </w:drawing>
            </w:r>
          </w:p>
        </w:tc>
      </w:tr>
    </w:tbl>
    <w:p w:rsidR="003942A2" w:rsidRDefault="003942A2" w:rsidP="003942A2">
      <w:pPr>
        <w:shd w:val="clear" w:color="auto" w:fill="FFFFFF"/>
        <w:spacing w:after="0" w:line="240" w:lineRule="auto"/>
        <w:ind w:firstLine="709"/>
        <w:jc w:val="both"/>
        <w:rPr>
          <w:rFonts w:ascii="Helvetica" w:eastAsia="Times New Roman" w:hAnsi="Helvetica" w:cs="Helvetica"/>
          <w:bCs/>
          <w:i/>
          <w:color w:val="333333"/>
          <w:sz w:val="24"/>
          <w:szCs w:val="24"/>
          <w:lang w:eastAsia="ru-RU"/>
        </w:rPr>
      </w:pPr>
    </w:p>
    <w:p w:rsidR="00D41D89" w:rsidRPr="00BE3AFD" w:rsidRDefault="00BE3AFD" w:rsidP="003942A2">
      <w:pPr>
        <w:shd w:val="clear" w:color="auto" w:fill="FFFFFF"/>
        <w:spacing w:after="0" w:line="240" w:lineRule="auto"/>
        <w:ind w:firstLine="709"/>
        <w:jc w:val="both"/>
        <w:rPr>
          <w:rFonts w:ascii="Helvetica" w:eastAsia="Times New Roman" w:hAnsi="Helvetica" w:cs="Helvetica"/>
          <w:i/>
          <w:color w:val="333333"/>
          <w:sz w:val="24"/>
          <w:szCs w:val="24"/>
          <w:lang w:eastAsia="ru-RU"/>
        </w:rPr>
      </w:pPr>
      <w:r>
        <w:rPr>
          <w:rFonts w:ascii="Helvetica" w:eastAsia="Times New Roman" w:hAnsi="Helvetica" w:cs="Helvetica"/>
          <w:bCs/>
          <w:i/>
          <w:color w:val="333333"/>
          <w:sz w:val="24"/>
          <w:szCs w:val="24"/>
          <w:lang w:eastAsia="ru-RU"/>
        </w:rPr>
        <w:t>Литература</w:t>
      </w:r>
    </w:p>
    <w:p w:rsidR="00D41D89" w:rsidRPr="00BE3AFD" w:rsidRDefault="00D41D89" w:rsidP="003942A2">
      <w:pPr>
        <w:shd w:val="clear" w:color="auto" w:fill="FFFFFF"/>
        <w:spacing w:after="0" w:line="240" w:lineRule="auto"/>
        <w:ind w:firstLine="709"/>
        <w:jc w:val="both"/>
        <w:rPr>
          <w:rFonts w:ascii="Helvetica" w:eastAsia="Times New Roman" w:hAnsi="Helvetica" w:cs="Helvetica"/>
          <w:i/>
          <w:color w:val="333333"/>
          <w:sz w:val="24"/>
          <w:szCs w:val="24"/>
          <w:lang w:eastAsia="ru-RU"/>
        </w:rPr>
      </w:pPr>
      <w:r w:rsidRPr="00BE3AFD">
        <w:rPr>
          <w:rFonts w:ascii="Helvetica" w:eastAsia="Times New Roman" w:hAnsi="Helvetica" w:cs="Helvetica"/>
          <w:i/>
          <w:color w:val="333333"/>
          <w:sz w:val="24"/>
          <w:szCs w:val="24"/>
          <w:lang w:eastAsia="ru-RU"/>
        </w:rPr>
        <w:t>1. Обучение грамоте в 1 классе по «Прописям» В.А.</w:t>
      </w:r>
      <w:r w:rsidR="003942A2">
        <w:rPr>
          <w:rFonts w:ascii="Helvetica" w:eastAsia="Times New Roman" w:hAnsi="Helvetica" w:cs="Helvetica"/>
          <w:i/>
          <w:color w:val="333333"/>
          <w:sz w:val="24"/>
          <w:szCs w:val="24"/>
          <w:lang w:eastAsia="ru-RU"/>
        </w:rPr>
        <w:t xml:space="preserve"> </w:t>
      </w:r>
      <w:proofErr w:type="spellStart"/>
      <w:r w:rsidRPr="00BE3AFD">
        <w:rPr>
          <w:rFonts w:ascii="Helvetica" w:eastAsia="Times New Roman" w:hAnsi="Helvetica" w:cs="Helvetica"/>
          <w:i/>
          <w:color w:val="333333"/>
          <w:sz w:val="24"/>
          <w:szCs w:val="24"/>
          <w:lang w:eastAsia="ru-RU"/>
        </w:rPr>
        <w:t>Илюхинои</w:t>
      </w:r>
      <w:proofErr w:type="spellEnd"/>
      <w:r w:rsidRPr="00BE3AFD">
        <w:rPr>
          <w:rFonts w:ascii="Helvetica" w:eastAsia="Times New Roman" w:hAnsi="Helvetica" w:cs="Helvetica"/>
          <w:i/>
          <w:color w:val="333333"/>
          <w:sz w:val="24"/>
          <w:szCs w:val="24"/>
          <w:lang w:eastAsia="ru-RU"/>
        </w:rPr>
        <w:t>̆: Программы, методические рекомендации, поур</w:t>
      </w:r>
      <w:r w:rsidR="003942A2">
        <w:rPr>
          <w:rFonts w:ascii="Helvetica" w:eastAsia="Times New Roman" w:hAnsi="Helvetica" w:cs="Helvetica"/>
          <w:i/>
          <w:color w:val="333333"/>
          <w:sz w:val="24"/>
          <w:szCs w:val="24"/>
          <w:lang w:eastAsia="ru-RU"/>
        </w:rPr>
        <w:t xml:space="preserve">очные разработки /В.А. </w:t>
      </w:r>
      <w:proofErr w:type="spellStart"/>
      <w:r w:rsidR="003942A2">
        <w:rPr>
          <w:rFonts w:ascii="Helvetica" w:eastAsia="Times New Roman" w:hAnsi="Helvetica" w:cs="Helvetica"/>
          <w:i/>
          <w:color w:val="333333"/>
          <w:sz w:val="24"/>
          <w:szCs w:val="24"/>
          <w:lang w:eastAsia="ru-RU"/>
        </w:rPr>
        <w:t>Илюхина</w:t>
      </w:r>
      <w:proofErr w:type="spellEnd"/>
      <w:r w:rsidR="003942A2">
        <w:rPr>
          <w:rFonts w:ascii="Helvetica" w:eastAsia="Times New Roman" w:hAnsi="Helvetica" w:cs="Helvetica"/>
          <w:i/>
          <w:color w:val="333333"/>
          <w:sz w:val="24"/>
          <w:szCs w:val="24"/>
          <w:lang w:eastAsia="ru-RU"/>
        </w:rPr>
        <w:t xml:space="preserve">. -  </w:t>
      </w:r>
      <w:r w:rsidR="003942A2" w:rsidRPr="003942A2">
        <w:rPr>
          <w:rFonts w:ascii="Helvetica" w:eastAsia="Times New Roman" w:hAnsi="Helvetica" w:cs="Helvetica"/>
          <w:color w:val="333333"/>
          <w:sz w:val="24"/>
          <w:szCs w:val="24"/>
          <w:lang w:eastAsia="ru-RU"/>
        </w:rPr>
        <w:t>Москва</w:t>
      </w:r>
      <w:r w:rsidRPr="003942A2">
        <w:rPr>
          <w:rFonts w:ascii="Helvetica" w:eastAsia="Times New Roman" w:hAnsi="Helvetica" w:cs="Helvetica"/>
          <w:color w:val="333333"/>
          <w:sz w:val="24"/>
          <w:szCs w:val="24"/>
          <w:lang w:eastAsia="ru-RU"/>
        </w:rPr>
        <w:t>:</w:t>
      </w:r>
      <w:r w:rsidR="003942A2">
        <w:rPr>
          <w:rFonts w:ascii="Helvetica" w:eastAsia="Times New Roman" w:hAnsi="Helvetica" w:cs="Helvetica"/>
          <w:i/>
          <w:color w:val="333333"/>
          <w:sz w:val="24"/>
          <w:szCs w:val="24"/>
          <w:lang w:eastAsia="ru-RU"/>
        </w:rPr>
        <w:t xml:space="preserve"> </w:t>
      </w:r>
      <w:r w:rsidR="003942A2" w:rsidRPr="003942A2">
        <w:rPr>
          <w:rFonts w:ascii="Helvetica" w:eastAsia="Times New Roman" w:hAnsi="Helvetica" w:cs="Helvetica"/>
          <w:color w:val="333333"/>
          <w:sz w:val="24"/>
          <w:szCs w:val="24"/>
          <w:lang w:eastAsia="ru-RU"/>
        </w:rPr>
        <w:t>АСТ</w:t>
      </w:r>
      <w:r w:rsidRPr="003942A2">
        <w:rPr>
          <w:rFonts w:ascii="Helvetica" w:eastAsia="Times New Roman" w:hAnsi="Helvetica" w:cs="Helvetica"/>
          <w:color w:val="333333"/>
          <w:sz w:val="24"/>
          <w:szCs w:val="24"/>
          <w:lang w:eastAsia="ru-RU"/>
        </w:rPr>
        <w:t>:</w:t>
      </w:r>
      <w:r w:rsidR="003942A2">
        <w:rPr>
          <w:rFonts w:ascii="Helvetica" w:eastAsia="Times New Roman" w:hAnsi="Helvetica" w:cs="Helvetica"/>
          <w:i/>
          <w:color w:val="333333"/>
          <w:sz w:val="24"/>
          <w:szCs w:val="24"/>
          <w:lang w:eastAsia="ru-RU"/>
        </w:rPr>
        <w:t xml:space="preserve"> </w:t>
      </w:r>
      <w:proofErr w:type="spellStart"/>
      <w:r w:rsidRPr="00BE3AFD">
        <w:rPr>
          <w:rFonts w:ascii="Helvetica" w:eastAsia="Times New Roman" w:hAnsi="Helvetica" w:cs="Helvetica"/>
          <w:i/>
          <w:color w:val="333333"/>
          <w:sz w:val="24"/>
          <w:szCs w:val="24"/>
          <w:lang w:eastAsia="ru-RU"/>
        </w:rPr>
        <w:t>Астрель</w:t>
      </w:r>
      <w:proofErr w:type="spellEnd"/>
      <w:r w:rsidRPr="00BE3AFD">
        <w:rPr>
          <w:rFonts w:ascii="Helvetica" w:eastAsia="Times New Roman" w:hAnsi="Helvetica" w:cs="Helvetica"/>
          <w:i/>
          <w:color w:val="333333"/>
          <w:sz w:val="24"/>
          <w:szCs w:val="24"/>
          <w:lang w:eastAsia="ru-RU"/>
        </w:rPr>
        <w:t xml:space="preserve">, 2015. </w:t>
      </w:r>
      <w:r w:rsidR="003942A2">
        <w:rPr>
          <w:rFonts w:ascii="Helvetica" w:eastAsia="Times New Roman" w:hAnsi="Helvetica" w:cs="Helvetica"/>
          <w:i/>
          <w:color w:val="333333"/>
          <w:sz w:val="24"/>
          <w:szCs w:val="24"/>
          <w:lang w:eastAsia="ru-RU"/>
        </w:rPr>
        <w:t>-</w:t>
      </w:r>
      <w:r w:rsidRPr="00BE3AFD">
        <w:rPr>
          <w:rFonts w:ascii="Helvetica" w:eastAsia="Times New Roman" w:hAnsi="Helvetica" w:cs="Helvetica"/>
          <w:i/>
          <w:color w:val="333333"/>
          <w:sz w:val="24"/>
          <w:szCs w:val="24"/>
          <w:lang w:eastAsia="ru-RU"/>
        </w:rPr>
        <w:t xml:space="preserve"> 254.</w:t>
      </w:r>
    </w:p>
    <w:p w:rsidR="00D41D89" w:rsidRPr="00465D53" w:rsidRDefault="00D41D89" w:rsidP="003942A2">
      <w:pPr>
        <w:shd w:val="clear" w:color="auto" w:fill="FFFFFF"/>
        <w:spacing w:after="0" w:line="240" w:lineRule="auto"/>
        <w:ind w:firstLine="709"/>
        <w:jc w:val="both"/>
        <w:rPr>
          <w:rFonts w:ascii="Helvetica" w:eastAsia="Times New Roman" w:hAnsi="Helvetica" w:cs="Helvetica"/>
          <w:i/>
          <w:color w:val="333333"/>
          <w:sz w:val="24"/>
          <w:szCs w:val="24"/>
          <w:lang w:val="en-US" w:eastAsia="ru-RU"/>
        </w:rPr>
      </w:pPr>
      <w:r w:rsidRPr="00465D53">
        <w:rPr>
          <w:rFonts w:ascii="Helvetica" w:eastAsia="Times New Roman" w:hAnsi="Helvetica" w:cs="Helvetica"/>
          <w:i/>
          <w:color w:val="333333"/>
          <w:sz w:val="24"/>
          <w:szCs w:val="24"/>
          <w:lang w:val="en-US" w:eastAsia="ru-RU"/>
        </w:rPr>
        <w:t xml:space="preserve">2. </w:t>
      </w:r>
      <w:proofErr w:type="gramStart"/>
      <w:r w:rsidRPr="00465D53">
        <w:rPr>
          <w:rFonts w:ascii="Helvetica" w:eastAsia="Times New Roman" w:hAnsi="Helvetica" w:cs="Helvetica"/>
          <w:i/>
          <w:color w:val="333333"/>
          <w:sz w:val="24"/>
          <w:szCs w:val="24"/>
          <w:lang w:val="en-US" w:eastAsia="ru-RU"/>
        </w:rPr>
        <w:t>https</w:t>
      </w:r>
      <w:proofErr w:type="gramEnd"/>
      <w:r w:rsidRPr="00465D53">
        <w:rPr>
          <w:rFonts w:ascii="Helvetica" w:eastAsia="Times New Roman" w:hAnsi="Helvetica" w:cs="Helvetica"/>
          <w:i/>
          <w:color w:val="333333"/>
          <w:sz w:val="24"/>
          <w:szCs w:val="24"/>
          <w:lang w:val="en-US" w:eastAsia="ru-RU"/>
        </w:rPr>
        <w:t>:</w:t>
      </w:r>
      <w:r w:rsidR="00465D53" w:rsidRPr="00465D53">
        <w:rPr>
          <w:rFonts w:ascii="Helvetica" w:eastAsia="Times New Roman" w:hAnsi="Helvetica" w:cs="Helvetica"/>
          <w:i/>
          <w:color w:val="333333"/>
          <w:sz w:val="24"/>
          <w:szCs w:val="24"/>
          <w:lang w:val="en-US" w:eastAsia="ru-RU"/>
        </w:rPr>
        <w:t xml:space="preserve"> </w:t>
      </w:r>
      <w:r w:rsidRPr="00465D53">
        <w:rPr>
          <w:rFonts w:ascii="Helvetica" w:eastAsia="Times New Roman" w:hAnsi="Helvetica" w:cs="Helvetica"/>
          <w:i/>
          <w:color w:val="333333"/>
          <w:sz w:val="24"/>
          <w:szCs w:val="24"/>
          <w:lang w:val="en-US" w:eastAsia="ru-RU"/>
        </w:rPr>
        <w:t>//spravochnick.ru/</w:t>
      </w:r>
      <w:proofErr w:type="spellStart"/>
      <w:r w:rsidRPr="00465D53">
        <w:rPr>
          <w:rFonts w:ascii="Helvetica" w:eastAsia="Times New Roman" w:hAnsi="Helvetica" w:cs="Helvetica"/>
          <w:i/>
          <w:color w:val="333333"/>
          <w:sz w:val="24"/>
          <w:szCs w:val="24"/>
          <w:lang w:val="en-US" w:eastAsia="ru-RU"/>
        </w:rPr>
        <w:t>pedagogika</w:t>
      </w:r>
      <w:proofErr w:type="spellEnd"/>
      <w:r w:rsidRPr="00465D53">
        <w:rPr>
          <w:rFonts w:ascii="Helvetica" w:eastAsia="Times New Roman" w:hAnsi="Helvetica" w:cs="Helvetica"/>
          <w:i/>
          <w:color w:val="333333"/>
          <w:sz w:val="24"/>
          <w:szCs w:val="24"/>
          <w:lang w:val="en-US" w:eastAsia="ru-RU"/>
        </w:rPr>
        <w:t>/</w:t>
      </w:r>
      <w:proofErr w:type="spellStart"/>
      <w:r w:rsidRPr="00465D53">
        <w:rPr>
          <w:rFonts w:ascii="Helvetica" w:eastAsia="Times New Roman" w:hAnsi="Helvetica" w:cs="Helvetica"/>
          <w:i/>
          <w:color w:val="333333"/>
          <w:sz w:val="24"/>
          <w:szCs w:val="24"/>
          <w:lang w:val="en-US" w:eastAsia="ru-RU"/>
        </w:rPr>
        <w:t>metodika_obucheniya_gramote</w:t>
      </w:r>
      <w:proofErr w:type="spellEnd"/>
      <w:r w:rsidRPr="00465D53">
        <w:rPr>
          <w:rFonts w:ascii="Helvetica" w:eastAsia="Times New Roman" w:hAnsi="Helvetica" w:cs="Helvetica"/>
          <w:i/>
          <w:color w:val="333333"/>
          <w:sz w:val="24"/>
          <w:szCs w:val="24"/>
          <w:lang w:val="en-US" w:eastAsia="ru-RU"/>
        </w:rPr>
        <w:t>/</w:t>
      </w:r>
    </w:p>
    <w:p w:rsidR="00D41D89" w:rsidRPr="00465D53" w:rsidRDefault="00D41D89" w:rsidP="003942A2">
      <w:pPr>
        <w:shd w:val="clear" w:color="auto" w:fill="FFFFFF"/>
        <w:spacing w:after="0" w:line="240" w:lineRule="auto"/>
        <w:ind w:firstLine="709"/>
        <w:jc w:val="both"/>
        <w:rPr>
          <w:rFonts w:ascii="Helvetica" w:eastAsia="Times New Roman" w:hAnsi="Helvetica" w:cs="Helvetica"/>
          <w:i/>
          <w:color w:val="333333"/>
          <w:sz w:val="24"/>
          <w:szCs w:val="24"/>
          <w:lang w:val="en-US" w:eastAsia="ru-RU"/>
        </w:rPr>
      </w:pPr>
      <w:r w:rsidRPr="00465D53">
        <w:rPr>
          <w:rFonts w:ascii="Helvetica" w:eastAsia="Times New Roman" w:hAnsi="Helvetica" w:cs="Helvetica"/>
          <w:i/>
          <w:color w:val="333333"/>
          <w:sz w:val="24"/>
          <w:szCs w:val="24"/>
          <w:lang w:val="en-US" w:eastAsia="ru-RU"/>
        </w:rPr>
        <w:t xml:space="preserve">3. </w:t>
      </w:r>
      <w:proofErr w:type="gramStart"/>
      <w:r w:rsidRPr="00465D53">
        <w:rPr>
          <w:rFonts w:ascii="Helvetica" w:eastAsia="Times New Roman" w:hAnsi="Helvetica" w:cs="Helvetica"/>
          <w:i/>
          <w:color w:val="333333"/>
          <w:sz w:val="24"/>
          <w:szCs w:val="24"/>
          <w:lang w:val="en-US" w:eastAsia="ru-RU"/>
        </w:rPr>
        <w:t>http</w:t>
      </w:r>
      <w:proofErr w:type="gramEnd"/>
      <w:r w:rsidRPr="00465D53">
        <w:rPr>
          <w:rFonts w:ascii="Helvetica" w:eastAsia="Times New Roman" w:hAnsi="Helvetica" w:cs="Helvetica"/>
          <w:i/>
          <w:color w:val="333333"/>
          <w:sz w:val="24"/>
          <w:szCs w:val="24"/>
          <w:lang w:val="en-US" w:eastAsia="ru-RU"/>
        </w:rPr>
        <w:t>:</w:t>
      </w:r>
      <w:r w:rsidR="00465D53" w:rsidRPr="00465D53">
        <w:rPr>
          <w:rFonts w:ascii="Helvetica" w:eastAsia="Times New Roman" w:hAnsi="Helvetica" w:cs="Helvetica"/>
          <w:i/>
          <w:color w:val="333333"/>
          <w:sz w:val="24"/>
          <w:szCs w:val="24"/>
          <w:lang w:val="en-US" w:eastAsia="ru-RU"/>
        </w:rPr>
        <w:t xml:space="preserve"> </w:t>
      </w:r>
      <w:r w:rsidRPr="00465D53">
        <w:rPr>
          <w:rFonts w:ascii="Helvetica" w:eastAsia="Times New Roman" w:hAnsi="Helvetica" w:cs="Helvetica"/>
          <w:i/>
          <w:color w:val="333333"/>
          <w:sz w:val="24"/>
          <w:szCs w:val="24"/>
          <w:lang w:val="en-US" w:eastAsia="ru-RU"/>
        </w:rPr>
        <w:t>//ito.edu.ru/</w:t>
      </w:r>
      <w:proofErr w:type="spellStart"/>
      <w:r w:rsidRPr="00465D53">
        <w:rPr>
          <w:rFonts w:ascii="Helvetica" w:eastAsia="Times New Roman" w:hAnsi="Helvetica" w:cs="Helvetica"/>
          <w:i/>
          <w:color w:val="333333"/>
          <w:sz w:val="24"/>
          <w:szCs w:val="24"/>
          <w:lang w:val="en-US" w:eastAsia="ru-RU"/>
        </w:rPr>
        <w:t>sp</w:t>
      </w:r>
      <w:proofErr w:type="spellEnd"/>
      <w:r w:rsidRPr="00465D53">
        <w:rPr>
          <w:rFonts w:ascii="Helvetica" w:eastAsia="Times New Roman" w:hAnsi="Helvetica" w:cs="Helvetica"/>
          <w:i/>
          <w:color w:val="333333"/>
          <w:sz w:val="24"/>
          <w:szCs w:val="24"/>
          <w:lang w:val="en-US" w:eastAsia="ru-RU"/>
        </w:rPr>
        <w:t>/SP/SP-0-2006_02_09.html</w:t>
      </w:r>
    </w:p>
    <w:p w:rsidR="00C74BD1" w:rsidRPr="00465D53" w:rsidRDefault="00C74BD1" w:rsidP="003942A2">
      <w:pPr>
        <w:spacing w:after="0" w:line="240" w:lineRule="auto"/>
        <w:ind w:firstLine="709"/>
        <w:jc w:val="both"/>
        <w:rPr>
          <w:rFonts w:ascii="Times New Roman" w:hAnsi="Times New Roman" w:cs="Times New Roman"/>
          <w:i/>
          <w:sz w:val="24"/>
          <w:szCs w:val="24"/>
          <w:lang w:val="en-US"/>
        </w:rPr>
      </w:pPr>
    </w:p>
    <w:p w:rsidR="001301F8" w:rsidRPr="00465D53" w:rsidRDefault="001301F8" w:rsidP="003942A2">
      <w:pPr>
        <w:spacing w:after="0" w:line="240" w:lineRule="auto"/>
        <w:ind w:firstLine="709"/>
        <w:jc w:val="both"/>
        <w:rPr>
          <w:rFonts w:ascii="Times New Roman" w:hAnsi="Times New Roman" w:cs="Times New Roman"/>
          <w:sz w:val="28"/>
          <w:szCs w:val="28"/>
          <w:lang w:val="en-US"/>
        </w:rPr>
      </w:pPr>
    </w:p>
    <w:p w:rsidR="00C74BD1" w:rsidRPr="00465D53" w:rsidRDefault="00C74BD1" w:rsidP="003942A2">
      <w:pPr>
        <w:spacing w:after="0" w:line="240" w:lineRule="auto"/>
        <w:ind w:firstLine="709"/>
        <w:jc w:val="both"/>
        <w:rPr>
          <w:rFonts w:ascii="Times New Roman" w:hAnsi="Times New Roman" w:cs="Times New Roman"/>
          <w:noProof/>
          <w:sz w:val="28"/>
          <w:szCs w:val="28"/>
          <w:lang w:val="en-US" w:eastAsia="ru-RU"/>
        </w:rPr>
      </w:pPr>
    </w:p>
    <w:p w:rsidR="00C74BD1" w:rsidRPr="00465D53" w:rsidRDefault="00C74BD1" w:rsidP="003942A2">
      <w:pPr>
        <w:spacing w:after="0" w:line="240" w:lineRule="auto"/>
        <w:ind w:firstLine="709"/>
        <w:jc w:val="both"/>
        <w:rPr>
          <w:rFonts w:ascii="Times New Roman" w:hAnsi="Times New Roman" w:cs="Times New Roman"/>
          <w:sz w:val="28"/>
          <w:szCs w:val="28"/>
          <w:lang w:val="en-US"/>
        </w:rPr>
      </w:pPr>
    </w:p>
    <w:p w:rsidR="00C74BD1" w:rsidRPr="00465D53" w:rsidRDefault="00C74BD1" w:rsidP="003942A2">
      <w:pPr>
        <w:spacing w:after="0" w:line="240" w:lineRule="auto"/>
        <w:ind w:firstLine="709"/>
        <w:jc w:val="both"/>
        <w:rPr>
          <w:rFonts w:ascii="Times New Roman" w:hAnsi="Times New Roman" w:cs="Times New Roman"/>
          <w:sz w:val="28"/>
          <w:szCs w:val="28"/>
          <w:lang w:val="en-US"/>
        </w:rPr>
      </w:pPr>
    </w:p>
    <w:sectPr w:rsidR="00C74BD1" w:rsidRPr="00465D53" w:rsidSect="00B80336">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E75" w:rsidRDefault="00FC4E75" w:rsidP="00BE3AFD">
      <w:pPr>
        <w:spacing w:after="0" w:line="240" w:lineRule="auto"/>
      </w:pPr>
      <w:r>
        <w:separator/>
      </w:r>
    </w:p>
  </w:endnote>
  <w:endnote w:type="continuationSeparator" w:id="0">
    <w:p w:rsidR="00FC4E75" w:rsidRDefault="00FC4E75" w:rsidP="00BE3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E75" w:rsidRDefault="00FC4E75" w:rsidP="00BE3AFD">
      <w:pPr>
        <w:spacing w:after="0" w:line="240" w:lineRule="auto"/>
      </w:pPr>
      <w:r>
        <w:separator/>
      </w:r>
    </w:p>
  </w:footnote>
  <w:footnote w:type="continuationSeparator" w:id="0">
    <w:p w:rsidR="00FC4E75" w:rsidRDefault="00FC4E75" w:rsidP="00BE3A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E227ABD"/>
    <w:multiLevelType w:val="multilevel"/>
    <w:tmpl w:val="D94A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43171"/>
    <w:rsid w:val="001301F8"/>
    <w:rsid w:val="00195A0A"/>
    <w:rsid w:val="00220626"/>
    <w:rsid w:val="00221E83"/>
    <w:rsid w:val="00253FA1"/>
    <w:rsid w:val="00302CA7"/>
    <w:rsid w:val="003942A2"/>
    <w:rsid w:val="00440CA1"/>
    <w:rsid w:val="00465D53"/>
    <w:rsid w:val="004E224E"/>
    <w:rsid w:val="004E6C76"/>
    <w:rsid w:val="00521F47"/>
    <w:rsid w:val="007526E3"/>
    <w:rsid w:val="007F24C0"/>
    <w:rsid w:val="008427E7"/>
    <w:rsid w:val="00863673"/>
    <w:rsid w:val="008D2BC1"/>
    <w:rsid w:val="008D5050"/>
    <w:rsid w:val="008E19D5"/>
    <w:rsid w:val="00905685"/>
    <w:rsid w:val="00961ABF"/>
    <w:rsid w:val="009D3B4E"/>
    <w:rsid w:val="00A564EB"/>
    <w:rsid w:val="00B3084D"/>
    <w:rsid w:val="00B80336"/>
    <w:rsid w:val="00BE3AFD"/>
    <w:rsid w:val="00BF48E1"/>
    <w:rsid w:val="00C74BD1"/>
    <w:rsid w:val="00D41D89"/>
    <w:rsid w:val="00DB7916"/>
    <w:rsid w:val="00F43171"/>
    <w:rsid w:val="00F86535"/>
    <w:rsid w:val="00FB0165"/>
    <w:rsid w:val="00FC4E7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1AB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3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526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6E3"/>
    <w:rPr>
      <w:rFonts w:ascii="Tahoma" w:hAnsi="Tahoma" w:cs="Tahoma"/>
      <w:sz w:val="16"/>
      <w:szCs w:val="16"/>
    </w:rPr>
  </w:style>
  <w:style w:type="paragraph" w:styleId="a6">
    <w:name w:val="List Paragraph"/>
    <w:basedOn w:val="a"/>
    <w:uiPriority w:val="34"/>
    <w:qFormat/>
    <w:rsid w:val="008D2BC1"/>
    <w:pPr>
      <w:ind w:left="720"/>
      <w:contextualSpacing/>
    </w:pPr>
  </w:style>
  <w:style w:type="table" w:styleId="a7">
    <w:name w:val="Table Grid"/>
    <w:basedOn w:val="a1"/>
    <w:uiPriority w:val="59"/>
    <w:rsid w:val="00BE3A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E3AFD"/>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E3AFD"/>
  </w:style>
  <w:style w:type="paragraph" w:styleId="aa">
    <w:name w:val="footer"/>
    <w:basedOn w:val="a"/>
    <w:link w:val="ab"/>
    <w:uiPriority w:val="99"/>
    <w:unhideWhenUsed/>
    <w:rsid w:val="00BE3AF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E3A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431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526E3"/>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526E3"/>
    <w:rPr>
      <w:rFonts w:ascii="Tahoma" w:hAnsi="Tahoma" w:cs="Tahoma"/>
      <w:sz w:val="16"/>
      <w:szCs w:val="16"/>
    </w:rPr>
  </w:style>
  <w:style w:type="paragraph" w:styleId="a6">
    <w:name w:val="List Paragraph"/>
    <w:basedOn w:val="a"/>
    <w:uiPriority w:val="34"/>
    <w:qFormat/>
    <w:rsid w:val="008D2B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453714">
      <w:bodyDiv w:val="1"/>
      <w:marLeft w:val="0"/>
      <w:marRight w:val="0"/>
      <w:marTop w:val="0"/>
      <w:marBottom w:val="0"/>
      <w:divBdr>
        <w:top w:val="none" w:sz="0" w:space="0" w:color="auto"/>
        <w:left w:val="none" w:sz="0" w:space="0" w:color="auto"/>
        <w:bottom w:val="none" w:sz="0" w:space="0" w:color="auto"/>
        <w:right w:val="none" w:sz="0" w:space="0" w:color="auto"/>
      </w:divBdr>
      <w:divsChild>
        <w:div w:id="422579462">
          <w:marLeft w:val="0"/>
          <w:marRight w:val="0"/>
          <w:marTop w:val="0"/>
          <w:marBottom w:val="0"/>
          <w:divBdr>
            <w:top w:val="none" w:sz="0" w:space="0" w:color="auto"/>
            <w:left w:val="none" w:sz="0" w:space="0" w:color="auto"/>
            <w:bottom w:val="none" w:sz="0" w:space="0" w:color="auto"/>
            <w:right w:val="none" w:sz="0" w:space="0" w:color="auto"/>
          </w:divBdr>
        </w:div>
      </w:divsChild>
    </w:div>
    <w:div w:id="1249927283">
      <w:bodyDiv w:val="1"/>
      <w:marLeft w:val="0"/>
      <w:marRight w:val="0"/>
      <w:marTop w:val="0"/>
      <w:marBottom w:val="0"/>
      <w:divBdr>
        <w:top w:val="none" w:sz="0" w:space="0" w:color="auto"/>
        <w:left w:val="none" w:sz="0" w:space="0" w:color="auto"/>
        <w:bottom w:val="none" w:sz="0" w:space="0" w:color="auto"/>
        <w:right w:val="none" w:sz="0" w:space="0" w:color="auto"/>
      </w:divBdr>
    </w:div>
    <w:div w:id="1587616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BB4AA7-2AE2-49EC-ADE9-9013DEBC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8</Pages>
  <Words>1075</Words>
  <Characters>7097</Characters>
  <Application>Microsoft Office Word</Application>
  <DocSecurity>0</DocSecurity>
  <Lines>181</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8</cp:revision>
  <dcterms:created xsi:type="dcterms:W3CDTF">2022-03-22T19:44:00Z</dcterms:created>
  <dcterms:modified xsi:type="dcterms:W3CDTF">2024-03-21T20:12:00Z</dcterms:modified>
</cp:coreProperties>
</file>