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A5" w:rsidRPr="007E70A5" w:rsidRDefault="0094095D" w:rsidP="007E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95D"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  <w:t> </w:t>
      </w:r>
      <w:r w:rsidR="007E70A5" w:rsidRPr="007E70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Муниципальное автономное общеобразовательное учреждение </w:t>
      </w:r>
    </w:p>
    <w:p w:rsidR="00B24F1F" w:rsidRDefault="007E70A5" w:rsidP="007E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E70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Коркинская</w:t>
      </w:r>
      <w:proofErr w:type="spellEnd"/>
      <w:r w:rsidRPr="007E70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средняя общеобразовательная школа</w:t>
      </w:r>
    </w:p>
    <w:p w:rsidR="007E70A5" w:rsidRDefault="007E70A5" w:rsidP="007E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70A5" w:rsidRDefault="007E70A5" w:rsidP="007E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70A5" w:rsidRPr="007E70A5" w:rsidRDefault="007E70A5" w:rsidP="007E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7B" w:rsidRDefault="00B015DD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771B2B" wp14:editId="2F5A27CC">
            <wp:extent cx="2167776" cy="1699043"/>
            <wp:effectExtent l="5715" t="0" r="0" b="0"/>
            <wp:docPr id="3075" name="Picture 3" descr="C:\Users\User\Desktop\фото с экскурсии\100D3400\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User\Desktop\фото с экскурсии\100D3400\DSC_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5" t="5457" r="6697" b="2810"/>
                    <a:stretch/>
                  </pic:blipFill>
                  <pic:spPr bwMode="auto">
                    <a:xfrm rot="16200000">
                      <a:off x="0" y="0"/>
                      <a:ext cx="2168351" cy="169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F1F" w:rsidRDefault="00B24F1F" w:rsidP="005063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4B7B" w:rsidRPr="005063E3" w:rsidRDefault="000F4BCB" w:rsidP="005063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3E3">
        <w:rPr>
          <w:rFonts w:ascii="Times New Roman" w:hAnsi="Times New Roman" w:cs="Times New Roman"/>
          <w:b/>
          <w:sz w:val="36"/>
          <w:szCs w:val="36"/>
        </w:rPr>
        <w:t>Тематический вечер</w:t>
      </w:r>
      <w:r w:rsidR="00597637" w:rsidRPr="005063E3">
        <w:rPr>
          <w:rFonts w:ascii="Times New Roman" w:hAnsi="Times New Roman" w:cs="Times New Roman"/>
          <w:b/>
          <w:sz w:val="36"/>
          <w:szCs w:val="36"/>
        </w:rPr>
        <w:t>:</w:t>
      </w:r>
      <w:r w:rsidRPr="005063E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97637" w:rsidRPr="005063E3" w:rsidRDefault="00597637" w:rsidP="005063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3E3">
        <w:rPr>
          <w:rFonts w:ascii="Times New Roman" w:hAnsi="Times New Roman" w:cs="Times New Roman"/>
          <w:b/>
          <w:sz w:val="36"/>
          <w:szCs w:val="36"/>
        </w:rPr>
        <w:t>«12 фотографий: О хлебе, земле и ее покорителях!»</w:t>
      </w:r>
    </w:p>
    <w:p w:rsidR="000F4BCB" w:rsidRDefault="000F4BCB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CB" w:rsidRDefault="000F4BCB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CB" w:rsidRDefault="000F4BCB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CB" w:rsidRPr="005063E3" w:rsidRDefault="00597637" w:rsidP="005976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63E3">
        <w:rPr>
          <w:rFonts w:ascii="Times New Roman" w:hAnsi="Times New Roman" w:cs="Times New Roman"/>
          <w:i/>
          <w:sz w:val="28"/>
          <w:szCs w:val="28"/>
        </w:rPr>
        <w:t xml:space="preserve">Автор </w:t>
      </w:r>
      <w:r w:rsidR="005063E3" w:rsidRPr="005063E3">
        <w:rPr>
          <w:rFonts w:ascii="Times New Roman" w:hAnsi="Times New Roman" w:cs="Times New Roman"/>
          <w:i/>
          <w:sz w:val="28"/>
          <w:szCs w:val="28"/>
        </w:rPr>
        <w:t>–</w:t>
      </w:r>
      <w:r w:rsidRPr="005063E3">
        <w:rPr>
          <w:rFonts w:ascii="Times New Roman" w:hAnsi="Times New Roman" w:cs="Times New Roman"/>
          <w:i/>
          <w:sz w:val="28"/>
          <w:szCs w:val="28"/>
        </w:rPr>
        <w:t xml:space="preserve"> составитель</w:t>
      </w:r>
      <w:r w:rsidR="005063E3" w:rsidRPr="005063E3">
        <w:rPr>
          <w:rFonts w:ascii="Times New Roman" w:hAnsi="Times New Roman" w:cs="Times New Roman"/>
          <w:i/>
          <w:sz w:val="28"/>
          <w:szCs w:val="28"/>
        </w:rPr>
        <w:t>:</w:t>
      </w:r>
      <w:r w:rsidRPr="005063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7637" w:rsidRPr="005063E3" w:rsidRDefault="00597637" w:rsidP="005976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63E3">
        <w:rPr>
          <w:rFonts w:ascii="Times New Roman" w:hAnsi="Times New Roman" w:cs="Times New Roman"/>
          <w:i/>
          <w:sz w:val="28"/>
          <w:szCs w:val="28"/>
        </w:rPr>
        <w:t>Кузьмина Марина Валерьевна</w:t>
      </w:r>
    </w:p>
    <w:p w:rsidR="00597637" w:rsidRPr="005063E3" w:rsidRDefault="00597637" w:rsidP="005976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63E3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</w:p>
    <w:p w:rsidR="000F4BCB" w:rsidRPr="00597637" w:rsidRDefault="000F4BCB" w:rsidP="00682B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BCB" w:rsidRDefault="000F4BCB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CB" w:rsidRDefault="000F4BCB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CB" w:rsidRDefault="000F4BCB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CB" w:rsidRDefault="000F4BCB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E3" w:rsidRDefault="005063E3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E3" w:rsidRDefault="005063E3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61" w:rsidRDefault="00EB5B61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7B" w:rsidRDefault="00734B7B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95D" w:rsidRPr="007E70A5" w:rsidRDefault="007E70A5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70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село </w:t>
      </w:r>
      <w:proofErr w:type="spellStart"/>
      <w:r w:rsidRPr="007E70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Коркинское</w:t>
      </w:r>
      <w:proofErr w:type="spellEnd"/>
      <w:r w:rsidR="005C70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Туринского района</w:t>
      </w:r>
      <w:r w:rsidR="0094095D" w:rsidRPr="007E70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F4BCB" w:rsidRDefault="00FB1E7E" w:rsidP="000F4B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291465</wp:posOffset>
                </wp:positionV>
                <wp:extent cx="133350" cy="2381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0.95pt;margin-top:22.95pt;width:10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T8tgIAAJQFAAAOAAAAZHJzL2Uyb0RvYy54bWysVM1uEzEQviPxDpbvdLNJAyXqpopaFSFV&#10;bUWLena8drKS12NsJ5twQuKKxCPwEFwQP32GzRsx9m42bak4IHJwPDsz3/z4mzk8WpWKLIV1BeiM&#10;pns9SoTmkBd6ltG316fPDihxnumcKdAio2vh6NH46ZPDyoxEH+agcmEJgmg3qkxG596bUZI4Phcl&#10;c3tghEalBFsyj6KdJbllFaKXKun3es+TCmxuLHDhHH49aZR0HPGlFNxfSOmEJyqjmJuPp43nNJzJ&#10;+JCNZpaZecHbNNg/ZFGyQmPQDuqEeUYWtvgDqiy4BQfS73EoE5Cy4CLWgNWkvQfVXM2ZEbEWbI4z&#10;XZvc/4Pl58tLS4oc344SzUp8ovrL5sPmc/2zvt18rL/Wt/WPzaf6V/2t/k7S0K/KuBG6XZlL20oO&#10;r6H4lbRl+MeyyCr2eN31WKw84fgxHQwGQ3wJjqr+4CDtDwNmsnM21vlXAkoSLhm1+ISxs2x55nxj&#10;ujUJsRyoIj8tlIpCoI04VpYsGT74dBYTRvB7VkoHWw3BqwEMX5JQV1NJvPm1EsFO6TdCYocw935M&#10;JHJzF4RxLrRPG9Wc5aKJPezhry2t84iFRsCALDF+h90C3C9gi91k2doHVxGp3Tn3/pZY49x5xMig&#10;fedcFhrsYwAKq2ojN/bbJjWtCV2aQr5G/lhoBssZflrgs50x5y+ZxUnCl8bt4C/wkAqqjEJ7o2QO&#10;9v1j34M9Ehy1lFQ4mRl17xbMCkrUa43Uf5nu74dRjsL+8EUfBXtXM72r0YvyGJALSG/MLl6DvVfb&#10;q7RQ3uASmYSoqGKaY+yMcm+3wrFvNgauIS4mk2iG42uYP9NXhgfw0NVAy+vVDbOm5a5H0p/DdorZ&#10;6AGFG9vgqWGy8CCLyO9dX9t+4+hH4rRrKuyWu3K02i3T8W8AAAD//wMAUEsDBBQABgAIAAAAIQDZ&#10;7dxw3wAAAAkBAAAPAAAAZHJzL2Rvd25yZXYueG1sTI/BTsMwDIbvSLxDZCRuLF3XsrXUnRCCCbgx&#10;KOesCW1F45Qm3crbY05wsi1/+v252M62F0cz+s4RwnIRgTBUO91Rg/D2+nC1AeGDIq16Rwbh23jY&#10;ludnhcq1O9GLOe5DIziEfK4Q2hCGXEpft8Yqv3CDId59uNGqwOPYSD2qE4fbXsZRdC2t6ogvtGow&#10;d62pP/eTRZjS9dP9/P61W1VRtX6u+vQx7AbEy4v59gZEMHP4g+FXn9WhZKeDm0h70SNk8TJjFCFJ&#10;uTKQJTE3B4TNKgFZFvL/B+UPAAAA//8DAFBLAQItABQABgAIAAAAIQC2gziS/gAAAOEBAAATAAAA&#10;AAAAAAAAAAAAAAAAAABbQ29udGVudF9UeXBlc10ueG1sUEsBAi0AFAAGAAgAAAAhADj9If/WAAAA&#10;lAEAAAsAAAAAAAAAAAAAAAAALwEAAF9yZWxzLy5yZWxzUEsBAi0AFAAGAAgAAAAhAMQ91Py2AgAA&#10;lAUAAA4AAAAAAAAAAAAAAAAALgIAAGRycy9lMm9Eb2MueG1sUEsBAi0AFAAGAAgAAAAhANnt3HDf&#10;AAAACQEAAA8AAAAAAAAAAAAAAAAAEAUAAGRycy9kb3ducmV2LnhtbFBLBQYAAAAABAAEAPMAAAAc&#10;BgAAAAA=&#10;" fillcolor="white [3212]" stroked="f" strokeweight="2pt"/>
            </w:pict>
          </mc:Fallback>
        </mc:AlternateContent>
      </w:r>
      <w:r w:rsidR="003303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339090</wp:posOffset>
                </wp:positionV>
                <wp:extent cx="66675" cy="1238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60.95pt;margin-top:26.7pt;width:5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bptwIAAJMFAAAOAAAAZHJzL2Uyb0RvYy54bWysVM1uEzEQviPxDpbvdLMhSUvUTRW1KkKq&#10;2ogW9ex47WQlr21sJ5twQuKKxCPwEFwQP32GzRsxtnc3pVQcEDk4Hs/MNzPfzszxyaYUaM2MLZTM&#10;cHrQw4hJqvJCLjL85ub82RFG1hGZE6Eky/CWWXwyefrkuNJj1ldLJXJmEIBIO650hpfO6XGSWLpk&#10;JbEHSjMJSq5MSRyIZpHkhlSAXoqk3+uNkkqZXBtFmbXwehaVeBLwOWfUXXFumUMiw5CbC6cJ59yf&#10;yeSYjBeG6GVBmzTIP2RRkkJC0A7qjDiCVqb4A6osqFFWcXdAVZkozgvKQg1QTdp7UM31kmgWagFy&#10;rO5osv8Pll6uZwYVeYYHGElSwieqP+/e7z7VP+q73Yf6S31Xf999rH/WX+tvaOD5qrQdg9u1nplG&#10;snD1xW+4Kf0/lIU2geNtxzHbOEThcTQaHQ4xoqBJ+8+P+kMPmex9tbHuJVMl8pcMG/iCgViyvrAu&#10;mrYmPpRVosjPCyGC4LuGnQqD1gS+93yRNuC/WQnpbaXyXhHQvyS+rFhIuLmtYN5OyNeMA0GQej8k&#10;ElpzH4RQyqRLo2pJchZjD3vwa6O3aYVCA6BH5hC/w24AWssI0mLHLBt778pCZ3fOvb8lFp07jxBZ&#10;Sdc5l4VU5jEAAVU1kaN9S1KkxrM0V/kW2seoOFdW0/MCPtsFsW5GDAwSjBwsB3cFBxeqyrBqbhgt&#10;lXn32Lu3h/4GLUYVDGaG7dsVMQwj8UpC579IBwM/yUEYDA/7IJj7mvl9jVyVpwp6IYU1pGm4ensn&#10;2is3qryFHTL1UUFFJIXYGabOtMKpiwsDthBl02kwg+nVxF3Ia009uGfVt+XN5pYY3fSug56/VO0Q&#10;k/GDFo623lOq6copXoT+3vPa8A2THxqn2VJ+tdyXg9V+l05+AQAA//8DAFBLAwQUAAYACAAAACEA&#10;s9hmtd4AAAAJAQAADwAAAGRycy9kb3ducmV2LnhtbEyPwU6EMBCG7ya+QzMm3tyyICLIsDFGN+rN&#10;VTx36QhE2iItu/j2jie9zWS+/PP95WYxgzjQ5HtnEdarCATZxunetghvrw8X1yB8UFarwVlC+CYP&#10;m+r0pFSFdkf7QoddaAWHWF8ohC6EsZDSNx0Z5VduJMu3DzcZFXidWqkndeRwM8g4iq6kUb3lD50a&#10;6a6j5nM3G4Q5zZ7ul/evbVJHdfZcD+lj2I6I52fL7Q2IQEv4g+FXn9WhYqe9m632YkDI43XOKEKa&#10;XIJgIE9iHvYIWZyDrEr5v0H1AwAA//8DAFBLAQItABQABgAIAAAAIQC2gziS/gAAAOEBAAATAAAA&#10;AAAAAAAAAAAAAAAAAABbQ29udGVudF9UeXBlc10ueG1sUEsBAi0AFAAGAAgAAAAhADj9If/WAAAA&#10;lAEAAAsAAAAAAAAAAAAAAAAALwEAAF9yZWxzLy5yZWxzUEsBAi0AFAAGAAgAAAAhAMh7Vum3AgAA&#10;kwUAAA4AAAAAAAAAAAAAAAAALgIAAGRycy9lMm9Eb2MueG1sUEsBAi0AFAAGAAgAAAAhALPYZrXe&#10;AAAACQEAAA8AAAAAAAAAAAAAAAAAEQUAAGRycy9kb3ducmV2LnhtbFBLBQYAAAAABAAEAPMAAAAc&#10;BgAAAAA=&#10;" fillcolor="white [3212]" stroked="f" strokeweight="2pt"/>
            </w:pict>
          </mc:Fallback>
        </mc:AlternateContent>
      </w:r>
      <w:r w:rsidR="000F4BCB" w:rsidRPr="00A72643">
        <w:rPr>
          <w:rFonts w:ascii="Times New Roman" w:hAnsi="Times New Roman"/>
          <w:b/>
          <w:sz w:val="28"/>
          <w:szCs w:val="28"/>
        </w:rPr>
        <w:t>ОГЛАВЛЕНИЕ</w:t>
      </w:r>
    </w:p>
    <w:p w:rsidR="005063E3" w:rsidRPr="00A72643" w:rsidRDefault="005063E3" w:rsidP="000F4B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7975"/>
        <w:gridCol w:w="1069"/>
      </w:tblGrid>
      <w:tr w:rsidR="00275B73" w:rsidRPr="002C7620" w:rsidTr="00C04FF9">
        <w:tc>
          <w:tcPr>
            <w:tcW w:w="527" w:type="dxa"/>
          </w:tcPr>
          <w:p w:rsidR="00275B73" w:rsidRPr="002C7620" w:rsidRDefault="00275B73" w:rsidP="00A931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5" w:type="dxa"/>
          </w:tcPr>
          <w:p w:rsidR="00275B73" w:rsidRPr="002C7620" w:rsidRDefault="00275B73" w:rsidP="00FB04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20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72156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69" w:type="dxa"/>
            <w:vMerge w:val="restart"/>
          </w:tcPr>
          <w:p w:rsidR="00275B73" w:rsidRDefault="00275B73" w:rsidP="00A931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B73" w:rsidRDefault="00275B73" w:rsidP="00A931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B73" w:rsidRPr="002C7620" w:rsidRDefault="00275B73" w:rsidP="00A931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5B73" w:rsidRPr="002C7620" w:rsidTr="00C04FF9">
        <w:tc>
          <w:tcPr>
            <w:tcW w:w="527" w:type="dxa"/>
          </w:tcPr>
          <w:p w:rsidR="00275B73" w:rsidRPr="002C7620" w:rsidRDefault="00275B73" w:rsidP="00A931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5" w:type="dxa"/>
          </w:tcPr>
          <w:p w:rsidR="00275B73" w:rsidRPr="002C7620" w:rsidRDefault="00275B73" w:rsidP="008167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20">
              <w:rPr>
                <w:rFonts w:ascii="Times New Roman" w:hAnsi="Times New Roman"/>
                <w:sz w:val="28"/>
                <w:szCs w:val="28"/>
              </w:rPr>
              <w:t>1.1. Актуальность</w:t>
            </w:r>
          </w:p>
        </w:tc>
        <w:tc>
          <w:tcPr>
            <w:tcW w:w="1069" w:type="dxa"/>
            <w:vMerge/>
          </w:tcPr>
          <w:p w:rsidR="00275B73" w:rsidRPr="002C7620" w:rsidRDefault="00275B73" w:rsidP="00A931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B73" w:rsidRPr="002C7620" w:rsidTr="005063E3">
        <w:tc>
          <w:tcPr>
            <w:tcW w:w="527" w:type="dxa"/>
          </w:tcPr>
          <w:p w:rsidR="00275B73" w:rsidRPr="002C7620" w:rsidRDefault="00275B73" w:rsidP="00A931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5" w:type="dxa"/>
          </w:tcPr>
          <w:p w:rsidR="00275B73" w:rsidRPr="002C7620" w:rsidRDefault="00275B73" w:rsidP="008167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20">
              <w:rPr>
                <w:rFonts w:ascii="Times New Roman" w:hAnsi="Times New Roman"/>
                <w:sz w:val="28"/>
                <w:szCs w:val="28"/>
              </w:rPr>
              <w:t>1.2. Цели и задачи мероприятия</w:t>
            </w:r>
          </w:p>
        </w:tc>
        <w:tc>
          <w:tcPr>
            <w:tcW w:w="1069" w:type="dxa"/>
            <w:vMerge/>
          </w:tcPr>
          <w:p w:rsidR="00275B73" w:rsidRPr="002C7620" w:rsidRDefault="00275B73" w:rsidP="00A931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B73" w:rsidRPr="002C7620" w:rsidTr="005063E3">
        <w:tc>
          <w:tcPr>
            <w:tcW w:w="527" w:type="dxa"/>
          </w:tcPr>
          <w:p w:rsidR="00275B73" w:rsidRPr="002C7620" w:rsidRDefault="00275B73" w:rsidP="00A931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5" w:type="dxa"/>
          </w:tcPr>
          <w:p w:rsidR="00275B73" w:rsidRPr="002C7620" w:rsidRDefault="00275B73" w:rsidP="00A931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2C7620">
              <w:rPr>
                <w:rFonts w:ascii="Times New Roman" w:hAnsi="Times New Roman"/>
                <w:sz w:val="28"/>
                <w:szCs w:val="28"/>
              </w:rPr>
              <w:t>. Оригинальность</w:t>
            </w:r>
          </w:p>
        </w:tc>
        <w:tc>
          <w:tcPr>
            <w:tcW w:w="1069" w:type="dxa"/>
            <w:vMerge/>
          </w:tcPr>
          <w:p w:rsidR="00275B73" w:rsidRPr="002C7620" w:rsidRDefault="00275B73" w:rsidP="00A931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B73" w:rsidRPr="002C7620" w:rsidTr="005063E3">
        <w:tc>
          <w:tcPr>
            <w:tcW w:w="527" w:type="dxa"/>
          </w:tcPr>
          <w:p w:rsidR="00275B73" w:rsidRPr="002C7620" w:rsidRDefault="00275B73" w:rsidP="00A931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5" w:type="dxa"/>
          </w:tcPr>
          <w:p w:rsidR="00275B73" w:rsidRPr="002C7620" w:rsidRDefault="00275B73" w:rsidP="00A931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7620">
              <w:rPr>
                <w:rFonts w:ascii="Times New Roman" w:hAnsi="Times New Roman"/>
                <w:sz w:val="28"/>
                <w:szCs w:val="28"/>
              </w:rPr>
              <w:t>1.4. Возможность тиражирования идеи</w:t>
            </w:r>
          </w:p>
        </w:tc>
        <w:tc>
          <w:tcPr>
            <w:tcW w:w="1069" w:type="dxa"/>
            <w:vMerge/>
          </w:tcPr>
          <w:p w:rsidR="00275B73" w:rsidRPr="002C7620" w:rsidRDefault="00275B73" w:rsidP="00A931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CB" w:rsidRPr="002C7620" w:rsidTr="005063E3">
        <w:tc>
          <w:tcPr>
            <w:tcW w:w="527" w:type="dxa"/>
          </w:tcPr>
          <w:p w:rsidR="000F4BCB" w:rsidRPr="002C7620" w:rsidRDefault="000F4BCB" w:rsidP="00A931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75" w:type="dxa"/>
          </w:tcPr>
          <w:p w:rsidR="000F4BCB" w:rsidRPr="002C7620" w:rsidRDefault="00C26105" w:rsidP="00C261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Сценарий мероприятия</w:t>
            </w:r>
            <w:r w:rsidR="000F4B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1069" w:type="dxa"/>
          </w:tcPr>
          <w:p w:rsidR="000F4BCB" w:rsidRPr="002C7620" w:rsidRDefault="000F4BCB" w:rsidP="00A931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BCB" w:rsidRPr="002C7620" w:rsidTr="005063E3">
        <w:tc>
          <w:tcPr>
            <w:tcW w:w="527" w:type="dxa"/>
          </w:tcPr>
          <w:p w:rsidR="000F4BCB" w:rsidRPr="002C7620" w:rsidRDefault="000F4BCB" w:rsidP="00A931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75" w:type="dxa"/>
          </w:tcPr>
          <w:p w:rsidR="000F4BCB" w:rsidRDefault="00C26105" w:rsidP="00A931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фотографий.</w:t>
            </w:r>
          </w:p>
        </w:tc>
        <w:tc>
          <w:tcPr>
            <w:tcW w:w="1069" w:type="dxa"/>
          </w:tcPr>
          <w:p w:rsidR="000F4BCB" w:rsidRPr="002C7620" w:rsidRDefault="00275B73" w:rsidP="00A931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F4BCB" w:rsidRPr="002C7620" w:rsidTr="005063E3">
        <w:tc>
          <w:tcPr>
            <w:tcW w:w="527" w:type="dxa"/>
          </w:tcPr>
          <w:p w:rsidR="000F4BCB" w:rsidRPr="002C7620" w:rsidRDefault="000F4BCB" w:rsidP="00A931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75" w:type="dxa"/>
          </w:tcPr>
          <w:p w:rsidR="000F4BCB" w:rsidRPr="002C7620" w:rsidRDefault="00C26105" w:rsidP="00A931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фото заданий.</w:t>
            </w:r>
          </w:p>
        </w:tc>
        <w:tc>
          <w:tcPr>
            <w:tcW w:w="1069" w:type="dxa"/>
          </w:tcPr>
          <w:p w:rsidR="000F4BCB" w:rsidRPr="002C7620" w:rsidRDefault="000F4BCB" w:rsidP="00A931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F4BCB" w:rsidRPr="002C7620" w:rsidTr="005063E3">
        <w:tc>
          <w:tcPr>
            <w:tcW w:w="527" w:type="dxa"/>
          </w:tcPr>
          <w:p w:rsidR="000F4BCB" w:rsidRPr="002C7620" w:rsidRDefault="000F4BCB" w:rsidP="00A931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75" w:type="dxa"/>
          </w:tcPr>
          <w:p w:rsidR="000F4BCB" w:rsidRPr="002C7620" w:rsidRDefault="000F4BCB" w:rsidP="00A931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69" w:type="dxa"/>
          </w:tcPr>
          <w:p w:rsidR="000F4BCB" w:rsidRDefault="00275B73" w:rsidP="00A931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F4BCB" w:rsidRPr="002C7620" w:rsidTr="005063E3">
        <w:tc>
          <w:tcPr>
            <w:tcW w:w="527" w:type="dxa"/>
          </w:tcPr>
          <w:p w:rsidR="000F4BCB" w:rsidRDefault="000F4BCB" w:rsidP="00FB0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75" w:type="dxa"/>
          </w:tcPr>
          <w:p w:rsidR="00FB0434" w:rsidRDefault="000F4BCB" w:rsidP="00816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81670E">
              <w:rPr>
                <w:rFonts w:ascii="Times New Roman" w:hAnsi="Times New Roman"/>
                <w:sz w:val="28"/>
                <w:szCs w:val="28"/>
              </w:rPr>
              <w:t>:</w:t>
            </w:r>
            <w:r w:rsidR="000E6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670E" w:rsidRPr="0081670E">
              <w:rPr>
                <w:rFonts w:ascii="Times New Roman" w:hAnsi="Times New Roman"/>
                <w:sz w:val="28"/>
                <w:szCs w:val="28"/>
              </w:rPr>
              <w:t>Фотоработы обучающихся, участников</w:t>
            </w:r>
            <w:r w:rsidR="0081670E">
              <w:rPr>
                <w:rFonts w:ascii="Times New Roman" w:hAnsi="Times New Roman"/>
                <w:sz w:val="28"/>
                <w:szCs w:val="28"/>
              </w:rPr>
              <w:t xml:space="preserve"> тематического вечера: </w:t>
            </w:r>
            <w:r w:rsidR="0081670E" w:rsidRPr="0081670E">
              <w:rPr>
                <w:rFonts w:ascii="Times New Roman" w:hAnsi="Times New Roman"/>
                <w:sz w:val="28"/>
                <w:szCs w:val="28"/>
              </w:rPr>
              <w:t>«12 фотографий: О хлебе, земле и ее покорителях!»</w:t>
            </w:r>
          </w:p>
          <w:p w:rsidR="000F4BCB" w:rsidRDefault="00FB0434" w:rsidP="00816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816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69" w:type="dxa"/>
          </w:tcPr>
          <w:p w:rsidR="000F4BCB" w:rsidRDefault="000F4BCB" w:rsidP="00FB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BCB" w:rsidRDefault="000F4BCB" w:rsidP="000F4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4B7B" w:rsidRDefault="00734B7B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37" w:rsidRDefault="00597637" w:rsidP="0068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61" w:rsidRPr="002374CA" w:rsidRDefault="00EB5B61" w:rsidP="00EB5B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4CA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81670E" w:rsidRPr="00012CCB" w:rsidRDefault="0081670E" w:rsidP="0081670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1.1</w:t>
      </w:r>
      <w:r w:rsidRPr="00012CCB">
        <w:rPr>
          <w:rFonts w:ascii="Times New Roman" w:hAnsi="Times New Roman"/>
          <w:b/>
          <w:sz w:val="28"/>
          <w:szCs w:val="28"/>
        </w:rPr>
        <w:t>. Актуальность</w:t>
      </w:r>
    </w:p>
    <w:p w:rsidR="0081670E" w:rsidRDefault="0081670E" w:rsidP="008167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данного мероприятия обозначена Программой воспитания и Федеральными</w:t>
      </w:r>
      <w:r w:rsidRPr="00ED34A8">
        <w:rPr>
          <w:rFonts w:ascii="Times New Roman" w:hAnsi="Times New Roman"/>
          <w:sz w:val="28"/>
          <w:szCs w:val="28"/>
        </w:rPr>
        <w:t xml:space="preserve"> государственными образовательными стандартами (далее – ФГОС) общего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670E" w:rsidRPr="00EB782F" w:rsidRDefault="0081670E" w:rsidP="0081670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782F">
        <w:rPr>
          <w:rFonts w:ascii="Times New Roman" w:hAnsi="Times New Roman"/>
          <w:b/>
          <w:sz w:val="28"/>
          <w:szCs w:val="28"/>
        </w:rPr>
        <w:t>Мероприятие разработано для обучающихся 5-6 классов.</w:t>
      </w:r>
    </w:p>
    <w:p w:rsidR="0081670E" w:rsidRPr="00EB782F" w:rsidRDefault="0081670E" w:rsidP="0081670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782F">
        <w:rPr>
          <w:rFonts w:ascii="Times New Roman" w:hAnsi="Times New Roman"/>
          <w:b/>
          <w:sz w:val="28"/>
          <w:szCs w:val="28"/>
        </w:rPr>
        <w:t>Проводится в рамках р</w:t>
      </w:r>
      <w:r>
        <w:rPr>
          <w:rFonts w:ascii="Times New Roman" w:hAnsi="Times New Roman"/>
          <w:b/>
          <w:sz w:val="28"/>
          <w:szCs w:val="28"/>
        </w:rPr>
        <w:t>еализации модуля «Экскурсии</w:t>
      </w:r>
      <w:r w:rsidRPr="00EB782F">
        <w:rPr>
          <w:rFonts w:ascii="Times New Roman" w:hAnsi="Times New Roman"/>
          <w:b/>
          <w:sz w:val="28"/>
          <w:szCs w:val="28"/>
        </w:rPr>
        <w:t>», направлено на развитие духовно - нравственн</w:t>
      </w:r>
      <w:r>
        <w:rPr>
          <w:rFonts w:ascii="Times New Roman" w:hAnsi="Times New Roman"/>
          <w:b/>
          <w:sz w:val="28"/>
          <w:szCs w:val="28"/>
        </w:rPr>
        <w:t>ых качеств личности обучающихся.</w:t>
      </w:r>
    </w:p>
    <w:p w:rsidR="0081670E" w:rsidRDefault="00B954C4" w:rsidP="008167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</w:t>
      </w:r>
      <w:r w:rsidR="0081670E">
        <w:rPr>
          <w:rFonts w:ascii="Times New Roman" w:hAnsi="Times New Roman"/>
          <w:sz w:val="28"/>
          <w:szCs w:val="28"/>
        </w:rPr>
        <w:t xml:space="preserve"> в тематическом вечере: «12 фотографий:</w:t>
      </w:r>
      <w:r w:rsidR="0081670E" w:rsidRPr="00ED34A8">
        <w:t xml:space="preserve"> </w:t>
      </w:r>
      <w:proofErr w:type="gramStart"/>
      <w:r w:rsidR="0081670E" w:rsidRPr="00ED34A8">
        <w:rPr>
          <w:rFonts w:ascii="Times New Roman" w:hAnsi="Times New Roman"/>
          <w:sz w:val="28"/>
          <w:szCs w:val="28"/>
        </w:rPr>
        <w:t>О хлебе, земле и ее покорителях!</w:t>
      </w:r>
      <w:r w:rsidR="0081670E">
        <w:rPr>
          <w:rFonts w:ascii="Times New Roman" w:hAnsi="Times New Roman"/>
          <w:sz w:val="28"/>
          <w:szCs w:val="28"/>
        </w:rPr>
        <w:t xml:space="preserve">» </w:t>
      </w:r>
      <w:r w:rsidR="0081670E" w:rsidRPr="00E4090E">
        <w:rPr>
          <w:rFonts w:ascii="Times New Roman" w:hAnsi="Times New Roman"/>
          <w:sz w:val="28"/>
          <w:szCs w:val="28"/>
        </w:rPr>
        <w:t>позвол</w:t>
      </w:r>
      <w:r w:rsidR="0081670E">
        <w:rPr>
          <w:rFonts w:ascii="Times New Roman" w:hAnsi="Times New Roman"/>
          <w:sz w:val="28"/>
          <w:szCs w:val="28"/>
        </w:rPr>
        <w:t>и</w:t>
      </w:r>
      <w:r w:rsidR="0081670E" w:rsidRPr="00E4090E">
        <w:rPr>
          <w:rFonts w:ascii="Times New Roman" w:hAnsi="Times New Roman"/>
          <w:sz w:val="28"/>
          <w:szCs w:val="28"/>
        </w:rPr>
        <w:t>т</w:t>
      </w:r>
      <w:r w:rsidR="0081670E">
        <w:rPr>
          <w:rFonts w:ascii="Times New Roman" w:hAnsi="Times New Roman"/>
          <w:sz w:val="28"/>
          <w:szCs w:val="28"/>
        </w:rPr>
        <w:t xml:space="preserve"> приобщить</w:t>
      </w:r>
      <w:r w:rsidR="0081670E" w:rsidRPr="00ED34A8">
        <w:rPr>
          <w:rFonts w:ascii="Times New Roman" w:hAnsi="Times New Roman"/>
          <w:sz w:val="28"/>
          <w:szCs w:val="28"/>
        </w:rPr>
        <w:t xml:space="preserve"> обучающихся  к  российским  традиционным  духовным  ценностям</w:t>
      </w:r>
      <w:r w:rsidR="0081670E">
        <w:rPr>
          <w:rFonts w:ascii="Times New Roman" w:hAnsi="Times New Roman"/>
          <w:sz w:val="28"/>
          <w:szCs w:val="28"/>
        </w:rPr>
        <w:t xml:space="preserve">, сформировать у обучающихся </w:t>
      </w:r>
      <w:r w:rsidR="0081670E" w:rsidRPr="00ED34A8">
        <w:rPr>
          <w:rFonts w:ascii="Times New Roman" w:hAnsi="Times New Roman"/>
          <w:sz w:val="28"/>
          <w:szCs w:val="28"/>
        </w:rPr>
        <w:t>активное участие в социально</w:t>
      </w:r>
      <w:r w:rsidR="0081670E">
        <w:rPr>
          <w:rFonts w:ascii="Times New Roman" w:hAnsi="Times New Roman"/>
          <w:sz w:val="28"/>
          <w:szCs w:val="28"/>
        </w:rPr>
        <w:t xml:space="preserve"> </w:t>
      </w:r>
      <w:r w:rsidR="0081670E" w:rsidRPr="00ED34A8">
        <w:rPr>
          <w:rFonts w:ascii="Times New Roman" w:hAnsi="Times New Roman"/>
          <w:sz w:val="28"/>
          <w:szCs w:val="28"/>
        </w:rPr>
        <w:t>- значимой деятельности.</w:t>
      </w:r>
      <w:proofErr w:type="gramEnd"/>
      <w:r w:rsidR="0094095D">
        <w:rPr>
          <w:rFonts w:ascii="Times New Roman" w:hAnsi="Times New Roman"/>
          <w:sz w:val="28"/>
          <w:szCs w:val="28"/>
        </w:rPr>
        <w:t xml:space="preserve"> </w:t>
      </w:r>
      <w:r w:rsidR="0081670E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4095D">
        <w:rPr>
          <w:rFonts w:ascii="Times New Roman" w:hAnsi="Times New Roman"/>
          <w:sz w:val="28"/>
          <w:szCs w:val="28"/>
        </w:rPr>
        <w:t>с</w:t>
      </w:r>
      <w:r w:rsidR="0081670E">
        <w:rPr>
          <w:rFonts w:ascii="Times New Roman" w:hAnsi="Times New Roman"/>
          <w:sz w:val="28"/>
          <w:szCs w:val="28"/>
        </w:rPr>
        <w:t xml:space="preserve">оставлены таким образом, чтобы участники </w:t>
      </w:r>
      <w:r w:rsidR="0081670E" w:rsidRPr="00856630">
        <w:rPr>
          <w:rFonts w:ascii="Times New Roman" w:hAnsi="Times New Roman"/>
          <w:sz w:val="28"/>
          <w:szCs w:val="28"/>
        </w:rPr>
        <w:t>осмыслива</w:t>
      </w:r>
      <w:r w:rsidR="0081670E">
        <w:rPr>
          <w:rFonts w:ascii="Times New Roman" w:hAnsi="Times New Roman"/>
          <w:sz w:val="28"/>
          <w:szCs w:val="28"/>
        </w:rPr>
        <w:t>ли</w:t>
      </w:r>
      <w:r w:rsidR="0081670E" w:rsidRPr="00856630">
        <w:rPr>
          <w:rFonts w:ascii="Times New Roman" w:hAnsi="Times New Roman"/>
          <w:sz w:val="28"/>
          <w:szCs w:val="28"/>
        </w:rPr>
        <w:t xml:space="preserve"> сов</w:t>
      </w:r>
      <w:r w:rsidR="0081670E">
        <w:rPr>
          <w:rFonts w:ascii="Times New Roman" w:hAnsi="Times New Roman"/>
          <w:sz w:val="28"/>
          <w:szCs w:val="28"/>
        </w:rPr>
        <w:t>ременную действительность, исторические аспекты развития сельского хозяйства, ощущали важность представителей</w:t>
      </w:r>
      <w:r w:rsidR="0081670E" w:rsidRPr="00856630">
        <w:rPr>
          <w:rFonts w:ascii="Times New Roman" w:hAnsi="Times New Roman"/>
          <w:sz w:val="28"/>
          <w:szCs w:val="28"/>
        </w:rPr>
        <w:t xml:space="preserve"> различных профессий, </w:t>
      </w:r>
      <w:r w:rsidR="0081670E">
        <w:rPr>
          <w:rFonts w:ascii="Times New Roman" w:hAnsi="Times New Roman"/>
          <w:sz w:val="28"/>
          <w:szCs w:val="28"/>
        </w:rPr>
        <w:t xml:space="preserve">необходимых для развития </w:t>
      </w:r>
      <w:r w:rsidR="0081670E" w:rsidRPr="00856630">
        <w:rPr>
          <w:rFonts w:ascii="Times New Roman" w:hAnsi="Times New Roman"/>
          <w:sz w:val="28"/>
          <w:szCs w:val="28"/>
        </w:rPr>
        <w:t>страны</w:t>
      </w:r>
      <w:r w:rsidR="0081670E">
        <w:rPr>
          <w:rFonts w:ascii="Times New Roman" w:hAnsi="Times New Roman"/>
          <w:sz w:val="28"/>
          <w:szCs w:val="28"/>
        </w:rPr>
        <w:t>. Это</w:t>
      </w:r>
      <w:r w:rsidR="0081670E" w:rsidRPr="00856630">
        <w:rPr>
          <w:rFonts w:ascii="Times New Roman" w:hAnsi="Times New Roman"/>
          <w:sz w:val="28"/>
          <w:szCs w:val="28"/>
        </w:rPr>
        <w:t xml:space="preserve"> </w:t>
      </w:r>
      <w:r w:rsidR="0081670E">
        <w:rPr>
          <w:rFonts w:ascii="Times New Roman" w:hAnsi="Times New Roman"/>
          <w:sz w:val="28"/>
          <w:szCs w:val="28"/>
        </w:rPr>
        <w:t>важно для</w:t>
      </w:r>
      <w:r w:rsidR="0081670E" w:rsidRPr="00856630">
        <w:rPr>
          <w:rFonts w:ascii="Times New Roman" w:hAnsi="Times New Roman"/>
          <w:sz w:val="28"/>
          <w:szCs w:val="28"/>
        </w:rPr>
        <w:t xml:space="preserve"> формировани</w:t>
      </w:r>
      <w:r w:rsidR="0081670E">
        <w:rPr>
          <w:rFonts w:ascii="Times New Roman" w:hAnsi="Times New Roman"/>
          <w:sz w:val="28"/>
          <w:szCs w:val="28"/>
        </w:rPr>
        <w:t>я</w:t>
      </w:r>
      <w:r w:rsidR="0081670E" w:rsidRPr="00856630">
        <w:rPr>
          <w:rFonts w:ascii="Times New Roman" w:hAnsi="Times New Roman"/>
          <w:sz w:val="28"/>
          <w:szCs w:val="28"/>
        </w:rPr>
        <w:t xml:space="preserve"> активной гражданской позиции, чувства патриотизма обучающихся.</w:t>
      </w:r>
    </w:p>
    <w:p w:rsidR="00EB5B61" w:rsidRDefault="0081670E" w:rsidP="00EB5B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EB5B61" w:rsidRPr="002374CA">
        <w:rPr>
          <w:rFonts w:ascii="Times New Roman" w:hAnsi="Times New Roman"/>
          <w:b/>
          <w:sz w:val="28"/>
          <w:szCs w:val="28"/>
        </w:rPr>
        <w:t>. Цели и задачи мероприятия</w:t>
      </w:r>
    </w:p>
    <w:p w:rsidR="001C7DD5" w:rsidRDefault="00EB5B61" w:rsidP="00EB5B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4CA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CC6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</w:t>
      </w:r>
      <w:r w:rsidR="00882614" w:rsidRPr="00BE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обучающихся школы </w:t>
      </w:r>
      <w:r w:rsidRPr="00BE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чувство патриотизма через </w:t>
      </w:r>
      <w:r w:rsidR="00882614" w:rsidRPr="00BE0345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</w:t>
      </w:r>
      <w:r w:rsidR="00BE0345" w:rsidRPr="00BE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славными страницами </w:t>
      </w:r>
      <w:r w:rsidR="00882614" w:rsidRPr="00BE0345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51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</w:t>
      </w:r>
      <w:r w:rsidR="00F01A2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E0345" w:rsidRPr="00BE0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01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сельского хозяйства, </w:t>
      </w:r>
      <w:r w:rsidR="00594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0345" w:rsidRPr="00BE0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выращивания и приготовления хлеба</w:t>
      </w:r>
      <w:r w:rsidR="00594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59465E">
        <w:rPr>
          <w:rFonts w:ascii="Times New Roman" w:hAnsi="Times New Roman" w:cs="Times New Roman"/>
          <w:color w:val="000000" w:themeColor="text1"/>
          <w:sz w:val="28"/>
          <w:szCs w:val="28"/>
        </w:rPr>
        <w:t>нашей стране;</w:t>
      </w:r>
    </w:p>
    <w:p w:rsidR="00EB5B61" w:rsidRDefault="00EB5B61" w:rsidP="00EB5B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4CA">
        <w:rPr>
          <w:rFonts w:ascii="Times New Roman" w:hAnsi="Times New Roman"/>
          <w:i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B148D" w:rsidRPr="00BB148D" w:rsidRDefault="00081F5F" w:rsidP="0089722B">
      <w:pPr>
        <w:pStyle w:val="a3"/>
        <w:numPr>
          <w:ilvl w:val="0"/>
          <w:numId w:val="3"/>
        </w:numPr>
        <w:spacing w:after="0" w:line="360" w:lineRule="auto"/>
        <w:ind w:left="425" w:right="-143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творческих </w:t>
      </w:r>
      <w:r w:rsidR="0089722B">
        <w:rPr>
          <w:rFonts w:ascii="Times New Roman" w:hAnsi="Times New Roman"/>
          <w:sz w:val="28"/>
          <w:szCs w:val="28"/>
        </w:rPr>
        <w:t xml:space="preserve">заданий раскрыть </w:t>
      </w:r>
      <w:r w:rsidR="00665CB4" w:rsidRPr="00BB148D">
        <w:rPr>
          <w:rFonts w:ascii="Times New Roman" w:hAnsi="Times New Roman"/>
          <w:sz w:val="28"/>
          <w:szCs w:val="28"/>
        </w:rPr>
        <w:t>важность труда земледельцев</w:t>
      </w:r>
      <w:r w:rsidR="00F01A29">
        <w:rPr>
          <w:rFonts w:ascii="Times New Roman" w:hAnsi="Times New Roman"/>
          <w:sz w:val="28"/>
          <w:szCs w:val="28"/>
        </w:rPr>
        <w:t xml:space="preserve">, как </w:t>
      </w:r>
      <w:r w:rsidR="00FD5AF4" w:rsidRPr="004436C3">
        <w:rPr>
          <w:rFonts w:ascii="Times New Roman" w:hAnsi="Times New Roman"/>
          <w:sz w:val="28"/>
          <w:szCs w:val="28"/>
        </w:rPr>
        <w:t xml:space="preserve">способу достижения жизненного благополучия человека, </w:t>
      </w:r>
      <w:r w:rsidR="00FD5AF4">
        <w:rPr>
          <w:rFonts w:ascii="Times New Roman" w:hAnsi="Times New Roman"/>
          <w:sz w:val="28"/>
          <w:szCs w:val="28"/>
        </w:rPr>
        <w:t>з</w:t>
      </w:r>
      <w:r w:rsidR="00721569">
        <w:rPr>
          <w:rFonts w:ascii="Times New Roman" w:hAnsi="Times New Roman"/>
          <w:sz w:val="28"/>
          <w:szCs w:val="28"/>
        </w:rPr>
        <w:t xml:space="preserve">алогу </w:t>
      </w:r>
      <w:r w:rsidR="00FD5AF4" w:rsidRPr="004436C3">
        <w:rPr>
          <w:rFonts w:ascii="Times New Roman" w:hAnsi="Times New Roman"/>
          <w:sz w:val="28"/>
          <w:szCs w:val="28"/>
        </w:rPr>
        <w:t>успешного профессионального самоопределения</w:t>
      </w:r>
      <w:r w:rsidR="00FD5AF4">
        <w:rPr>
          <w:rFonts w:ascii="Times New Roman" w:hAnsi="Times New Roman"/>
          <w:sz w:val="28"/>
          <w:szCs w:val="28"/>
        </w:rPr>
        <w:t>;</w:t>
      </w:r>
    </w:p>
    <w:p w:rsidR="00EB5B61" w:rsidRPr="00E90FA6" w:rsidRDefault="005136F7" w:rsidP="0089722B">
      <w:pPr>
        <w:pStyle w:val="a3"/>
        <w:numPr>
          <w:ilvl w:val="0"/>
          <w:numId w:val="3"/>
        </w:numPr>
        <w:spacing w:after="0" w:line="360" w:lineRule="auto"/>
        <w:ind w:left="425" w:right="-143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ознакомить со значи</w:t>
      </w:r>
      <w:r w:rsidR="00081F5F">
        <w:rPr>
          <w:rFonts w:ascii="Times New Roman" w:hAnsi="Times New Roman"/>
          <w:sz w:val="28"/>
          <w:szCs w:val="28"/>
        </w:rPr>
        <w:t>мыми моментами в истории развития сельского хозяйства;</w:t>
      </w:r>
      <w:r w:rsidR="00FD5AF4">
        <w:rPr>
          <w:rFonts w:ascii="Times New Roman" w:hAnsi="Times New Roman"/>
          <w:sz w:val="28"/>
          <w:szCs w:val="28"/>
        </w:rPr>
        <w:t xml:space="preserve"> значение хлеба в жизни человека; </w:t>
      </w:r>
    </w:p>
    <w:p w:rsidR="00EB5B61" w:rsidRDefault="00EB5B61" w:rsidP="0089722B">
      <w:pPr>
        <w:pStyle w:val="a3"/>
        <w:numPr>
          <w:ilvl w:val="0"/>
          <w:numId w:val="3"/>
        </w:numPr>
        <w:spacing w:after="0" w:line="360" w:lineRule="auto"/>
        <w:ind w:left="425" w:right="-1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</w:t>
      </w:r>
      <w:r w:rsidR="00B954C4">
        <w:rPr>
          <w:rFonts w:ascii="Times New Roman" w:hAnsi="Times New Roman"/>
          <w:sz w:val="28"/>
          <w:szCs w:val="28"/>
        </w:rPr>
        <w:t>ности через создание содержательно наполненных</w:t>
      </w:r>
      <w:r>
        <w:rPr>
          <w:rFonts w:ascii="Times New Roman" w:hAnsi="Times New Roman"/>
          <w:sz w:val="28"/>
          <w:szCs w:val="28"/>
        </w:rPr>
        <w:t xml:space="preserve"> фотографий;</w:t>
      </w:r>
    </w:p>
    <w:p w:rsidR="00EB5B61" w:rsidRDefault="00EB5B61" w:rsidP="0089722B">
      <w:pPr>
        <w:pStyle w:val="a3"/>
        <w:numPr>
          <w:ilvl w:val="0"/>
          <w:numId w:val="3"/>
        </w:numPr>
        <w:spacing w:after="0" w:line="360" w:lineRule="auto"/>
        <w:ind w:left="425" w:right="-1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морально этические качества детей: уважение</w:t>
      </w:r>
      <w:r w:rsidR="00081F5F">
        <w:rPr>
          <w:rFonts w:ascii="Times New Roman" w:hAnsi="Times New Roman"/>
          <w:sz w:val="28"/>
          <w:szCs w:val="28"/>
        </w:rPr>
        <w:t xml:space="preserve"> к человеку труда</w:t>
      </w:r>
      <w:r w:rsidR="004436C3">
        <w:rPr>
          <w:rFonts w:ascii="Times New Roman" w:hAnsi="Times New Roman"/>
          <w:sz w:val="28"/>
          <w:szCs w:val="28"/>
        </w:rPr>
        <w:t>, эмпатию</w:t>
      </w:r>
      <w:r>
        <w:rPr>
          <w:rFonts w:ascii="Times New Roman" w:hAnsi="Times New Roman"/>
          <w:sz w:val="28"/>
          <w:szCs w:val="28"/>
        </w:rPr>
        <w:t xml:space="preserve"> и т.д.;</w:t>
      </w:r>
    </w:p>
    <w:p w:rsidR="00ED34A8" w:rsidRPr="00ED34A8" w:rsidRDefault="00816C15" w:rsidP="00ED34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 w:rsidR="00ED34A8" w:rsidRPr="00ED34A8">
        <w:rPr>
          <w:rFonts w:ascii="Times New Roman" w:eastAsia="Calibri" w:hAnsi="Times New Roman" w:cs="Times New Roman"/>
          <w:b/>
          <w:sz w:val="28"/>
          <w:szCs w:val="28"/>
        </w:rPr>
        <w:t>Оригинальность</w:t>
      </w:r>
    </w:p>
    <w:p w:rsidR="00C81E1D" w:rsidRDefault="00ED34A8" w:rsidP="00ED34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4A8">
        <w:rPr>
          <w:rFonts w:ascii="Times New Roman" w:eastAsia="Calibri" w:hAnsi="Times New Roman" w:cs="Times New Roman"/>
          <w:sz w:val="28"/>
          <w:szCs w:val="28"/>
        </w:rPr>
        <w:tab/>
        <w:t xml:space="preserve">1.3.1. </w:t>
      </w:r>
      <w:r w:rsidR="00816C15">
        <w:rPr>
          <w:rFonts w:ascii="Times New Roman" w:eastAsia="Calibri" w:hAnsi="Times New Roman" w:cs="Times New Roman"/>
          <w:sz w:val="28"/>
          <w:szCs w:val="28"/>
        </w:rPr>
        <w:t xml:space="preserve">Каждый участник в начале вечера </w:t>
      </w:r>
      <w:r w:rsidRPr="00ED34A8">
        <w:rPr>
          <w:rFonts w:ascii="Times New Roman" w:eastAsia="Calibri" w:hAnsi="Times New Roman" w:cs="Times New Roman"/>
          <w:sz w:val="28"/>
          <w:szCs w:val="28"/>
        </w:rPr>
        <w:t>получает распеча</w:t>
      </w:r>
      <w:r w:rsidR="00816C15">
        <w:rPr>
          <w:rFonts w:ascii="Times New Roman" w:eastAsia="Calibri" w:hAnsi="Times New Roman" w:cs="Times New Roman"/>
          <w:sz w:val="28"/>
          <w:szCs w:val="28"/>
        </w:rPr>
        <w:t>танный список заданий для фотографий. Задание разделены на четыре тематических блока</w:t>
      </w:r>
      <w:r w:rsidR="00D87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C41" w:rsidRPr="00ED34A8">
        <w:rPr>
          <w:rFonts w:ascii="Times New Roman" w:eastAsia="Calibri" w:hAnsi="Times New Roman" w:cs="Times New Roman"/>
          <w:sz w:val="28"/>
          <w:szCs w:val="28"/>
        </w:rPr>
        <w:t>соответствующих направления</w:t>
      </w:r>
      <w:r w:rsidR="00D87C41">
        <w:rPr>
          <w:rFonts w:ascii="Times New Roman" w:eastAsia="Calibri" w:hAnsi="Times New Roman" w:cs="Times New Roman"/>
          <w:sz w:val="28"/>
          <w:szCs w:val="28"/>
        </w:rPr>
        <w:t>м воспитательной работы школы</w:t>
      </w:r>
      <w:r w:rsidR="00C81E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1E1D" w:rsidRDefault="00C81E1D" w:rsidP="00ED34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4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816C15" w:rsidRPr="00D87C41">
        <w:rPr>
          <w:rFonts w:ascii="Times New Roman" w:eastAsia="Calibri" w:hAnsi="Times New Roman" w:cs="Times New Roman"/>
          <w:b/>
          <w:sz w:val="28"/>
          <w:szCs w:val="28"/>
        </w:rPr>
        <w:t>«Духовно - нравственное</w:t>
      </w:r>
      <w:r w:rsidR="00ED34A8" w:rsidRPr="00ED34A8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«Хлеб – всему голова!».</w:t>
      </w:r>
    </w:p>
    <w:p w:rsidR="00C81E1D" w:rsidRDefault="00C81E1D" w:rsidP="00ED34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41">
        <w:rPr>
          <w:rFonts w:ascii="Times New Roman" w:eastAsia="Calibri" w:hAnsi="Times New Roman" w:cs="Times New Roman"/>
          <w:b/>
          <w:sz w:val="28"/>
          <w:szCs w:val="28"/>
        </w:rPr>
        <w:t>- «Техника и технологии»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81E1D">
        <w:rPr>
          <w:rFonts w:ascii="Times New Roman" w:eastAsia="Calibri" w:hAnsi="Times New Roman" w:cs="Times New Roman"/>
          <w:sz w:val="28"/>
          <w:szCs w:val="28"/>
        </w:rPr>
        <w:t>«Пшеничное поле с восходом солнца</w:t>
      </w:r>
      <w:r w:rsidR="00B24F1F">
        <w:rPr>
          <w:rFonts w:ascii="Times New Roman" w:eastAsia="Calibri" w:hAnsi="Times New Roman" w:cs="Times New Roman"/>
          <w:sz w:val="28"/>
          <w:szCs w:val="28"/>
        </w:rPr>
        <w:t>…</w:t>
      </w:r>
      <w:r w:rsidRPr="00C81E1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1E1D" w:rsidRDefault="00004276" w:rsidP="00ED34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«Выдающая</w:t>
      </w:r>
      <w:r w:rsidR="00A358FF">
        <w:rPr>
          <w:rFonts w:ascii="Times New Roman" w:eastAsia="Calibri" w:hAnsi="Times New Roman" w:cs="Times New Roman"/>
          <w:b/>
          <w:sz w:val="28"/>
          <w:szCs w:val="28"/>
        </w:rPr>
        <w:t>ся личность</w:t>
      </w:r>
      <w:r w:rsidR="00C81E1D" w:rsidRPr="00D87C4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81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C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7C41" w:rsidRPr="00D87C41">
        <w:rPr>
          <w:rFonts w:ascii="Times New Roman" w:eastAsia="Calibri" w:hAnsi="Times New Roman" w:cs="Times New Roman"/>
          <w:sz w:val="28"/>
          <w:szCs w:val="28"/>
        </w:rPr>
        <w:t>«Терентий Семенович Мальцев – академик, депутат, хлебороб!»</w:t>
      </w:r>
    </w:p>
    <w:p w:rsidR="00D87C41" w:rsidRDefault="00C81E1D" w:rsidP="00ED34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4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D34A8" w:rsidRPr="00ED34A8">
        <w:rPr>
          <w:rFonts w:ascii="Times New Roman" w:eastAsia="Calibri" w:hAnsi="Times New Roman" w:cs="Times New Roman"/>
          <w:b/>
          <w:sz w:val="28"/>
          <w:szCs w:val="28"/>
        </w:rPr>
        <w:t>«Профориентация»</w:t>
      </w:r>
      <w:r w:rsidR="00D87C4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87C41" w:rsidRPr="00D87C41">
        <w:t xml:space="preserve"> </w:t>
      </w:r>
      <w:r w:rsidR="00D87C41">
        <w:t xml:space="preserve"> </w:t>
      </w:r>
      <w:r w:rsidR="00D87C41">
        <w:rPr>
          <w:rFonts w:ascii="Times New Roman" w:eastAsia="Calibri" w:hAnsi="Times New Roman" w:cs="Times New Roman"/>
          <w:sz w:val="28"/>
          <w:szCs w:val="28"/>
        </w:rPr>
        <w:t>«</w:t>
      </w:r>
      <w:r w:rsidR="00D87C41" w:rsidRPr="00D87C41">
        <w:rPr>
          <w:rFonts w:ascii="Times New Roman" w:eastAsia="Calibri" w:hAnsi="Times New Roman" w:cs="Times New Roman"/>
          <w:sz w:val="28"/>
          <w:szCs w:val="28"/>
        </w:rPr>
        <w:t>Профессии сельскохозяйственной отрасли</w:t>
      </w:r>
      <w:r w:rsidR="00D87C4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D34A8" w:rsidRPr="00ED34A8" w:rsidRDefault="00D87C41" w:rsidP="000538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Перед каждым блоком </w:t>
      </w:r>
      <w:r w:rsidR="00ED34A8" w:rsidRPr="00ED34A8">
        <w:rPr>
          <w:rFonts w:ascii="Times New Roman" w:eastAsia="Calibri" w:hAnsi="Times New Roman" w:cs="Times New Roman"/>
          <w:sz w:val="28"/>
          <w:szCs w:val="28"/>
        </w:rPr>
        <w:t>приведено описание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и ком</w:t>
      </w:r>
      <w:r w:rsidR="00F01A29">
        <w:rPr>
          <w:rFonts w:ascii="Times New Roman" w:eastAsia="Calibri" w:hAnsi="Times New Roman" w:cs="Times New Roman"/>
          <w:sz w:val="28"/>
          <w:szCs w:val="28"/>
        </w:rPr>
        <w:t>ментарии к выполнению фотографий</w:t>
      </w:r>
      <w:r w:rsidR="00F706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380B">
        <w:rPr>
          <w:rFonts w:ascii="Times New Roman" w:eastAsia="Calibri" w:hAnsi="Times New Roman" w:cs="Times New Roman"/>
          <w:sz w:val="28"/>
          <w:szCs w:val="28"/>
        </w:rPr>
        <w:t xml:space="preserve">Таким образом, участники вечера ознакомляются  </w:t>
      </w:r>
      <w:r w:rsidR="00ED34A8" w:rsidRPr="00ED34A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1670E">
        <w:rPr>
          <w:rFonts w:ascii="Times New Roman" w:eastAsia="Calibri" w:hAnsi="Times New Roman" w:cs="Times New Roman"/>
          <w:sz w:val="28"/>
          <w:szCs w:val="28"/>
        </w:rPr>
        <w:t>заданиями направленными на осмысления духовно - нравственной ценности</w:t>
      </w:r>
      <w:r w:rsidR="0005380B">
        <w:rPr>
          <w:rFonts w:ascii="Times New Roman" w:eastAsia="Calibri" w:hAnsi="Times New Roman" w:cs="Times New Roman"/>
          <w:sz w:val="28"/>
          <w:szCs w:val="28"/>
        </w:rPr>
        <w:t xml:space="preserve"> заявленной тематики</w:t>
      </w:r>
      <w:r w:rsidR="00ED34A8" w:rsidRPr="00ED34A8">
        <w:rPr>
          <w:rFonts w:ascii="Times New Roman" w:eastAsia="Calibri" w:hAnsi="Times New Roman" w:cs="Times New Roman"/>
          <w:sz w:val="28"/>
          <w:szCs w:val="28"/>
        </w:rPr>
        <w:t>. Кроме традиционн</w:t>
      </w:r>
      <w:r w:rsidR="00F70680">
        <w:rPr>
          <w:rFonts w:ascii="Times New Roman" w:eastAsia="Calibri" w:hAnsi="Times New Roman" w:cs="Times New Roman"/>
          <w:sz w:val="28"/>
          <w:szCs w:val="28"/>
        </w:rPr>
        <w:t xml:space="preserve">ых для мероприятия  интеллектуальных и </w:t>
      </w:r>
      <w:r w:rsidR="009A1055">
        <w:rPr>
          <w:rFonts w:ascii="Times New Roman" w:eastAsia="Calibri" w:hAnsi="Times New Roman" w:cs="Times New Roman"/>
          <w:sz w:val="28"/>
          <w:szCs w:val="28"/>
        </w:rPr>
        <w:t>познавательных</w:t>
      </w:r>
      <w:r w:rsidR="00ED34A8" w:rsidRPr="00ED34A8">
        <w:rPr>
          <w:rFonts w:ascii="Times New Roman" w:eastAsia="Calibri" w:hAnsi="Times New Roman" w:cs="Times New Roman"/>
          <w:sz w:val="28"/>
          <w:szCs w:val="28"/>
        </w:rPr>
        <w:t>, командам также предлагаются задания на развитие коммуникативных н</w:t>
      </w:r>
      <w:r w:rsidR="00F70680">
        <w:rPr>
          <w:rFonts w:ascii="Times New Roman" w:eastAsia="Calibri" w:hAnsi="Times New Roman" w:cs="Times New Roman"/>
          <w:sz w:val="28"/>
          <w:szCs w:val="28"/>
        </w:rPr>
        <w:t xml:space="preserve">авыков </w:t>
      </w:r>
      <w:r w:rsidR="009A1055">
        <w:rPr>
          <w:rFonts w:ascii="Times New Roman" w:eastAsia="Calibri" w:hAnsi="Times New Roman" w:cs="Times New Roman"/>
          <w:sz w:val="28"/>
          <w:szCs w:val="28"/>
        </w:rPr>
        <w:t xml:space="preserve">и профориентацию </w:t>
      </w:r>
      <w:r w:rsidR="00ED34A8" w:rsidRPr="00ED34A8">
        <w:rPr>
          <w:rFonts w:ascii="Times New Roman" w:eastAsia="Calibri" w:hAnsi="Times New Roman" w:cs="Times New Roman"/>
          <w:sz w:val="28"/>
          <w:szCs w:val="28"/>
        </w:rPr>
        <w:t xml:space="preserve">подростков. </w:t>
      </w:r>
    </w:p>
    <w:p w:rsidR="00ED34A8" w:rsidRPr="00ED34A8" w:rsidRDefault="00ED34A8" w:rsidP="00ED34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4A8">
        <w:rPr>
          <w:rFonts w:ascii="Times New Roman" w:eastAsia="Calibri" w:hAnsi="Times New Roman" w:cs="Times New Roman"/>
          <w:sz w:val="28"/>
          <w:szCs w:val="28"/>
        </w:rPr>
        <w:tab/>
        <w:t>1.3.3. Система оценивания стимулирует творческий подход к созданию фотографий, поощряет пои</w:t>
      </w:r>
      <w:r w:rsidR="00FB0434">
        <w:rPr>
          <w:rFonts w:ascii="Times New Roman" w:eastAsia="Calibri" w:hAnsi="Times New Roman" w:cs="Times New Roman"/>
          <w:sz w:val="28"/>
          <w:szCs w:val="28"/>
        </w:rPr>
        <w:t xml:space="preserve">ск </w:t>
      </w:r>
      <w:r w:rsidRPr="00ED34A8">
        <w:rPr>
          <w:rFonts w:ascii="Times New Roman" w:eastAsia="Calibri" w:hAnsi="Times New Roman" w:cs="Times New Roman"/>
          <w:sz w:val="28"/>
          <w:szCs w:val="28"/>
        </w:rPr>
        <w:t>решений.</w:t>
      </w:r>
    </w:p>
    <w:p w:rsidR="009A1055" w:rsidRPr="009A1055" w:rsidRDefault="009A1055" w:rsidP="009A10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1055">
        <w:rPr>
          <w:rFonts w:ascii="Times New Roman" w:eastAsia="Calibri" w:hAnsi="Times New Roman" w:cs="Times New Roman"/>
          <w:b/>
          <w:sz w:val="28"/>
          <w:szCs w:val="28"/>
        </w:rPr>
        <w:t>1.4. Возможность тиражирования идеи</w:t>
      </w:r>
    </w:p>
    <w:p w:rsidR="009A1055" w:rsidRPr="009A1055" w:rsidRDefault="009A1055" w:rsidP="009A10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0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</w:t>
      </w:r>
      <w:r w:rsidRPr="009A1055">
        <w:rPr>
          <w:rFonts w:ascii="Times New Roman" w:eastAsia="Calibri" w:hAnsi="Times New Roman" w:cs="Times New Roman"/>
          <w:sz w:val="28"/>
          <w:szCs w:val="28"/>
        </w:rPr>
        <w:t>можно проводить для разных категорий участников:</w:t>
      </w:r>
    </w:p>
    <w:p w:rsidR="009A1055" w:rsidRPr="009A1055" w:rsidRDefault="00A65DFB" w:rsidP="009A1055">
      <w:pPr>
        <w:numPr>
          <w:ilvl w:val="0"/>
          <w:numId w:val="4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группы школьников</w:t>
      </w:r>
      <w:r w:rsidR="009A1055" w:rsidRPr="009A1055">
        <w:rPr>
          <w:rFonts w:ascii="Times New Roman" w:eastAsia="Calibri" w:hAnsi="Times New Roman" w:cs="Times New Roman"/>
          <w:sz w:val="28"/>
          <w:szCs w:val="28"/>
        </w:rPr>
        <w:t xml:space="preserve"> из разных школ одного района или города;</w:t>
      </w:r>
    </w:p>
    <w:p w:rsidR="00A65DFB" w:rsidRDefault="00A65DFB" w:rsidP="00A65DFB">
      <w:pPr>
        <w:numPr>
          <w:ilvl w:val="0"/>
          <w:numId w:val="4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группы </w:t>
      </w:r>
      <w:r w:rsidR="009A1055" w:rsidRPr="009A1055">
        <w:rPr>
          <w:rFonts w:ascii="Times New Roman" w:eastAsia="Calibri" w:hAnsi="Times New Roman" w:cs="Times New Roman"/>
          <w:sz w:val="28"/>
          <w:szCs w:val="28"/>
        </w:rPr>
        <w:t>из различных населе</w:t>
      </w:r>
      <w:r>
        <w:rPr>
          <w:rFonts w:ascii="Times New Roman" w:eastAsia="Calibri" w:hAnsi="Times New Roman" w:cs="Times New Roman"/>
          <w:sz w:val="28"/>
          <w:szCs w:val="28"/>
        </w:rPr>
        <w:t>нных пунктов в рамках профориентации и ознакомления с профессиями сельскохозяйственной отрасли.</w:t>
      </w:r>
    </w:p>
    <w:p w:rsidR="009A1055" w:rsidRPr="009A1055" w:rsidRDefault="009A1055" w:rsidP="00A65DF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055">
        <w:rPr>
          <w:rFonts w:ascii="Times New Roman" w:eastAsia="Calibri" w:hAnsi="Times New Roman" w:cs="Times New Roman"/>
          <w:sz w:val="28"/>
          <w:szCs w:val="28"/>
        </w:rPr>
        <w:t>Кроме тог</w:t>
      </w:r>
      <w:r w:rsidR="00A65DFB">
        <w:rPr>
          <w:rFonts w:ascii="Times New Roman" w:eastAsia="Calibri" w:hAnsi="Times New Roman" w:cs="Times New Roman"/>
          <w:sz w:val="28"/>
          <w:szCs w:val="28"/>
        </w:rPr>
        <w:t xml:space="preserve">о, разнообразить и адаптировать мероприятие можно с помощью </w:t>
      </w:r>
      <w:r w:rsidR="00FB0434">
        <w:rPr>
          <w:rFonts w:ascii="Times New Roman" w:eastAsia="Calibri" w:hAnsi="Times New Roman" w:cs="Times New Roman"/>
          <w:sz w:val="28"/>
          <w:szCs w:val="28"/>
        </w:rPr>
        <w:t xml:space="preserve">дополнительного </w:t>
      </w:r>
      <w:r w:rsidRPr="009A1055">
        <w:rPr>
          <w:rFonts w:ascii="Times New Roman" w:eastAsia="Calibri" w:hAnsi="Times New Roman" w:cs="Times New Roman"/>
          <w:sz w:val="28"/>
          <w:szCs w:val="28"/>
        </w:rPr>
        <w:t>рассказа о</w:t>
      </w:r>
      <w:r w:rsidR="00FB0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DFB">
        <w:rPr>
          <w:rFonts w:ascii="Times New Roman" w:eastAsia="Calibri" w:hAnsi="Times New Roman" w:cs="Times New Roman"/>
          <w:sz w:val="28"/>
          <w:szCs w:val="28"/>
        </w:rPr>
        <w:t>новшествах</w:t>
      </w:r>
      <w:r w:rsidR="00C26105">
        <w:rPr>
          <w:rFonts w:ascii="Times New Roman" w:eastAsia="Calibri" w:hAnsi="Times New Roman" w:cs="Times New Roman"/>
          <w:sz w:val="28"/>
          <w:szCs w:val="28"/>
        </w:rPr>
        <w:t>, разработанных</w:t>
      </w:r>
      <w:r w:rsidR="00A65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105">
        <w:rPr>
          <w:rFonts w:ascii="Times New Roman" w:eastAsia="Calibri" w:hAnsi="Times New Roman" w:cs="Times New Roman"/>
          <w:sz w:val="28"/>
          <w:szCs w:val="28"/>
        </w:rPr>
        <w:t>академиком Т.С. Мальцевым</w:t>
      </w:r>
      <w:r w:rsidRPr="009A10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22B" w:rsidRPr="000C25D1" w:rsidRDefault="00C26105" w:rsidP="00C2610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10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89722B" w:rsidRPr="00C26105">
        <w:rPr>
          <w:rFonts w:ascii="Times New Roman" w:hAnsi="Times New Roman"/>
          <w:b/>
          <w:sz w:val="28"/>
          <w:szCs w:val="28"/>
        </w:rPr>
        <w:t>ОФОРМЛЕНИЕ:</w:t>
      </w:r>
      <w:r w:rsidR="00EE2B8D">
        <w:rPr>
          <w:rFonts w:ascii="Times New Roman" w:hAnsi="Times New Roman"/>
          <w:b/>
          <w:sz w:val="28"/>
          <w:szCs w:val="28"/>
        </w:rPr>
        <w:t xml:space="preserve"> </w:t>
      </w:r>
      <w:r w:rsidR="00EE2B8D" w:rsidRPr="00EE2B8D">
        <w:rPr>
          <w:rFonts w:ascii="Times New Roman" w:hAnsi="Times New Roman"/>
          <w:sz w:val="28"/>
          <w:szCs w:val="28"/>
        </w:rPr>
        <w:t>Экспонаты</w:t>
      </w:r>
      <w:r w:rsidR="00EE2B8D">
        <w:rPr>
          <w:rFonts w:ascii="Times New Roman" w:hAnsi="Times New Roman"/>
          <w:sz w:val="28"/>
          <w:szCs w:val="28"/>
        </w:rPr>
        <w:t xml:space="preserve"> передвижной выставки, посвященной хлебу и хлебопечению</w:t>
      </w:r>
      <w:proofErr w:type="gramStart"/>
      <w:r w:rsidR="00EE2B8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89722B" w:rsidRPr="001C7DD5">
        <w:rPr>
          <w:rFonts w:ascii="Times New Roman" w:hAnsi="Times New Roman"/>
          <w:sz w:val="28"/>
          <w:szCs w:val="28"/>
        </w:rPr>
        <w:t xml:space="preserve">праздничный стол: каравай на рушнике, </w:t>
      </w:r>
      <w:r w:rsidR="0089722B" w:rsidRPr="001C7DD5">
        <w:rPr>
          <w:rFonts w:ascii="Times New Roman" w:hAnsi="Times New Roman"/>
          <w:sz w:val="28"/>
          <w:szCs w:val="28"/>
        </w:rPr>
        <w:lastRenderedPageBreak/>
        <w:t>хлебобулочные и</w:t>
      </w:r>
      <w:r w:rsidR="009A1055">
        <w:rPr>
          <w:rFonts w:ascii="Times New Roman" w:hAnsi="Times New Roman"/>
          <w:sz w:val="28"/>
          <w:szCs w:val="28"/>
        </w:rPr>
        <w:t xml:space="preserve">зделия (пряники, сухари, торты, макароны и т.д.), портрет и личные вещи </w:t>
      </w:r>
      <w:r w:rsidR="009A1055">
        <w:rPr>
          <w:rFonts w:ascii="Times New Roman" w:eastAsia="Calibri" w:hAnsi="Times New Roman" w:cs="Times New Roman"/>
          <w:sz w:val="28"/>
          <w:szCs w:val="28"/>
        </w:rPr>
        <w:t>Терентия</w:t>
      </w:r>
      <w:r w:rsidR="009A1055" w:rsidRPr="00D87C41">
        <w:rPr>
          <w:rFonts w:ascii="Times New Roman" w:eastAsia="Calibri" w:hAnsi="Times New Roman" w:cs="Times New Roman"/>
          <w:sz w:val="28"/>
          <w:szCs w:val="28"/>
        </w:rPr>
        <w:t xml:space="preserve"> Семенович</w:t>
      </w:r>
      <w:r w:rsidR="009A1055">
        <w:rPr>
          <w:rFonts w:ascii="Times New Roman" w:eastAsia="Calibri" w:hAnsi="Times New Roman" w:cs="Times New Roman"/>
          <w:sz w:val="28"/>
          <w:szCs w:val="28"/>
        </w:rPr>
        <w:t>а</w:t>
      </w:r>
      <w:r w:rsidR="009A1055" w:rsidRPr="00D87C41">
        <w:rPr>
          <w:rFonts w:ascii="Times New Roman" w:eastAsia="Calibri" w:hAnsi="Times New Roman" w:cs="Times New Roman"/>
          <w:sz w:val="28"/>
          <w:szCs w:val="28"/>
        </w:rPr>
        <w:t xml:space="preserve"> Мальцев</w:t>
      </w:r>
      <w:r w:rsidR="009A1055">
        <w:rPr>
          <w:rFonts w:ascii="Times New Roman" w:eastAsia="Calibri" w:hAnsi="Times New Roman" w:cs="Times New Roman"/>
          <w:sz w:val="28"/>
          <w:szCs w:val="28"/>
        </w:rPr>
        <w:t>а.</w:t>
      </w:r>
      <w:r w:rsidR="009A1055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C26105" w:rsidRDefault="00C26105" w:rsidP="00B816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МЕРОПРИЯТИЯ.</w:t>
      </w:r>
    </w:p>
    <w:p w:rsidR="00EB5B61" w:rsidRPr="00C26105" w:rsidRDefault="00C26105" w:rsidP="00B8166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105">
        <w:rPr>
          <w:rFonts w:ascii="Times New Roman" w:hAnsi="Times New Roman" w:cs="Times New Roman"/>
          <w:sz w:val="28"/>
          <w:szCs w:val="28"/>
        </w:rPr>
        <w:t>«12 фотографий: О хлебе, земле и ее покорителях!»</w:t>
      </w:r>
    </w:p>
    <w:p w:rsidR="00885431" w:rsidRPr="00885431" w:rsidRDefault="000837BC" w:rsidP="00B816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7BC">
        <w:rPr>
          <w:rFonts w:ascii="Times New Roman" w:hAnsi="Times New Roman" w:cs="Times New Roman"/>
          <w:b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14F" w:rsidRPr="00A2114F">
        <w:rPr>
          <w:rFonts w:ascii="Times New Roman" w:hAnsi="Times New Roman" w:cs="Times New Roman"/>
          <w:sz w:val="28"/>
          <w:szCs w:val="28"/>
        </w:rPr>
        <w:t>Мы собралис</w:t>
      </w:r>
      <w:r w:rsidR="00195F0B">
        <w:rPr>
          <w:rFonts w:ascii="Times New Roman" w:hAnsi="Times New Roman" w:cs="Times New Roman"/>
          <w:sz w:val="28"/>
          <w:szCs w:val="28"/>
        </w:rPr>
        <w:t>ь, чт</w:t>
      </w:r>
      <w:r w:rsidR="003422E6">
        <w:rPr>
          <w:rFonts w:ascii="Times New Roman" w:hAnsi="Times New Roman" w:cs="Times New Roman"/>
          <w:sz w:val="28"/>
          <w:szCs w:val="28"/>
        </w:rPr>
        <w:t xml:space="preserve">обы поговорить о самом важном </w:t>
      </w:r>
      <w:r w:rsidR="00195F0B">
        <w:rPr>
          <w:rFonts w:ascii="Times New Roman" w:hAnsi="Times New Roman" w:cs="Times New Roman"/>
          <w:sz w:val="28"/>
          <w:szCs w:val="28"/>
        </w:rPr>
        <w:t>продукте</w:t>
      </w:r>
      <w:r w:rsidR="003422E6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195F0B">
        <w:rPr>
          <w:rFonts w:ascii="Times New Roman" w:hAnsi="Times New Roman" w:cs="Times New Roman"/>
          <w:sz w:val="28"/>
          <w:szCs w:val="28"/>
        </w:rPr>
        <w:t xml:space="preserve"> </w:t>
      </w:r>
      <w:r w:rsidR="00A2114F" w:rsidRPr="00A2114F">
        <w:rPr>
          <w:rFonts w:ascii="Times New Roman" w:hAnsi="Times New Roman" w:cs="Times New Roman"/>
          <w:sz w:val="28"/>
          <w:szCs w:val="28"/>
        </w:rPr>
        <w:t>– о хлебе. «Нет лучше в мире цветка, чем пшеничный колос, нет лучше сада, чем пшеничное поле, нет лучшего аромата, че</w:t>
      </w:r>
      <w:r w:rsidR="00195F0B">
        <w:rPr>
          <w:rFonts w:ascii="Times New Roman" w:hAnsi="Times New Roman" w:cs="Times New Roman"/>
          <w:sz w:val="28"/>
          <w:szCs w:val="28"/>
        </w:rPr>
        <w:t>м запах свежеиспечённого хлеба».</w:t>
      </w:r>
      <w:r w:rsidR="00885431" w:rsidRPr="00885431">
        <w:rPr>
          <w:rFonts w:ascii="Times New Roman" w:hAnsi="Times New Roman" w:cs="Times New Roman"/>
          <w:sz w:val="28"/>
          <w:szCs w:val="28"/>
        </w:rPr>
        <w:t xml:space="preserve"> Существует народная сказка, очень мудрая, про богача, который был так жаден, что согласился продать душу дьяволу, если он выполнит одно его условие: все, к чему он будет прикасаться, должно превращаться в золото! </w:t>
      </w:r>
    </w:p>
    <w:p w:rsidR="00F01A29" w:rsidRDefault="00885431" w:rsidP="00B816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431">
        <w:rPr>
          <w:rFonts w:ascii="Times New Roman" w:hAnsi="Times New Roman" w:cs="Times New Roman"/>
          <w:sz w:val="28"/>
          <w:szCs w:val="28"/>
        </w:rPr>
        <w:t>Дом у него стал золотым, стулья были из золота, спал на золотой кровати, укрывался золотым покрывалом.  И умер богач</w:t>
      </w:r>
      <w:proofErr w:type="gramStart"/>
      <w:r w:rsidRPr="0088543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885431">
        <w:rPr>
          <w:rFonts w:ascii="Times New Roman" w:hAnsi="Times New Roman" w:cs="Times New Roman"/>
          <w:sz w:val="28"/>
          <w:szCs w:val="28"/>
        </w:rPr>
        <w:t xml:space="preserve">очему? </w:t>
      </w:r>
      <w:proofErr w:type="gramStart"/>
      <w:r w:rsidRPr="00885431">
        <w:rPr>
          <w:rFonts w:ascii="Times New Roman" w:hAnsi="Times New Roman" w:cs="Times New Roman"/>
          <w:sz w:val="28"/>
          <w:szCs w:val="28"/>
        </w:rPr>
        <w:t>(Захотелось богачу покушать.</w:t>
      </w:r>
      <w:proofErr w:type="gramEnd"/>
      <w:r w:rsidRPr="00885431">
        <w:rPr>
          <w:rFonts w:ascii="Times New Roman" w:hAnsi="Times New Roman" w:cs="Times New Roman"/>
          <w:sz w:val="28"/>
          <w:szCs w:val="28"/>
        </w:rPr>
        <w:t xml:space="preserve"> Потребовал себе хлеба, но что ни брал в руки, все становилось золотым. </w:t>
      </w:r>
      <w:proofErr w:type="gramStart"/>
      <w:r w:rsidRPr="00885431">
        <w:rPr>
          <w:rFonts w:ascii="Times New Roman" w:hAnsi="Times New Roman" w:cs="Times New Roman"/>
          <w:sz w:val="28"/>
          <w:szCs w:val="28"/>
        </w:rPr>
        <w:t xml:space="preserve">Так и умер богач от </w:t>
      </w:r>
      <w:r w:rsidR="00597637">
        <w:rPr>
          <w:rFonts w:ascii="Times New Roman" w:hAnsi="Times New Roman" w:cs="Times New Roman"/>
          <w:sz w:val="28"/>
          <w:szCs w:val="28"/>
        </w:rPr>
        <w:t xml:space="preserve">голода.) </w:t>
      </w:r>
      <w:proofErr w:type="gramEnd"/>
    </w:p>
    <w:p w:rsidR="00F5001F" w:rsidRDefault="00885431" w:rsidP="00B816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говорится</w:t>
      </w:r>
      <w:r w:rsidR="000549F6">
        <w:rPr>
          <w:rFonts w:ascii="Times New Roman" w:hAnsi="Times New Roman" w:cs="Times New Roman"/>
          <w:sz w:val="28"/>
          <w:szCs w:val="28"/>
        </w:rPr>
        <w:t>:</w:t>
      </w:r>
      <w:r w:rsidR="00195F0B">
        <w:rPr>
          <w:rFonts w:ascii="Times New Roman" w:hAnsi="Times New Roman" w:cs="Times New Roman"/>
          <w:sz w:val="28"/>
          <w:szCs w:val="28"/>
        </w:rPr>
        <w:t xml:space="preserve"> «Лучше один раз увидеть, чем сто раз услышать».</w:t>
      </w:r>
    </w:p>
    <w:p w:rsidR="000837BC" w:rsidRDefault="000837BC" w:rsidP="00B816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7BC">
        <w:rPr>
          <w:rFonts w:ascii="Times New Roman" w:hAnsi="Times New Roman" w:cs="Times New Roman"/>
          <w:b/>
          <w:sz w:val="28"/>
          <w:szCs w:val="28"/>
        </w:rPr>
        <w:t>В.2.</w:t>
      </w:r>
      <w:r w:rsidRPr="00083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Буханке хлеба свыше 15 тысяч лет. </w:t>
      </w:r>
      <w:r w:rsidRPr="001A1ED3">
        <w:rPr>
          <w:rFonts w:ascii="Times New Roman" w:hAnsi="Times New Roman" w:cs="Times New Roman"/>
          <w:sz w:val="28"/>
          <w:szCs w:val="28"/>
        </w:rPr>
        <w:t xml:space="preserve"> Давным-давно люди ели просто зёрна с водой, затем научились растирать их между камней</w:t>
      </w:r>
      <w:r>
        <w:rPr>
          <w:rFonts w:ascii="Times New Roman" w:hAnsi="Times New Roman" w:cs="Times New Roman"/>
          <w:sz w:val="28"/>
          <w:szCs w:val="28"/>
        </w:rPr>
        <w:t xml:space="preserve"> и смешивать с водой. </w:t>
      </w:r>
      <w:r w:rsidRPr="001A1ED3">
        <w:rPr>
          <w:rFonts w:ascii="Times New Roman" w:hAnsi="Times New Roman" w:cs="Times New Roman"/>
          <w:sz w:val="28"/>
          <w:szCs w:val="28"/>
        </w:rPr>
        <w:t>Самый первый хлеб был в виде жидкой каши. Когда люди научились добывать огонь, то стали поджар</w:t>
      </w:r>
      <w:r>
        <w:rPr>
          <w:rFonts w:ascii="Times New Roman" w:hAnsi="Times New Roman" w:cs="Times New Roman"/>
          <w:sz w:val="28"/>
          <w:szCs w:val="28"/>
        </w:rPr>
        <w:t>ивать раздроблённые зёрна.</w:t>
      </w:r>
    </w:p>
    <w:p w:rsidR="000837BC" w:rsidRPr="000837BC" w:rsidRDefault="000837BC" w:rsidP="00B816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7DD">
        <w:rPr>
          <w:rFonts w:ascii="Times New Roman" w:hAnsi="Times New Roman" w:cs="Times New Roman"/>
          <w:sz w:val="28"/>
          <w:szCs w:val="28"/>
        </w:rPr>
        <w:t xml:space="preserve">Внутри мельницы находились жернова -  парные каменные круги, использующиеся в ветряных и водяных мельницах, и служащие для перемалывания в муку пшеницы и других </w:t>
      </w:r>
      <w:r>
        <w:rPr>
          <w:rFonts w:ascii="Times New Roman" w:hAnsi="Times New Roman" w:cs="Times New Roman"/>
          <w:sz w:val="28"/>
          <w:szCs w:val="28"/>
        </w:rPr>
        <w:t>зёрен. - Итак, из зёрен получают</w:t>
      </w:r>
      <w:r w:rsidRPr="00FA57DD">
        <w:rPr>
          <w:rFonts w:ascii="Times New Roman" w:hAnsi="Times New Roman" w:cs="Times New Roman"/>
          <w:sz w:val="28"/>
          <w:szCs w:val="28"/>
        </w:rPr>
        <w:t xml:space="preserve"> муку.</w:t>
      </w:r>
    </w:p>
    <w:p w:rsidR="000837BC" w:rsidRPr="000837BC" w:rsidRDefault="000837BC" w:rsidP="00B816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В.1</w:t>
      </w:r>
      <w:r w:rsidRPr="00083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BC">
        <w:rPr>
          <w:rFonts w:ascii="Times New Roman" w:hAnsi="Times New Roman" w:cs="Times New Roman"/>
          <w:sz w:val="28"/>
          <w:szCs w:val="28"/>
        </w:rPr>
        <w:t>Словом хлеб называют непохожие друг на друга растения, зерно, муку, изделия из муки…</w:t>
      </w:r>
    </w:p>
    <w:p w:rsidR="000837BC" w:rsidRPr="000837BC" w:rsidRDefault="000837BC" w:rsidP="00B816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7BC">
        <w:rPr>
          <w:rFonts w:ascii="Times New Roman" w:hAnsi="Times New Roman" w:cs="Times New Roman"/>
          <w:sz w:val="28"/>
          <w:szCs w:val="28"/>
        </w:rPr>
        <w:t xml:space="preserve">Традиция выпекать каравай для встречи гостей есть у всех славянских народов. </w:t>
      </w:r>
    </w:p>
    <w:p w:rsidR="000837BC" w:rsidRPr="000837BC" w:rsidRDefault="00E66A47" w:rsidP="00B816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Космонавты также не</w:t>
      </w:r>
      <w:r w:rsidR="000837BC" w:rsidRPr="000837BC">
        <w:rPr>
          <w:rFonts w:ascii="Times New Roman" w:hAnsi="Times New Roman" w:cs="Times New Roman"/>
          <w:sz w:val="28"/>
          <w:szCs w:val="28"/>
        </w:rPr>
        <w:t xml:space="preserve"> могут существовать и назвать свое питание полноценным без хлеба,  питаются на орбите </w:t>
      </w:r>
      <w:r w:rsidRPr="000837BC">
        <w:rPr>
          <w:rFonts w:ascii="Times New Roman" w:hAnsi="Times New Roman" w:cs="Times New Roman"/>
          <w:sz w:val="28"/>
          <w:szCs w:val="28"/>
        </w:rPr>
        <w:t>хлебом,</w:t>
      </w:r>
      <w:r w:rsidR="000837BC" w:rsidRPr="000837BC">
        <w:rPr>
          <w:rFonts w:ascii="Times New Roman" w:hAnsi="Times New Roman" w:cs="Times New Roman"/>
          <w:sz w:val="28"/>
          <w:szCs w:val="28"/>
        </w:rPr>
        <w:t xml:space="preserve"> кусочек которого равен одному прикусу.</w:t>
      </w:r>
    </w:p>
    <w:p w:rsidR="00195F0B" w:rsidRPr="000837BC" w:rsidRDefault="000837BC" w:rsidP="00B816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7BC">
        <w:rPr>
          <w:rFonts w:ascii="Times New Roman" w:hAnsi="Times New Roman" w:cs="Times New Roman"/>
          <w:sz w:val="28"/>
          <w:szCs w:val="28"/>
        </w:rPr>
        <w:lastRenderedPageBreak/>
        <w:t>Чуть больше и точнее весом 125 грамм равнялась суточная норма хлеба на человека во время блокады Ленинграда</w:t>
      </w:r>
      <w:r w:rsidR="00F01A29">
        <w:rPr>
          <w:rFonts w:ascii="Times New Roman" w:hAnsi="Times New Roman" w:cs="Times New Roman"/>
          <w:sz w:val="28"/>
          <w:szCs w:val="28"/>
        </w:rPr>
        <w:t>.</w:t>
      </w:r>
    </w:p>
    <w:p w:rsidR="000837BC" w:rsidRPr="003834AD" w:rsidRDefault="000837BC" w:rsidP="00B81664">
      <w:pPr>
        <w:pStyle w:val="a3"/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0837BC">
        <w:rPr>
          <w:rFonts w:ascii="Times New Roman" w:hAnsi="Times New Roman" w:cs="Times New Roman"/>
          <w:b/>
          <w:sz w:val="28"/>
          <w:szCs w:val="28"/>
        </w:rPr>
        <w:t>В.2.</w:t>
      </w:r>
      <w:r w:rsidRPr="000837BC">
        <w:rPr>
          <w:rFonts w:ascii="Times New Roman" w:hAnsi="Times New Roman" w:cs="Times New Roman"/>
          <w:sz w:val="28"/>
          <w:szCs w:val="28"/>
        </w:rPr>
        <w:t xml:space="preserve"> </w:t>
      </w:r>
      <w:r w:rsidRPr="003834AD">
        <w:rPr>
          <w:rFonts w:ascii="Times New Roman" w:hAnsi="Times New Roman" w:cs="Times New Roman"/>
          <w:sz w:val="28"/>
          <w:szCs w:val="28"/>
        </w:rPr>
        <w:t>В наше время выращивать и убирать людям хлеб помогают сильные машины</w:t>
      </w:r>
      <w:r>
        <w:rPr>
          <w:rFonts w:ascii="Times New Roman" w:hAnsi="Times New Roman" w:cs="Times New Roman"/>
          <w:sz w:val="28"/>
          <w:szCs w:val="28"/>
        </w:rPr>
        <w:t xml:space="preserve">. Придумали эти машины </w:t>
      </w:r>
      <w:r w:rsidRPr="003834AD">
        <w:rPr>
          <w:rFonts w:ascii="Times New Roman" w:hAnsi="Times New Roman" w:cs="Times New Roman"/>
          <w:sz w:val="28"/>
          <w:szCs w:val="28"/>
        </w:rPr>
        <w:t>конструкторы, а собрали рабочие на машиностроительном заводе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7BC" w:rsidRDefault="000837BC" w:rsidP="00B81664">
      <w:pPr>
        <w:pStyle w:val="a3"/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Весной, лишь только оттает </w:t>
      </w:r>
      <w:r w:rsidRPr="003834AD">
        <w:rPr>
          <w:rFonts w:ascii="Times New Roman" w:hAnsi="Times New Roman" w:cs="Times New Roman"/>
          <w:sz w:val="28"/>
          <w:szCs w:val="28"/>
        </w:rPr>
        <w:t>в полях</w:t>
      </w:r>
      <w:r w:rsidR="00E66A47">
        <w:rPr>
          <w:rFonts w:ascii="Times New Roman" w:hAnsi="Times New Roman" w:cs="Times New Roman"/>
          <w:sz w:val="28"/>
          <w:szCs w:val="28"/>
        </w:rPr>
        <w:t>,</w:t>
      </w:r>
      <w:r w:rsidRPr="003834AD">
        <w:rPr>
          <w:rFonts w:ascii="Times New Roman" w:hAnsi="Times New Roman" w:cs="Times New Roman"/>
          <w:sz w:val="28"/>
          <w:szCs w:val="28"/>
        </w:rPr>
        <w:t xml:space="preserve"> начинают вспахивать землю.</w:t>
      </w:r>
    </w:p>
    <w:p w:rsidR="00C40FAD" w:rsidRDefault="000837BC" w:rsidP="00B81664">
      <w:pPr>
        <w:pStyle w:val="a3"/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5001F">
        <w:rPr>
          <w:rFonts w:ascii="Times New Roman" w:hAnsi="Times New Roman" w:cs="Times New Roman"/>
          <w:sz w:val="28"/>
          <w:szCs w:val="28"/>
        </w:rPr>
        <w:t>Едет по полю трактор, а ведёт его тракторист.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F5001F">
        <w:rPr>
          <w:rFonts w:ascii="Times New Roman" w:hAnsi="Times New Roman" w:cs="Times New Roman"/>
          <w:sz w:val="28"/>
          <w:szCs w:val="28"/>
        </w:rPr>
        <w:t>рактор тянет за собой железный плуг, который глубоко вспахивает землю.</w:t>
      </w:r>
    </w:p>
    <w:p w:rsidR="000837BC" w:rsidRDefault="000837BC" w:rsidP="00B81664">
      <w:pPr>
        <w:pStyle w:val="a3"/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0837BC">
        <w:rPr>
          <w:rFonts w:ascii="Times New Roman" w:hAnsi="Times New Roman" w:cs="Times New Roman"/>
          <w:b/>
          <w:sz w:val="28"/>
          <w:szCs w:val="28"/>
        </w:rPr>
        <w:t>В.1.</w:t>
      </w:r>
      <w:r w:rsidRPr="000837BC">
        <w:rPr>
          <w:rFonts w:ascii="Times New Roman" w:hAnsi="Times New Roman" w:cs="Times New Roman"/>
          <w:sz w:val="28"/>
          <w:szCs w:val="28"/>
        </w:rPr>
        <w:t xml:space="preserve"> </w:t>
      </w:r>
      <w:r w:rsidRPr="007B5D59">
        <w:rPr>
          <w:rFonts w:ascii="Times New Roman" w:hAnsi="Times New Roman" w:cs="Times New Roman"/>
          <w:sz w:val="28"/>
          <w:szCs w:val="28"/>
        </w:rPr>
        <w:t>Земля слежалась: никогда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59">
        <w:rPr>
          <w:rFonts w:ascii="Times New Roman" w:hAnsi="Times New Roman" w:cs="Times New Roman"/>
          <w:sz w:val="28"/>
          <w:szCs w:val="28"/>
        </w:rPr>
        <w:t>вороченная, она мертва, 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59">
        <w:rPr>
          <w:rFonts w:ascii="Times New Roman" w:hAnsi="Times New Roman" w:cs="Times New Roman"/>
          <w:sz w:val="28"/>
          <w:szCs w:val="28"/>
        </w:rPr>
        <w:t>что в нее нет доступа воздуху,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59">
        <w:rPr>
          <w:rFonts w:ascii="Times New Roman" w:hAnsi="Times New Roman" w:cs="Times New Roman"/>
          <w:sz w:val="28"/>
          <w:szCs w:val="28"/>
        </w:rPr>
        <w:t>без воздуха не могут 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59">
        <w:rPr>
          <w:rFonts w:ascii="Times New Roman" w:hAnsi="Times New Roman" w:cs="Times New Roman"/>
          <w:sz w:val="28"/>
          <w:szCs w:val="28"/>
        </w:rPr>
        <w:t>растения… Чтобы земля ожила,</w:t>
      </w:r>
      <w:r w:rsidR="00004276">
        <w:rPr>
          <w:rFonts w:ascii="Times New Roman" w:hAnsi="Times New Roman" w:cs="Times New Roman"/>
          <w:sz w:val="28"/>
          <w:szCs w:val="28"/>
        </w:rPr>
        <w:t xml:space="preserve"> </w:t>
      </w:r>
      <w:r w:rsidRPr="007B5D59">
        <w:rPr>
          <w:rFonts w:ascii="Times New Roman" w:hAnsi="Times New Roman" w:cs="Times New Roman"/>
          <w:sz w:val="28"/>
          <w:szCs w:val="28"/>
        </w:rPr>
        <w:t>надо было ее вспахать, и не раз: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59">
        <w:rPr>
          <w:rFonts w:ascii="Times New Roman" w:hAnsi="Times New Roman" w:cs="Times New Roman"/>
          <w:sz w:val="28"/>
          <w:szCs w:val="28"/>
        </w:rPr>
        <w:t>сначала осенью, потом весной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59">
        <w:rPr>
          <w:rFonts w:ascii="Times New Roman" w:hAnsi="Times New Roman" w:cs="Times New Roman"/>
          <w:sz w:val="28"/>
          <w:szCs w:val="28"/>
        </w:rPr>
        <w:t>перед севом. Пахали те давние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59">
        <w:rPr>
          <w:rFonts w:ascii="Times New Roman" w:hAnsi="Times New Roman" w:cs="Times New Roman"/>
          <w:sz w:val="28"/>
          <w:szCs w:val="28"/>
        </w:rPr>
        <w:t>времена сохой или косулей.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59">
        <w:rPr>
          <w:rFonts w:ascii="Times New Roman" w:hAnsi="Times New Roman" w:cs="Times New Roman"/>
          <w:sz w:val="28"/>
          <w:szCs w:val="28"/>
        </w:rPr>
        <w:t>простые инструменты,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59">
        <w:rPr>
          <w:rFonts w:ascii="Times New Roman" w:hAnsi="Times New Roman" w:cs="Times New Roman"/>
          <w:sz w:val="28"/>
          <w:szCs w:val="28"/>
        </w:rPr>
        <w:t>каждый крестьянин 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59">
        <w:rPr>
          <w:rFonts w:ascii="Times New Roman" w:hAnsi="Times New Roman" w:cs="Times New Roman"/>
          <w:sz w:val="28"/>
          <w:szCs w:val="28"/>
        </w:rPr>
        <w:t>смастерить сам.</w:t>
      </w:r>
    </w:p>
    <w:p w:rsidR="000837BC" w:rsidRDefault="000837BC" w:rsidP="00B81664">
      <w:pPr>
        <w:pStyle w:val="a3"/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97903">
        <w:rPr>
          <w:rFonts w:ascii="Times New Roman" w:hAnsi="Times New Roman" w:cs="Times New Roman"/>
          <w:sz w:val="28"/>
          <w:szCs w:val="28"/>
        </w:rPr>
        <w:t>И вот земля стала мягкой, послушной и рыхлой. Что же дальше? Можно начинать сеять.</w:t>
      </w:r>
    </w:p>
    <w:p w:rsidR="000837BC" w:rsidRDefault="000837BC" w:rsidP="00B81664">
      <w:pPr>
        <w:pStyle w:val="a3"/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0837BC">
        <w:rPr>
          <w:rFonts w:ascii="Times New Roman" w:hAnsi="Times New Roman" w:cs="Times New Roman"/>
          <w:b/>
          <w:sz w:val="28"/>
          <w:szCs w:val="28"/>
        </w:rPr>
        <w:t>В.2.</w:t>
      </w:r>
      <w:r w:rsidRPr="00083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Сеятели - э</w:t>
      </w:r>
      <w:r w:rsidRPr="00BE7C68">
        <w:rPr>
          <w:rFonts w:ascii="Times New Roman" w:hAnsi="Times New Roman" w:cs="Times New Roman"/>
          <w:sz w:val="28"/>
          <w:szCs w:val="28"/>
        </w:rPr>
        <w:t>то были в основном мужчины. Они шли с большим коробом по полю и разбрасывали зёрна</w:t>
      </w:r>
      <w:r>
        <w:rPr>
          <w:rFonts w:ascii="Times New Roman" w:hAnsi="Times New Roman" w:cs="Times New Roman"/>
          <w:sz w:val="28"/>
          <w:szCs w:val="28"/>
        </w:rPr>
        <w:t xml:space="preserve">. На картине художника </w:t>
      </w:r>
      <w:r w:rsidRPr="00BE7C68">
        <w:rPr>
          <w:rFonts w:ascii="Times New Roman" w:hAnsi="Times New Roman" w:cs="Times New Roman"/>
          <w:sz w:val="28"/>
          <w:szCs w:val="28"/>
        </w:rPr>
        <w:t>изображён этот труженик.</w:t>
      </w:r>
    </w:p>
    <w:p w:rsidR="000837BC" w:rsidRDefault="000837BC" w:rsidP="00B81664">
      <w:pPr>
        <w:pStyle w:val="a3"/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В.1. </w:t>
      </w:r>
      <w:r w:rsidR="00F01A29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 xml:space="preserve">тружеников, был </w:t>
      </w:r>
      <w:r w:rsidRPr="00D474B5">
        <w:rPr>
          <w:rFonts w:ascii="Times New Roman" w:hAnsi="Times New Roman" w:cs="Times New Roman"/>
          <w:sz w:val="28"/>
          <w:szCs w:val="28"/>
        </w:rPr>
        <w:t>Терентий Семенович Мальцев</w:t>
      </w:r>
      <w:r>
        <w:rPr>
          <w:rFonts w:ascii="Times New Roman" w:hAnsi="Times New Roman" w:cs="Times New Roman"/>
          <w:sz w:val="28"/>
          <w:szCs w:val="28"/>
        </w:rPr>
        <w:t xml:space="preserve"> – академик, депутат, хлебороб</w:t>
      </w:r>
      <w:r w:rsidRPr="004C4C0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A29" w:rsidRPr="00816FC1">
        <w:rPr>
          <w:rFonts w:ascii="Times New Roman" w:hAnsi="Times New Roman" w:cs="Times New Roman"/>
          <w:sz w:val="28"/>
          <w:szCs w:val="28"/>
        </w:rPr>
        <w:t>Терентий Мальцев – самый известный крестьянин в двадцатом веке. Герой труда и самый обычный полевод, всю свою жизнь проживший в небольшой деревеньке на Урале. Он не написал ни одного научного труда, н</w:t>
      </w:r>
      <w:r w:rsidR="00B954C4">
        <w:rPr>
          <w:rFonts w:ascii="Times New Roman" w:hAnsi="Times New Roman" w:cs="Times New Roman"/>
          <w:sz w:val="28"/>
          <w:szCs w:val="28"/>
        </w:rPr>
        <w:t>о совершил не одно научное открытие</w:t>
      </w:r>
      <w:r w:rsidR="00F01A29" w:rsidRPr="00816FC1">
        <w:rPr>
          <w:rFonts w:ascii="Times New Roman" w:hAnsi="Times New Roman" w:cs="Times New Roman"/>
          <w:sz w:val="28"/>
          <w:szCs w:val="28"/>
        </w:rPr>
        <w:t>.</w:t>
      </w:r>
    </w:p>
    <w:p w:rsidR="000837BC" w:rsidRDefault="000837BC" w:rsidP="00B81664">
      <w:pPr>
        <w:pStyle w:val="a3"/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0837BC">
        <w:rPr>
          <w:rFonts w:ascii="Times New Roman" w:hAnsi="Times New Roman" w:cs="Times New Roman"/>
          <w:b/>
          <w:sz w:val="28"/>
          <w:szCs w:val="28"/>
        </w:rPr>
        <w:t>В.2.</w:t>
      </w:r>
      <w:r w:rsidRPr="000837BC">
        <w:rPr>
          <w:rFonts w:ascii="Times New Roman" w:hAnsi="Times New Roman" w:cs="Times New Roman"/>
          <w:sz w:val="28"/>
          <w:szCs w:val="28"/>
        </w:rPr>
        <w:t xml:space="preserve"> </w:t>
      </w:r>
      <w:r w:rsidR="00F01A29">
        <w:rPr>
          <w:rFonts w:ascii="Times New Roman" w:hAnsi="Times New Roman" w:cs="Times New Roman"/>
          <w:sz w:val="28"/>
          <w:szCs w:val="28"/>
        </w:rPr>
        <w:t>Терентий</w:t>
      </w:r>
      <w:r w:rsidR="00F01A29" w:rsidRPr="009F4AE1">
        <w:rPr>
          <w:rFonts w:ascii="Times New Roman" w:hAnsi="Times New Roman" w:cs="Times New Roman"/>
          <w:sz w:val="28"/>
          <w:szCs w:val="28"/>
        </w:rPr>
        <w:t xml:space="preserve"> </w:t>
      </w:r>
      <w:r w:rsidR="00F01A29">
        <w:rPr>
          <w:rFonts w:ascii="Times New Roman" w:hAnsi="Times New Roman" w:cs="Times New Roman"/>
          <w:sz w:val="28"/>
          <w:szCs w:val="28"/>
        </w:rPr>
        <w:t xml:space="preserve">Семенович Мальцев – в него </w:t>
      </w:r>
      <w:r w:rsidR="00F01A29" w:rsidRPr="00DE7115">
        <w:rPr>
          <w:rFonts w:ascii="Times New Roman" w:hAnsi="Times New Roman" w:cs="Times New Roman"/>
          <w:sz w:val="28"/>
          <w:szCs w:val="28"/>
        </w:rPr>
        <w:t>честь учреждена государственная премия в области сельского хозяйства и золотая мальцевская медаль. Имя Терентия Семеновича носит его родной колхоз в Шадринском районе и Курганская государственная сельскохозяйственная академия. Регулярно проводятся Всероссийские мальцевские научные конференции.</w:t>
      </w:r>
    </w:p>
    <w:p w:rsidR="000837BC" w:rsidRDefault="000837BC" w:rsidP="00B816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В.1. </w:t>
      </w:r>
      <w:r w:rsidRPr="000837BC">
        <w:rPr>
          <w:rFonts w:ascii="Times New Roman" w:hAnsi="Times New Roman" w:cs="Times New Roman"/>
          <w:sz w:val="28"/>
          <w:szCs w:val="28"/>
        </w:rPr>
        <w:t>Он был ученым от сохи. Ученым практиком</w:t>
      </w:r>
      <w:r w:rsidR="000C1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C0D">
        <w:rPr>
          <w:rFonts w:ascii="Times New Roman" w:hAnsi="Times New Roman" w:cs="Times New Roman"/>
          <w:sz w:val="28"/>
          <w:szCs w:val="28"/>
        </w:rPr>
        <w:t>Терентий Мальцев на основе со</w:t>
      </w:r>
      <w:r w:rsidR="000C1162">
        <w:rPr>
          <w:rFonts w:ascii="Times New Roman" w:hAnsi="Times New Roman" w:cs="Times New Roman"/>
          <w:sz w:val="28"/>
          <w:szCs w:val="28"/>
        </w:rPr>
        <w:t xml:space="preserve">бственного опыта пришел к </w:t>
      </w:r>
      <w:r w:rsidRPr="004C4C0D">
        <w:rPr>
          <w:rFonts w:ascii="Times New Roman" w:hAnsi="Times New Roman" w:cs="Times New Roman"/>
          <w:sz w:val="28"/>
          <w:szCs w:val="28"/>
        </w:rPr>
        <w:t>выводу: способностью обогащать почву обладают и однолетние культуры. Они оставляют в ней органических веществ больше, чем успевают взять за период вегетации. Если бы не обладали таким свойством, не было бы и почвы как таковой. Вспашка же с оборотом пласта изменяет условия жизнедеятельности микроорганизмов, разрушает структуру почвы. Значит, предпочтительнее рыхление поверхностное. А глубокое, безотвальное, возможно раз в четыре–пять лет.</w:t>
      </w:r>
    </w:p>
    <w:p w:rsidR="000837BC" w:rsidRDefault="000837BC" w:rsidP="00B816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8B6">
        <w:rPr>
          <w:rFonts w:ascii="Times New Roman" w:hAnsi="Times New Roman" w:cs="Times New Roman"/>
          <w:sz w:val="28"/>
          <w:szCs w:val="28"/>
        </w:rPr>
        <w:t>Не однажды Терентий замечал: семена, случайно попавшие в кромку полевой дороги, буквально втоптанные в земную твердь, дают прекрасные всходы, хорошо развиваются. Задумался: почему? Может, вовсе не стоит надрываться с глубокой пахотой? Оборачивать пласт, неизбежно иссушая почву, причем тратить на это драгоценные время и силы?</w:t>
      </w:r>
    </w:p>
    <w:p w:rsidR="000837BC" w:rsidRDefault="000837BC" w:rsidP="00B816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8B6">
        <w:rPr>
          <w:rFonts w:ascii="Times New Roman" w:hAnsi="Times New Roman" w:cs="Times New Roman"/>
          <w:sz w:val="28"/>
          <w:szCs w:val="28"/>
        </w:rPr>
        <w:t>Агротехника «по Мальцеву» требовала специальных сельскохозяйственных орудий. И тут проявил он себя новатором, конструктором. По его чертежам на местных заводах изготовили плоскорезы, которые рыхлят почву, не оборачивая пласт, плуги для безотвальной глубокой вспашки, дисковые лущильники.</w:t>
      </w:r>
    </w:p>
    <w:p w:rsidR="000837BC" w:rsidRDefault="000837BC" w:rsidP="00B81664">
      <w:pPr>
        <w:pStyle w:val="a3"/>
        <w:spacing w:after="0"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7">
        <w:rPr>
          <w:rFonts w:ascii="Times New Roman" w:hAnsi="Times New Roman" w:cs="Times New Roman"/>
          <w:sz w:val="28"/>
          <w:szCs w:val="28"/>
        </w:rPr>
        <w:t>Он доказал, что пока землю не переворачиваем, на поверхности органических веществ накапливается больше, чем растения получают на питание. Происходит вместо естественного убывания плодородия почвы (был такой закон) естественное обогащение плодородие почвы.</w:t>
      </w:r>
    </w:p>
    <w:p w:rsidR="000C1162" w:rsidRDefault="000C1162" w:rsidP="00B81664">
      <w:pPr>
        <w:pStyle w:val="a3"/>
        <w:spacing w:after="0" w:line="360" w:lineRule="auto"/>
        <w:ind w:lef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162">
        <w:rPr>
          <w:rFonts w:ascii="Times New Roman" w:hAnsi="Times New Roman" w:cs="Times New Roman"/>
          <w:b/>
          <w:sz w:val="28"/>
          <w:szCs w:val="28"/>
        </w:rPr>
        <w:t>В.2.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162">
        <w:rPr>
          <w:rFonts w:ascii="Times New Roman" w:hAnsi="Times New Roman" w:cs="Times New Roman"/>
          <w:sz w:val="28"/>
          <w:szCs w:val="28"/>
        </w:rPr>
        <w:t>Эти исследования получили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экспертное заключение и принесли </w:t>
      </w:r>
      <w:r w:rsidR="00B81664">
        <w:rPr>
          <w:rFonts w:ascii="Times New Roman" w:hAnsi="Times New Roman" w:cs="Times New Roman"/>
          <w:sz w:val="28"/>
          <w:szCs w:val="28"/>
        </w:rPr>
        <w:t>Т.С. Мальцеву Международную известность и признание в научном мире.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2A3" w:rsidRDefault="00B81664" w:rsidP="00B81664">
      <w:pPr>
        <w:pStyle w:val="a3"/>
        <w:spacing w:after="0"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В.1. </w:t>
      </w:r>
      <w:r w:rsidR="007C42A3" w:rsidRPr="007C42A3">
        <w:rPr>
          <w:rFonts w:ascii="Times New Roman" w:hAnsi="Times New Roman" w:cs="Times New Roman"/>
          <w:sz w:val="28"/>
          <w:szCs w:val="28"/>
        </w:rPr>
        <w:t>Чтобы хлеб пришёл к нам на стол, должно потрудиться много людей разных профессий. Вспомните, пожалуйста, какие это профессии?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01A29">
        <w:rPr>
          <w:rFonts w:ascii="Times New Roman" w:hAnsi="Times New Roman" w:cs="Times New Roman"/>
          <w:i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2A3" w:rsidRPr="007C42A3">
        <w:rPr>
          <w:rFonts w:ascii="Times New Roman" w:hAnsi="Times New Roman" w:cs="Times New Roman"/>
          <w:sz w:val="28"/>
          <w:szCs w:val="28"/>
        </w:rPr>
        <w:t>Механизаторы, трактористы, комбайнёры, повара, агрономы, мельники, шофера, пекари, кондитеры, продавцы.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1664" w:rsidRDefault="00B81664" w:rsidP="00B81664">
      <w:pPr>
        <w:pStyle w:val="a3"/>
        <w:spacing w:after="0"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64">
        <w:rPr>
          <w:rFonts w:ascii="Times New Roman" w:hAnsi="Times New Roman" w:cs="Times New Roman"/>
          <w:b/>
          <w:sz w:val="28"/>
          <w:szCs w:val="28"/>
        </w:rPr>
        <w:lastRenderedPageBreak/>
        <w:t>В.2.</w:t>
      </w:r>
      <w:r w:rsidRPr="00B81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5D16">
        <w:rPr>
          <w:rFonts w:ascii="Times New Roman" w:hAnsi="Times New Roman" w:cs="Times New Roman"/>
          <w:sz w:val="28"/>
          <w:szCs w:val="28"/>
        </w:rPr>
        <w:t>леб на нашем столе появляется благодаря нелегкому труду людей 120 профессий.</w:t>
      </w:r>
      <w:r w:rsidRPr="00B81664">
        <w:rPr>
          <w:rFonts w:ascii="Times New Roman" w:hAnsi="Times New Roman" w:cs="Times New Roman"/>
          <w:sz w:val="28"/>
          <w:szCs w:val="28"/>
        </w:rPr>
        <w:t xml:space="preserve"> </w:t>
      </w:r>
      <w:r w:rsidRPr="000C5D16">
        <w:rPr>
          <w:rFonts w:ascii="Times New Roman" w:hAnsi="Times New Roman" w:cs="Times New Roman"/>
          <w:sz w:val="28"/>
          <w:szCs w:val="28"/>
        </w:rPr>
        <w:t>На Руси считалось, что люди, преломившие хлеб, становятся друзьями на всю жизнь.</w:t>
      </w:r>
    </w:p>
    <w:p w:rsidR="00B81664" w:rsidRDefault="00B81664" w:rsidP="00B81664">
      <w:pPr>
        <w:pStyle w:val="a3"/>
        <w:spacing w:after="0"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В.1.</w:t>
      </w:r>
      <w:r w:rsidRPr="00B81664">
        <w:rPr>
          <w:rFonts w:ascii="Times New Roman" w:hAnsi="Times New Roman" w:cs="Times New Roman"/>
          <w:sz w:val="28"/>
          <w:szCs w:val="28"/>
        </w:rPr>
        <w:t xml:space="preserve"> </w:t>
      </w:r>
      <w:r w:rsidRPr="00143373">
        <w:rPr>
          <w:rFonts w:ascii="Times New Roman" w:hAnsi="Times New Roman" w:cs="Times New Roman"/>
          <w:sz w:val="28"/>
          <w:szCs w:val="28"/>
        </w:rPr>
        <w:t xml:space="preserve">Посмотрите на сегодняшний стол. Хлебное великолепие! Сколько можно приготовить из муки разных вкусностей! </w:t>
      </w:r>
    </w:p>
    <w:p w:rsidR="00B81664" w:rsidRPr="00275B73" w:rsidRDefault="00C1092F" w:rsidP="00036B9A">
      <w:pPr>
        <w:pStyle w:val="a3"/>
        <w:spacing w:after="0" w:line="360" w:lineRule="auto"/>
        <w:ind w:left="34" w:firstLine="53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Приглашаем вас</w:t>
      </w:r>
      <w:r w:rsidR="00B81664" w:rsidRPr="00275B73">
        <w:rPr>
          <w:rFonts w:ascii="Times New Roman" w:hAnsi="Times New Roman" w:cs="Times New Roman"/>
          <w:sz w:val="28"/>
          <w:szCs w:val="28"/>
          <w:u w:val="single"/>
        </w:rPr>
        <w:t xml:space="preserve"> на чаепитие!</w:t>
      </w:r>
    </w:p>
    <w:p w:rsidR="00B81664" w:rsidRPr="00B81664" w:rsidRDefault="00B81664" w:rsidP="000F5202">
      <w:pPr>
        <w:tabs>
          <w:tab w:val="left" w:pos="471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1664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B81664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фотографий:</w:t>
      </w:r>
    </w:p>
    <w:p w:rsidR="00B81664" w:rsidRPr="00B81664" w:rsidRDefault="00B81664" w:rsidP="00B81664">
      <w:pPr>
        <w:numPr>
          <w:ilvl w:val="0"/>
          <w:numId w:val="5"/>
        </w:numPr>
        <w:tabs>
          <w:tab w:val="left" w:pos="471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64">
        <w:rPr>
          <w:rFonts w:ascii="Times New Roman" w:eastAsia="Calibri" w:hAnsi="Times New Roman" w:cs="Times New Roman"/>
          <w:sz w:val="28"/>
          <w:szCs w:val="28"/>
        </w:rPr>
        <w:t>соблюдение параметров, указанных в задании;</w:t>
      </w:r>
    </w:p>
    <w:p w:rsidR="00B81664" w:rsidRPr="00B81664" w:rsidRDefault="00B81664" w:rsidP="00B81664">
      <w:pPr>
        <w:numPr>
          <w:ilvl w:val="0"/>
          <w:numId w:val="5"/>
        </w:numPr>
        <w:tabs>
          <w:tab w:val="left" w:pos="471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64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r w:rsidR="000F5202">
        <w:rPr>
          <w:rFonts w:ascii="Times New Roman" w:eastAsia="Calibri" w:hAnsi="Times New Roman" w:cs="Times New Roman"/>
          <w:sz w:val="28"/>
          <w:szCs w:val="28"/>
        </w:rPr>
        <w:t xml:space="preserve"> при фотографировании предложенного </w:t>
      </w:r>
      <w:r w:rsidRPr="00B81664">
        <w:rPr>
          <w:rFonts w:ascii="Times New Roman" w:eastAsia="Calibri" w:hAnsi="Times New Roman" w:cs="Times New Roman"/>
          <w:sz w:val="28"/>
          <w:szCs w:val="28"/>
        </w:rPr>
        <w:t>дополнительного реквизита;</w:t>
      </w:r>
    </w:p>
    <w:p w:rsidR="00B81664" w:rsidRPr="00B81664" w:rsidRDefault="00B81664" w:rsidP="00B81664">
      <w:pPr>
        <w:numPr>
          <w:ilvl w:val="0"/>
          <w:numId w:val="5"/>
        </w:numPr>
        <w:tabs>
          <w:tab w:val="left" w:pos="471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64">
        <w:rPr>
          <w:rFonts w:ascii="Times New Roman" w:eastAsia="Calibri" w:hAnsi="Times New Roman" w:cs="Times New Roman"/>
          <w:sz w:val="28"/>
          <w:szCs w:val="28"/>
        </w:rPr>
        <w:t>ориг</w:t>
      </w:r>
      <w:r w:rsidR="000F5202">
        <w:rPr>
          <w:rFonts w:ascii="Times New Roman" w:eastAsia="Calibri" w:hAnsi="Times New Roman" w:cs="Times New Roman"/>
          <w:sz w:val="28"/>
          <w:szCs w:val="28"/>
        </w:rPr>
        <w:t>инальное художественное решение;</w:t>
      </w:r>
    </w:p>
    <w:p w:rsidR="00B81664" w:rsidRDefault="00B81664" w:rsidP="00B8166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64">
        <w:rPr>
          <w:rFonts w:ascii="Times New Roman" w:eastAsia="Calibri" w:hAnsi="Times New Roman" w:cs="Times New Roman"/>
          <w:sz w:val="28"/>
          <w:szCs w:val="28"/>
        </w:rPr>
        <w:tab/>
        <w:t>В списке заданий</w:t>
      </w:r>
      <w:r w:rsidR="0081670E">
        <w:rPr>
          <w:rFonts w:ascii="Times New Roman" w:eastAsia="Calibri" w:hAnsi="Times New Roman" w:cs="Times New Roman"/>
          <w:sz w:val="28"/>
          <w:szCs w:val="28"/>
        </w:rPr>
        <w:t xml:space="preserve"> для каждого</w:t>
      </w:r>
      <w:r w:rsidR="00721569">
        <w:rPr>
          <w:rFonts w:ascii="Times New Roman" w:eastAsia="Calibri" w:hAnsi="Times New Roman" w:cs="Times New Roman"/>
          <w:sz w:val="28"/>
          <w:szCs w:val="28"/>
        </w:rPr>
        <w:t xml:space="preserve"> фото указаны комментарии и объект </w:t>
      </w:r>
      <w:r w:rsidR="0081670E">
        <w:rPr>
          <w:rFonts w:ascii="Times New Roman" w:eastAsia="Calibri" w:hAnsi="Times New Roman" w:cs="Times New Roman"/>
          <w:sz w:val="28"/>
          <w:szCs w:val="28"/>
        </w:rPr>
        <w:t>для фотографирования</w:t>
      </w:r>
      <w:r w:rsidRPr="00B8166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5202" w:rsidRDefault="000F5202" w:rsidP="003920D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5202">
        <w:rPr>
          <w:rFonts w:ascii="Times New Roman" w:eastAsia="Calibri" w:hAnsi="Times New Roman" w:cs="Times New Roman"/>
          <w:b/>
          <w:sz w:val="28"/>
          <w:szCs w:val="28"/>
        </w:rPr>
        <w:t>4. Список фото заданий</w:t>
      </w:r>
      <w:r w:rsidR="001A740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1670E" w:rsidRPr="00B81664" w:rsidRDefault="0081670E" w:rsidP="003920D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F65" w:rsidRDefault="007F2F65" w:rsidP="00392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41">
        <w:rPr>
          <w:rFonts w:ascii="Times New Roman" w:eastAsia="Calibri" w:hAnsi="Times New Roman" w:cs="Times New Roman"/>
          <w:b/>
          <w:sz w:val="28"/>
          <w:szCs w:val="28"/>
        </w:rPr>
        <w:t>- «Духовно - нравственное</w:t>
      </w:r>
      <w:r w:rsidRPr="00ED34A8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«Хлеб – всему голова!».</w:t>
      </w:r>
    </w:p>
    <w:p w:rsidR="0081670E" w:rsidRDefault="0081670E" w:rsidP="00392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1A29" w:rsidTr="00CF1A48">
        <w:tc>
          <w:tcPr>
            <w:tcW w:w="4785" w:type="dxa"/>
          </w:tcPr>
          <w:p w:rsidR="00F01A29" w:rsidRPr="008E5F8D" w:rsidRDefault="00F01A29" w:rsidP="00CF1A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Объект для фотографирования</w:t>
            </w:r>
          </w:p>
        </w:tc>
        <w:tc>
          <w:tcPr>
            <w:tcW w:w="4786" w:type="dxa"/>
          </w:tcPr>
          <w:p w:rsidR="00F01A29" w:rsidRPr="008E5F8D" w:rsidRDefault="001A7405" w:rsidP="00CF1A4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Комментарии к кадру/ Технические параметры</w:t>
            </w:r>
          </w:p>
        </w:tc>
      </w:tr>
      <w:tr w:rsidR="007F2F65" w:rsidRPr="00AA6423" w:rsidTr="00090091">
        <w:trPr>
          <w:trHeight w:val="1656"/>
        </w:trPr>
        <w:tc>
          <w:tcPr>
            <w:tcW w:w="4785" w:type="dxa"/>
          </w:tcPr>
          <w:p w:rsidR="007F2F65" w:rsidRPr="008E5F8D" w:rsidRDefault="001A7405" w:rsidP="00744F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закладки</w:t>
            </w:r>
            <w:r w:rsidR="00A645FB"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 ингредиентов</w:t>
            </w: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 для выпечки </w:t>
            </w:r>
            <w:r w:rsidR="00090091" w:rsidRPr="008E5F8D">
              <w:rPr>
                <w:rFonts w:ascii="Times New Roman" w:hAnsi="Times New Roman" w:cs="Times New Roman"/>
                <w:sz w:val="24"/>
                <w:szCs w:val="24"/>
              </w:rPr>
              <w:t>каравая в электронную хлебопечку.</w:t>
            </w:r>
            <w:r w:rsidR="00217976"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 Для чаепития в конце мероприятия.</w:t>
            </w:r>
          </w:p>
        </w:tc>
        <w:tc>
          <w:tcPr>
            <w:tcW w:w="4786" w:type="dxa"/>
          </w:tcPr>
          <w:p w:rsidR="00AA6423" w:rsidRPr="008E5F8D" w:rsidRDefault="00B24F1F" w:rsidP="000900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Участникам мероприятия предлагается рецепт и необходимые ингредиенты дл</w:t>
            </w:r>
            <w:r w:rsidR="00EB782F">
              <w:rPr>
                <w:rFonts w:ascii="Times New Roman" w:hAnsi="Times New Roman" w:cs="Times New Roman"/>
                <w:sz w:val="24"/>
                <w:szCs w:val="24"/>
              </w:rPr>
              <w:t xml:space="preserve">я выпечки </w:t>
            </w:r>
            <w:r w:rsidR="00036B9A">
              <w:rPr>
                <w:rFonts w:ascii="Times New Roman" w:hAnsi="Times New Roman" w:cs="Times New Roman"/>
                <w:sz w:val="24"/>
                <w:szCs w:val="24"/>
              </w:rPr>
              <w:t>хлеба. Дети играют в пекаря.</w:t>
            </w:r>
          </w:p>
          <w:p w:rsidR="007F2F65" w:rsidRPr="008E5F8D" w:rsidRDefault="00AA6423" w:rsidP="000900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параметры:</w:t>
            </w:r>
          </w:p>
          <w:p w:rsidR="00AA6423" w:rsidRPr="008E5F8D" w:rsidRDefault="00AA6423" w:rsidP="00AA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ISO 100 ,1/200 сек, f/ 11 </w:t>
            </w:r>
          </w:p>
        </w:tc>
      </w:tr>
      <w:tr w:rsidR="007F2F65" w:rsidRPr="00AA6423" w:rsidTr="00CF1A48">
        <w:tc>
          <w:tcPr>
            <w:tcW w:w="4785" w:type="dxa"/>
          </w:tcPr>
          <w:p w:rsidR="007F2F65" w:rsidRPr="008E5F8D" w:rsidRDefault="001A7405" w:rsidP="00744F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Хлеб на столе</w:t>
            </w:r>
          </w:p>
          <w:p w:rsidR="007F2F65" w:rsidRPr="008E5F8D" w:rsidRDefault="007F2F65" w:rsidP="00744F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F2F65" w:rsidRPr="008E5F8D" w:rsidRDefault="001A7405" w:rsidP="0039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На столе расположены, колосья пшеницы, ржи и овса,</w:t>
            </w:r>
            <w:r w:rsidR="003920DB"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хлеб и хлебобулочные изделия; уникальные образцы хлеба (хлеб для космонавтов,  норма </w:t>
            </w:r>
            <w:r w:rsidR="003920DB"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«блокадного» хлеба, </w:t>
            </w: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каравай)</w:t>
            </w:r>
            <w:r w:rsidR="00FB0434" w:rsidRPr="008E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6423" w:rsidRPr="008E5F8D" w:rsidRDefault="00AA6423" w:rsidP="00AA6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параметры:</w:t>
            </w:r>
          </w:p>
          <w:p w:rsidR="00AA6423" w:rsidRPr="008E5F8D" w:rsidRDefault="00AA6423" w:rsidP="00AA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ISO 100 ,1/200 сек, f/ 11</w:t>
            </w:r>
          </w:p>
        </w:tc>
      </w:tr>
      <w:tr w:rsidR="007F2F65" w:rsidRPr="00AA6423" w:rsidTr="00CF1A48">
        <w:tc>
          <w:tcPr>
            <w:tcW w:w="4785" w:type="dxa"/>
          </w:tcPr>
          <w:p w:rsidR="007F2F65" w:rsidRPr="008E5F8D" w:rsidRDefault="003920DB" w:rsidP="00744F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Экспонат</w:t>
            </w:r>
            <w:r w:rsidR="00553628" w:rsidRPr="008E5F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2F65" w:rsidRPr="008E5F8D">
              <w:rPr>
                <w:rFonts w:ascii="Times New Roman" w:hAnsi="Times New Roman" w:cs="Times New Roman"/>
                <w:sz w:val="24"/>
                <w:szCs w:val="24"/>
              </w:rPr>
              <w:t>Первые «гаджеты» для производства муки и выпечки хлеба</w:t>
            </w: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F2F65" w:rsidRPr="008E5F8D" w:rsidRDefault="001A7405" w:rsidP="001A7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Представлена модель мельницы, жернова и т.д.</w:t>
            </w:r>
          </w:p>
          <w:p w:rsidR="00AA6423" w:rsidRPr="008E5F8D" w:rsidRDefault="00AA6423" w:rsidP="00AA6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параметры:</w:t>
            </w:r>
          </w:p>
          <w:p w:rsidR="00AA6423" w:rsidRPr="008E5F8D" w:rsidRDefault="00AA6423" w:rsidP="00AA6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ISO 100 ,1/200 сек, f/ 11</w:t>
            </w:r>
          </w:p>
        </w:tc>
      </w:tr>
    </w:tbl>
    <w:p w:rsidR="007F2F65" w:rsidRPr="00AA6423" w:rsidRDefault="007F2F65" w:rsidP="007F2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405" w:rsidRDefault="001A7405" w:rsidP="007F2F6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70E" w:rsidRDefault="0081670E" w:rsidP="007F2F6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F65" w:rsidRDefault="00217976" w:rsidP="007F2F6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 w:rsidR="007F2F65" w:rsidRPr="00D87C41">
        <w:rPr>
          <w:rFonts w:ascii="Times New Roman" w:eastAsia="Calibri" w:hAnsi="Times New Roman" w:cs="Times New Roman"/>
          <w:b/>
          <w:sz w:val="28"/>
          <w:szCs w:val="28"/>
        </w:rPr>
        <w:t xml:space="preserve"> «Техника и технологии»</w:t>
      </w:r>
      <w:r w:rsidR="007F2F6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F2F65" w:rsidRPr="00C81E1D">
        <w:rPr>
          <w:rFonts w:ascii="Times New Roman" w:eastAsia="Calibri" w:hAnsi="Times New Roman" w:cs="Times New Roman"/>
          <w:sz w:val="28"/>
          <w:szCs w:val="28"/>
        </w:rPr>
        <w:t>«Пшеничное поле с восходом солнца</w:t>
      </w:r>
      <w:r w:rsidR="00B24F1F">
        <w:rPr>
          <w:rFonts w:ascii="Times New Roman" w:eastAsia="Calibri" w:hAnsi="Times New Roman" w:cs="Times New Roman"/>
          <w:sz w:val="28"/>
          <w:szCs w:val="28"/>
        </w:rPr>
        <w:t>…</w:t>
      </w:r>
      <w:r w:rsidR="007F2F65" w:rsidRPr="00C81E1D">
        <w:rPr>
          <w:rFonts w:ascii="Times New Roman" w:eastAsia="Calibri" w:hAnsi="Times New Roman" w:cs="Times New Roman"/>
          <w:sz w:val="28"/>
          <w:szCs w:val="28"/>
        </w:rPr>
        <w:t>»</w:t>
      </w:r>
      <w:r w:rsidR="007F2F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48" w:type="dxa"/>
        <w:tblInd w:w="-142" w:type="dxa"/>
        <w:tblLook w:val="04A0" w:firstRow="1" w:lastRow="0" w:firstColumn="1" w:lastColumn="0" w:noHBand="0" w:noVBand="1"/>
      </w:tblPr>
      <w:tblGrid>
        <w:gridCol w:w="4503"/>
        <w:gridCol w:w="5245"/>
      </w:tblGrid>
      <w:tr w:rsidR="001A7405" w:rsidTr="001A7405">
        <w:trPr>
          <w:trHeight w:val="633"/>
        </w:trPr>
        <w:tc>
          <w:tcPr>
            <w:tcW w:w="4503" w:type="dxa"/>
          </w:tcPr>
          <w:p w:rsidR="001A7405" w:rsidRPr="008E5F8D" w:rsidRDefault="001A7405" w:rsidP="001A74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Объект для фотографирования</w:t>
            </w:r>
          </w:p>
        </w:tc>
        <w:tc>
          <w:tcPr>
            <w:tcW w:w="5245" w:type="dxa"/>
          </w:tcPr>
          <w:p w:rsidR="001A7405" w:rsidRPr="008E5F8D" w:rsidRDefault="001A7405" w:rsidP="001A74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Комментарии к кадру/ Технические параметры</w:t>
            </w:r>
          </w:p>
        </w:tc>
      </w:tr>
      <w:tr w:rsidR="007F2F65" w:rsidTr="00A358FF">
        <w:trPr>
          <w:trHeight w:val="699"/>
        </w:trPr>
        <w:tc>
          <w:tcPr>
            <w:tcW w:w="4503" w:type="dxa"/>
          </w:tcPr>
          <w:p w:rsidR="00A358FF" w:rsidRPr="008E5F8D" w:rsidRDefault="00161218" w:rsidP="00CF1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Репродукция картины:</w:t>
            </w:r>
          </w:p>
          <w:p w:rsidR="007F2F65" w:rsidRPr="008E5F8D" w:rsidRDefault="00161218" w:rsidP="00CF1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«Ранний сев».</w:t>
            </w:r>
          </w:p>
        </w:tc>
        <w:tc>
          <w:tcPr>
            <w:tcW w:w="5245" w:type="dxa"/>
          </w:tcPr>
          <w:p w:rsidR="00177D82" w:rsidRPr="00177D82" w:rsidRDefault="00177D82" w:rsidP="00AA64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 картине мы можем увидеть бескрайнее пшенич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ное поле. Здесь собирается хлеб </w:t>
            </w:r>
            <w:r w:rsidRPr="00177D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для мирных людей и солдат.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Тяжёлая работа, которую наравне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взрослыми, выполняли</w:t>
            </w:r>
            <w:r w:rsidRPr="00177D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подростки, </w:t>
            </w:r>
            <w:r w:rsidRPr="00177D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которым рано воевать и они должны выполнять взрослую работу в полях, вместо </w:t>
            </w:r>
            <w:r w:rsidR="007215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того, чтобы предаваться развлечением</w:t>
            </w:r>
            <w:r w:rsidRPr="00177D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забавам.</w:t>
            </w:r>
          </w:p>
          <w:p w:rsidR="00721569" w:rsidRPr="008E5F8D" w:rsidRDefault="00721569" w:rsidP="00721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параметры:</w:t>
            </w:r>
          </w:p>
          <w:p w:rsidR="007F2F65" w:rsidRPr="008E5F8D" w:rsidRDefault="00AA6423" w:rsidP="00AA64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ISO 100 ,1/200 сек, f/ 11</w:t>
            </w:r>
          </w:p>
        </w:tc>
      </w:tr>
      <w:tr w:rsidR="007F2F65" w:rsidTr="00CF1A48">
        <w:tc>
          <w:tcPr>
            <w:tcW w:w="4503" w:type="dxa"/>
          </w:tcPr>
          <w:p w:rsidR="007F2F65" w:rsidRPr="008E5F8D" w:rsidRDefault="00553628" w:rsidP="00CF1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Экспонат</w:t>
            </w:r>
            <w:r w:rsidR="00EB782F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оха, плуг</w:t>
            </w:r>
            <w:r w:rsidR="003920DB" w:rsidRPr="008E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A6423" w:rsidRPr="008E5F8D" w:rsidRDefault="00662F4A" w:rsidP="00CF1A4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Участникам мероприятия представлены</w:t>
            </w:r>
            <w:r w:rsidR="00EB782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</w:t>
            </w:r>
            <w:r w:rsidR="00EB782F"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  <w:p w:rsidR="00AA6423" w:rsidRPr="008E5F8D" w:rsidRDefault="00AA6423" w:rsidP="00AA6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параметры:</w:t>
            </w:r>
          </w:p>
          <w:p w:rsidR="007F2F65" w:rsidRPr="008E5F8D" w:rsidRDefault="00AA6423" w:rsidP="00AA64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ISO 100 ,1/200 сек, f/ 11 </w:t>
            </w:r>
            <w:r w:rsidR="00B24F1F"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F65" w:rsidTr="00CF1A48">
        <w:tc>
          <w:tcPr>
            <w:tcW w:w="4503" w:type="dxa"/>
          </w:tcPr>
          <w:p w:rsidR="007F2F65" w:rsidRPr="008E5F8D" w:rsidRDefault="003920DB" w:rsidP="00CF1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Репродукция картины</w:t>
            </w:r>
            <w:r w:rsidR="005F3A31" w:rsidRPr="008E5F8D">
              <w:rPr>
                <w:rFonts w:ascii="Times New Roman" w:hAnsi="Times New Roman" w:cs="Times New Roman"/>
                <w:sz w:val="24"/>
                <w:szCs w:val="24"/>
              </w:rPr>
              <w:t>: «Хлеб</w:t>
            </w:r>
            <w:r w:rsidR="00662F4A" w:rsidRPr="008E5F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3A31" w:rsidRPr="008E5F8D">
              <w:rPr>
                <w:rFonts w:ascii="Times New Roman" w:hAnsi="Times New Roman" w:cs="Times New Roman"/>
                <w:sz w:val="24"/>
                <w:szCs w:val="24"/>
              </w:rPr>
              <w:t>роб».</w:t>
            </w:r>
          </w:p>
        </w:tc>
        <w:tc>
          <w:tcPr>
            <w:tcW w:w="5245" w:type="dxa"/>
          </w:tcPr>
          <w:p w:rsidR="007F2F65" w:rsidRPr="008E5F8D" w:rsidRDefault="007F2F65" w:rsidP="00CF1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Сеятели - это были в основном мужчины. Они шли с большим коробом по полю и разбрасывали зёрна. На картине художника изображён этот труженик.</w:t>
            </w:r>
          </w:p>
          <w:p w:rsidR="00AA6423" w:rsidRPr="008E5F8D" w:rsidRDefault="00AA6423" w:rsidP="00AA6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параметры:</w:t>
            </w:r>
          </w:p>
          <w:p w:rsidR="00AA6423" w:rsidRPr="008E5F8D" w:rsidRDefault="00AA6423" w:rsidP="00AA6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ISO 100 ,1/200 сек, f/ 11</w:t>
            </w:r>
          </w:p>
        </w:tc>
      </w:tr>
    </w:tbl>
    <w:p w:rsidR="0081670E" w:rsidRDefault="0081670E" w:rsidP="001A74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F65" w:rsidRDefault="008757E0" w:rsidP="001A74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«Выдающаяся</w:t>
      </w:r>
      <w:r w:rsidR="00A358FF">
        <w:rPr>
          <w:rFonts w:ascii="Times New Roman" w:eastAsia="Calibri" w:hAnsi="Times New Roman" w:cs="Times New Roman"/>
          <w:b/>
          <w:sz w:val="28"/>
          <w:szCs w:val="28"/>
        </w:rPr>
        <w:t xml:space="preserve"> личность</w:t>
      </w:r>
      <w:r w:rsidR="007F2F65" w:rsidRPr="00D87C4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F2F6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F2F65" w:rsidRPr="00D87C41">
        <w:rPr>
          <w:rFonts w:ascii="Times New Roman" w:eastAsia="Calibri" w:hAnsi="Times New Roman" w:cs="Times New Roman"/>
          <w:sz w:val="28"/>
          <w:szCs w:val="28"/>
        </w:rPr>
        <w:t>«Терентий Семенович Мальцев – академик, депутат, хлебороб!»</w:t>
      </w:r>
    </w:p>
    <w:p w:rsidR="0081670E" w:rsidRDefault="0081670E" w:rsidP="001A74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748" w:type="dxa"/>
        <w:tblInd w:w="-142" w:type="dxa"/>
        <w:tblLook w:val="04A0" w:firstRow="1" w:lastRow="0" w:firstColumn="1" w:lastColumn="0" w:noHBand="0" w:noVBand="1"/>
      </w:tblPr>
      <w:tblGrid>
        <w:gridCol w:w="4503"/>
        <w:gridCol w:w="5245"/>
      </w:tblGrid>
      <w:tr w:rsidR="001A7405" w:rsidRPr="008E5F8D" w:rsidTr="00CF1A48">
        <w:tc>
          <w:tcPr>
            <w:tcW w:w="4503" w:type="dxa"/>
          </w:tcPr>
          <w:p w:rsidR="001A7405" w:rsidRPr="008E5F8D" w:rsidRDefault="001A7405" w:rsidP="00E504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Объект для фотографирования</w:t>
            </w:r>
          </w:p>
        </w:tc>
        <w:tc>
          <w:tcPr>
            <w:tcW w:w="5245" w:type="dxa"/>
          </w:tcPr>
          <w:p w:rsidR="001A7405" w:rsidRPr="008E5F8D" w:rsidRDefault="001A7405" w:rsidP="00E504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Комментарии к кадру/ Технические параметры</w:t>
            </w:r>
          </w:p>
        </w:tc>
      </w:tr>
      <w:tr w:rsidR="007F2F65" w:rsidRPr="008E5F8D" w:rsidTr="00CF1A48">
        <w:tc>
          <w:tcPr>
            <w:tcW w:w="4503" w:type="dxa"/>
          </w:tcPr>
          <w:p w:rsidR="007F2F65" w:rsidRPr="008E5F8D" w:rsidRDefault="008757E0" w:rsidP="00CF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Авторский бюст Т.С. Мальцева</w:t>
            </w:r>
          </w:p>
        </w:tc>
        <w:tc>
          <w:tcPr>
            <w:tcW w:w="5245" w:type="dxa"/>
          </w:tcPr>
          <w:p w:rsidR="007F2F65" w:rsidRPr="008E5F8D" w:rsidRDefault="007F2F65" w:rsidP="008757E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Терентий Семенович Мальцев - честь учреждена государственная премия в области сельского хозяйства и золотая мальцевская медаль. </w:t>
            </w:r>
          </w:p>
          <w:p w:rsidR="00AA6423" w:rsidRPr="008E5F8D" w:rsidRDefault="00AA6423" w:rsidP="00AA64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параметры:</w:t>
            </w:r>
          </w:p>
          <w:p w:rsidR="00AA6423" w:rsidRPr="008E5F8D" w:rsidRDefault="00AA6423" w:rsidP="00AA64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ISO 100 ,1/200 сек, f/ 11</w:t>
            </w:r>
          </w:p>
        </w:tc>
      </w:tr>
      <w:tr w:rsidR="007F2F65" w:rsidRPr="008E5F8D" w:rsidTr="00CF1A48">
        <w:trPr>
          <w:trHeight w:val="2310"/>
        </w:trPr>
        <w:tc>
          <w:tcPr>
            <w:tcW w:w="4503" w:type="dxa"/>
          </w:tcPr>
          <w:p w:rsidR="007F2F65" w:rsidRPr="008E5F8D" w:rsidRDefault="008757E0" w:rsidP="00CF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Личные вещи Т.С. Мальцева</w:t>
            </w:r>
          </w:p>
        </w:tc>
        <w:tc>
          <w:tcPr>
            <w:tcW w:w="5245" w:type="dxa"/>
          </w:tcPr>
          <w:p w:rsidR="007F2F65" w:rsidRPr="008E5F8D" w:rsidRDefault="007F2F65" w:rsidP="00CF1A4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Терентий Мальцев – самый известный крестьянин в двадцатом веке. Герой труда и самый обычный полевод, всю свою жизнь проживший в небольшой деревеньке на Урале. Он не написал ни одного научного труда, но </w:t>
            </w:r>
            <w:r w:rsidR="00036B9A">
              <w:rPr>
                <w:rFonts w:ascii="Times New Roman" w:hAnsi="Times New Roman" w:cs="Times New Roman"/>
                <w:sz w:val="24"/>
                <w:szCs w:val="24"/>
              </w:rPr>
              <w:t xml:space="preserve">совершил не одно научное открытие. </w:t>
            </w:r>
          </w:p>
          <w:p w:rsidR="00AA6423" w:rsidRPr="008E5F8D" w:rsidRDefault="00AA6423" w:rsidP="00AA64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параметры:</w:t>
            </w:r>
          </w:p>
          <w:p w:rsidR="00AA6423" w:rsidRPr="008E5F8D" w:rsidRDefault="00AA6423" w:rsidP="00AA64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ISO 100 ,1/200 сек, f/ 11</w:t>
            </w:r>
          </w:p>
        </w:tc>
      </w:tr>
      <w:tr w:rsidR="007F2F65" w:rsidRPr="008E5F8D" w:rsidTr="00CF1A48">
        <w:tc>
          <w:tcPr>
            <w:tcW w:w="4503" w:type="dxa"/>
          </w:tcPr>
          <w:p w:rsidR="007F2F65" w:rsidRPr="008E5F8D" w:rsidRDefault="00C04048" w:rsidP="00CF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награждении Т.С. Мальцева </w:t>
            </w:r>
          </w:p>
        </w:tc>
        <w:tc>
          <w:tcPr>
            <w:tcW w:w="5245" w:type="dxa"/>
          </w:tcPr>
          <w:p w:rsidR="007F2F65" w:rsidRPr="008E5F8D" w:rsidRDefault="007F2F65" w:rsidP="00C040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Терентий Мальцев на основе собственного опыта </w:t>
            </w:r>
            <w:r w:rsidR="008757E0" w:rsidRPr="008E5F8D">
              <w:rPr>
                <w:rFonts w:ascii="Times New Roman" w:hAnsi="Times New Roman" w:cs="Times New Roman"/>
                <w:sz w:val="24"/>
                <w:szCs w:val="24"/>
              </w:rPr>
              <w:t>открыл закон</w:t>
            </w:r>
            <w:r w:rsidR="00C04048"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естественного обогащения плодородия</w:t>
            </w: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 почвы.</w:t>
            </w:r>
          </w:p>
          <w:p w:rsidR="00AA6423" w:rsidRPr="008E5F8D" w:rsidRDefault="00AA6423" w:rsidP="00AA6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параметры:</w:t>
            </w:r>
          </w:p>
          <w:p w:rsidR="00AA6423" w:rsidRPr="008E5F8D" w:rsidRDefault="00AA6423" w:rsidP="00AA6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ISO 100 ,1/200 сек, f/ 11</w:t>
            </w:r>
          </w:p>
        </w:tc>
      </w:tr>
    </w:tbl>
    <w:p w:rsidR="007F2F65" w:rsidRDefault="007F2F65" w:rsidP="007F2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569" w:rsidRPr="008E5F8D" w:rsidRDefault="00721569" w:rsidP="007F2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F65" w:rsidRDefault="007F2F65" w:rsidP="007F2F6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 w:rsidRPr="00ED34A8">
        <w:rPr>
          <w:rFonts w:ascii="Times New Roman" w:eastAsia="Calibri" w:hAnsi="Times New Roman" w:cs="Times New Roman"/>
          <w:b/>
          <w:sz w:val="28"/>
          <w:szCs w:val="28"/>
        </w:rPr>
        <w:t>«Профориентация»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D87C41">
        <w:t xml:space="preserve"> 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87C41">
        <w:rPr>
          <w:rFonts w:ascii="Times New Roman" w:eastAsia="Calibri" w:hAnsi="Times New Roman" w:cs="Times New Roman"/>
          <w:sz w:val="28"/>
          <w:szCs w:val="28"/>
        </w:rPr>
        <w:t>Профессии сельскохозяйственной отрасли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tbl>
      <w:tblPr>
        <w:tblStyle w:val="a4"/>
        <w:tblW w:w="9748" w:type="dxa"/>
        <w:tblInd w:w="-142" w:type="dxa"/>
        <w:tblLook w:val="04A0" w:firstRow="1" w:lastRow="0" w:firstColumn="1" w:lastColumn="0" w:noHBand="0" w:noVBand="1"/>
      </w:tblPr>
      <w:tblGrid>
        <w:gridCol w:w="4503"/>
        <w:gridCol w:w="5245"/>
      </w:tblGrid>
      <w:tr w:rsidR="001A7405" w:rsidRPr="004C4C0D" w:rsidTr="00C91491">
        <w:tc>
          <w:tcPr>
            <w:tcW w:w="4503" w:type="dxa"/>
          </w:tcPr>
          <w:p w:rsidR="001A7405" w:rsidRPr="008E5F8D" w:rsidRDefault="001A7405" w:rsidP="00C91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Объект для фотографирования</w:t>
            </w:r>
          </w:p>
        </w:tc>
        <w:tc>
          <w:tcPr>
            <w:tcW w:w="5245" w:type="dxa"/>
          </w:tcPr>
          <w:p w:rsidR="001A7405" w:rsidRPr="008E5F8D" w:rsidRDefault="001A7405" w:rsidP="00C91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Комментарии к кадру/ Технические параметры</w:t>
            </w:r>
          </w:p>
        </w:tc>
      </w:tr>
      <w:tr w:rsidR="001A7405" w:rsidRPr="004C4C0D" w:rsidTr="00C91491">
        <w:tc>
          <w:tcPr>
            <w:tcW w:w="4503" w:type="dxa"/>
          </w:tcPr>
          <w:p w:rsidR="001A7405" w:rsidRPr="008E5F8D" w:rsidRDefault="008D0D4B" w:rsidP="00C9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Репродукция картины: «</w:t>
            </w:r>
            <w:r w:rsidR="00B015DD"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- хлебороб»  </w:t>
            </w: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A7405" w:rsidRPr="008E5F8D" w:rsidRDefault="00FE4D85" w:rsidP="00C9149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Нравственное отношение к хлебу - отношение бережное. Хлеб на нашем столе появляется благодаря нелегкому труду людей 120 профессий.</w:t>
            </w:r>
          </w:p>
          <w:p w:rsidR="00AA6423" w:rsidRPr="008E5F8D" w:rsidRDefault="00AA6423" w:rsidP="00AA6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параметры:</w:t>
            </w:r>
          </w:p>
          <w:p w:rsidR="00AA6423" w:rsidRPr="008E5F8D" w:rsidRDefault="00AA6423" w:rsidP="00AA64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ISO 100 ,1/200 сек, f/ 11</w:t>
            </w:r>
          </w:p>
        </w:tc>
      </w:tr>
      <w:tr w:rsidR="001A7405" w:rsidRPr="004C4C0D" w:rsidTr="00B24F1F">
        <w:trPr>
          <w:trHeight w:val="699"/>
        </w:trPr>
        <w:tc>
          <w:tcPr>
            <w:tcW w:w="4503" w:type="dxa"/>
          </w:tcPr>
          <w:p w:rsidR="001A7405" w:rsidRPr="008E5F8D" w:rsidRDefault="00B24F1F" w:rsidP="00C9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Празднично за сервированный стол для приема гостей.</w:t>
            </w:r>
          </w:p>
        </w:tc>
        <w:tc>
          <w:tcPr>
            <w:tcW w:w="5245" w:type="dxa"/>
          </w:tcPr>
          <w:p w:rsidR="001A7405" w:rsidRPr="008E5F8D" w:rsidRDefault="00090091" w:rsidP="00C9149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Дети пьют чай с испеченным хлебом и хлебобулочными </w:t>
            </w:r>
            <w:r w:rsidR="00217976" w:rsidRPr="008E5F8D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423" w:rsidRPr="008E5F8D" w:rsidRDefault="00AA6423" w:rsidP="00AA6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параметры:</w:t>
            </w:r>
          </w:p>
          <w:p w:rsidR="00AA6423" w:rsidRPr="008E5F8D" w:rsidRDefault="00AA6423" w:rsidP="00AA64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ISO 100 ,1/200 сек, f/ 11</w:t>
            </w:r>
          </w:p>
        </w:tc>
      </w:tr>
      <w:tr w:rsidR="001A7405" w:rsidRPr="004C4C0D" w:rsidTr="00C91491">
        <w:tc>
          <w:tcPr>
            <w:tcW w:w="4503" w:type="dxa"/>
          </w:tcPr>
          <w:p w:rsidR="001A7405" w:rsidRPr="008E5F8D" w:rsidRDefault="008D0D4B" w:rsidP="00C9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Экспонаты</w:t>
            </w:r>
            <w:r w:rsidR="00B24F1F" w:rsidRPr="008E5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5DD" w:rsidRPr="008E5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  <w:r w:rsidR="00B015DD" w:rsidRPr="008E5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1A7405" w:rsidRPr="008E5F8D" w:rsidRDefault="00FE4D85" w:rsidP="00C9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Детям предлагают ознакомиться с буханкой хлеба зарубежных стран.</w:t>
            </w:r>
          </w:p>
          <w:p w:rsidR="00AA6423" w:rsidRPr="008E5F8D" w:rsidRDefault="00AA6423" w:rsidP="00AA6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параметры:</w:t>
            </w:r>
          </w:p>
          <w:p w:rsidR="00AA6423" w:rsidRPr="008E5F8D" w:rsidRDefault="00AA6423" w:rsidP="00AA6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8D">
              <w:rPr>
                <w:rFonts w:ascii="Times New Roman" w:hAnsi="Times New Roman" w:cs="Times New Roman"/>
                <w:sz w:val="24"/>
                <w:szCs w:val="24"/>
              </w:rPr>
              <w:t>ISO 100 ,1/200 сек, f/ 11</w:t>
            </w:r>
          </w:p>
        </w:tc>
      </w:tr>
    </w:tbl>
    <w:p w:rsidR="00036B9A" w:rsidRDefault="00036B9A" w:rsidP="007F2F65">
      <w:pPr>
        <w:pStyle w:val="a3"/>
        <w:spacing w:after="0" w:line="360" w:lineRule="auto"/>
        <w:ind w:lef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05" w:rsidRDefault="00C26105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E6558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E6558" w:rsidRDefault="0005380B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330360" w:rsidRDefault="00330360" w:rsidP="00C26105">
      <w:pPr>
        <w:pStyle w:val="a3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05380B" w:rsidRDefault="0005380B" w:rsidP="00330360">
      <w:pPr>
        <w:numPr>
          <w:ilvl w:val="0"/>
          <w:numId w:val="6"/>
        </w:numPr>
        <w:shd w:val="clear" w:color="auto" w:fill="FFFFFF"/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05380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Л.</w:t>
      </w:r>
      <w:r w:rsidR="0033036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05380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Малахова, М.</w:t>
      </w:r>
      <w:r w:rsidR="0033036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05380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Малахова. </w:t>
      </w:r>
      <w:r w:rsidR="0033036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«</w:t>
      </w:r>
      <w:r w:rsidRPr="0005380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Кто вы, Терентий Мальцев?</w:t>
      </w:r>
      <w:r w:rsidR="0033036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» Изд.: </w:t>
      </w:r>
      <w:r w:rsidRPr="0005380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«Парус-М», 1997. 192с.</w:t>
      </w:r>
    </w:p>
    <w:p w:rsidR="00A0120A" w:rsidRPr="00A0120A" w:rsidRDefault="00A0120A" w:rsidP="00A0120A">
      <w:pPr>
        <w:numPr>
          <w:ilvl w:val="0"/>
          <w:numId w:val="6"/>
        </w:numPr>
        <w:shd w:val="clear" w:color="auto" w:fill="FFFFFF"/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01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1E7E" w:rsidRPr="00A01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Электронная учебная </w:t>
      </w:r>
      <w:r w:rsidRPr="00A01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литература [Электронный ресурс]</w:t>
      </w:r>
      <w:r w:rsidR="00FB1E7E" w:rsidRPr="00A01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 - Режим доступа: </w:t>
      </w:r>
      <w:hyperlink r:id="rId10" w:history="1">
        <w:r w:rsidRPr="00A0120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http://vikent.ru/enc/3792/</w:t>
        </w:r>
      </w:hyperlink>
      <w:r w:rsidRPr="00A012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  <w:r w:rsidRPr="00A01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обращения: 10.07.2022).</w:t>
      </w:r>
    </w:p>
    <w:p w:rsidR="00A0120A" w:rsidRDefault="00A0120A" w:rsidP="00A0120A">
      <w:pPr>
        <w:numPr>
          <w:ilvl w:val="0"/>
          <w:numId w:val="6"/>
        </w:numPr>
        <w:shd w:val="clear" w:color="auto" w:fill="FFFFFF"/>
        <w:spacing w:after="0" w:line="360" w:lineRule="auto"/>
        <w:ind w:left="27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012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Википедия Электронная учебная литература [Электронный ресурс] / -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Режим </w:t>
      </w:r>
      <w:r w:rsidRPr="00A012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доступа: </w:t>
      </w:r>
      <w:hyperlink r:id="rId11" w:history="1">
        <w:r w:rsidRPr="00032448">
          <w:rPr>
            <w:rStyle w:val="a5"/>
            <w:rFonts w:ascii="Times New Roman" w:eastAsia="Times New Roman" w:hAnsi="Times New Roman" w:cs="Times New Roman"/>
            <w:color w:val="0D0DFF" w:themeColor="hyperlink" w:themeTint="F2"/>
            <w:sz w:val="28"/>
            <w:szCs w:val="28"/>
            <w:lang w:eastAsia="ru-RU"/>
          </w:rPr>
          <w:t>http://text.tr200.biz/referat_botanika_i_seljskoe_hoz_vo/?referat=157292&amp;page=1</w:t>
        </w:r>
      </w:hyperlink>
      <w:r w:rsidRPr="00A012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  </w:t>
      </w:r>
      <w:r w:rsidRPr="00A012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(дата обращения: 10.07.2022).</w:t>
      </w:r>
    </w:p>
    <w:p w:rsidR="00A0120A" w:rsidRPr="00A0120A" w:rsidRDefault="00A0120A" w:rsidP="00A0120A">
      <w:pPr>
        <w:numPr>
          <w:ilvl w:val="0"/>
          <w:numId w:val="6"/>
        </w:numPr>
        <w:shd w:val="clear" w:color="auto" w:fill="FFFFFF"/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012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Википедия Электронная учебная литература [Электронный ресурс]/ - Режим доступа: </w:t>
      </w:r>
      <w:hyperlink r:id="rId12" w:history="1">
        <w:r w:rsidRPr="0005380B">
          <w:rPr>
            <w:rFonts w:ascii="Times New Roman" w:eastAsia="Times New Roman" w:hAnsi="Times New Roman" w:cs="Times New Roman"/>
            <w:color w:val="06ACF4"/>
            <w:sz w:val="28"/>
            <w:szCs w:val="28"/>
            <w:u w:val="single"/>
            <w:lang w:eastAsia="ru-RU"/>
          </w:rPr>
          <w:t>http://otvet.mail.ru/question/70931967</w:t>
        </w:r>
      </w:hyperlink>
      <w:r w:rsidRPr="00A012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(дата обращения: 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A012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.07.2022).</w:t>
      </w:r>
    </w:p>
    <w:p w:rsidR="00A0120A" w:rsidRPr="0005380B" w:rsidRDefault="00A0120A" w:rsidP="00A0120A">
      <w:pPr>
        <w:numPr>
          <w:ilvl w:val="0"/>
          <w:numId w:val="6"/>
        </w:numPr>
        <w:shd w:val="clear" w:color="auto" w:fill="FFFFFF"/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012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Электронная учебная литература [Электронный ресурс]/ - Режим доступа</w:t>
      </w:r>
      <w:hyperlink r:id="rId13" w:history="1">
        <w:r w:rsidRPr="0005380B">
          <w:rPr>
            <w:rFonts w:ascii="Times New Roman" w:eastAsia="Times New Roman" w:hAnsi="Times New Roman" w:cs="Times New Roman"/>
            <w:color w:val="06ACF4"/>
            <w:sz w:val="28"/>
            <w:szCs w:val="28"/>
            <w:u w:val="single"/>
            <w:lang w:eastAsia="ru-RU"/>
          </w:rPr>
          <w:t>http://persona.kurganobl.ru/164-persony/laureaty/1345-maltsev-terentij-semjonovich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(дата обращения: 22</w:t>
      </w:r>
      <w:r w:rsidRPr="00A012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.07.2022).</w:t>
      </w:r>
    </w:p>
    <w:p w:rsidR="00A0120A" w:rsidRPr="00A0120A" w:rsidRDefault="00A0120A" w:rsidP="00A0120A">
      <w:pPr>
        <w:pStyle w:val="a3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012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05380B" w:rsidRPr="0005380B" w:rsidRDefault="0005380B" w:rsidP="00CD7A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0538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05380B" w:rsidRDefault="0005380B" w:rsidP="0005380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05380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D6" w:rsidRDefault="00473ED6" w:rsidP="00CD7ABC">
      <w:pPr>
        <w:spacing w:after="0" w:line="240" w:lineRule="auto"/>
      </w:pPr>
      <w:r>
        <w:separator/>
      </w:r>
    </w:p>
  </w:endnote>
  <w:endnote w:type="continuationSeparator" w:id="0">
    <w:p w:rsidR="00473ED6" w:rsidRDefault="00473ED6" w:rsidP="00CD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36408"/>
      <w:docPartObj>
        <w:docPartGallery w:val="Page Numbers (Bottom of Page)"/>
        <w:docPartUnique/>
      </w:docPartObj>
    </w:sdtPr>
    <w:sdtEndPr/>
    <w:sdtContent>
      <w:p w:rsidR="00330360" w:rsidRDefault="003303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4F">
          <w:rPr>
            <w:noProof/>
          </w:rPr>
          <w:t>5</w:t>
        </w:r>
        <w:r>
          <w:fldChar w:fldCharType="end"/>
        </w:r>
      </w:p>
    </w:sdtContent>
  </w:sdt>
  <w:p w:rsidR="00330360" w:rsidRDefault="00330360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40364" wp14:editId="02E2F198">
              <wp:simplePos x="0" y="0"/>
              <wp:positionH relativeFrom="column">
                <wp:posOffset>6711315</wp:posOffset>
              </wp:positionH>
              <wp:positionV relativeFrom="paragraph">
                <wp:posOffset>662305</wp:posOffset>
              </wp:positionV>
              <wp:extent cx="152400" cy="200025"/>
              <wp:effectExtent l="0" t="0" r="19050" b="2857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200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28.45pt;margin-top:52.15pt;width:1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9XlwIAAEkFAAAOAAAAZHJzL2Uyb0RvYy54bWysVM1q3DAQvhf6DkL3xl6z258l3rAkpBRC&#10;EropOSuyFBtkjSpp17s9FXot9BH6EL2U/uQZvG/Ukex1QhJ6KL3YGs3MN3/faP9gXSuyEtZVoHM6&#10;2kspEZpDUenrnL67OH72khLnmS6YAi1yuhGOHsyePtlvzFRkUIIqhCUIot20MTktvTfTJHG8FDVz&#10;e2CERqUEWzOPor1OCssaRK9VkqXp86QBWxgLXDiHt0edks4ivpSC+zMpnfBE5RRz8/Fr4/cqfJPZ&#10;PpteW2bKivdpsH/IomaVxqAD1BHzjCxt9QCqrrgFB9LvcagTkLLiItaA1YzSe9UsSmZErAWb48zQ&#10;Jvf/YPnp6tySqshpRolmNY6o/br9uP3S/mpvtp/ab+1N+3P7uf3dfm9/kCz0qzFuim4Lc257yeEx&#10;FL+Wtg5/LIusY483Q4/F2hOOl6NJNk5xEhxVOMA0mwTM5NbZWOdfC6hJOOTU4ghjZ9nqxPnOdGeC&#10;fiGZLnw8+Y0SIQOl3wqJZWHALHpHQolDZcmKIRUY50L7UacqWSG66wkmFDmB+QweMbsIGJBlpdSA&#10;3QMEsj7E7nLt7YOriHwcnNO/JdY5Dx4xMmg/ONeVBvsYgMKq+sid/a5JXWtCl66g2ODQLXTb4Aw/&#10;rrDXJ8z5c2aR/jgeXGl/hh+poMkp9CdKSrAfHrsP9shK1FLS4Drl1L1fMisoUW808vXVaDwO+xeF&#10;8eRFhoK9q7m6q9HL+hBwTCN8PAyPx2Dv1e4oLdSXuPnzEBVVTHOMnVPu7U449N2a49vBxXwezXDn&#10;DPMnemF4AA9dDVy6WF8ya3rCeWTqKexWj03v8a6zDZ4a5ksPsoqkvO1r32/c10ic/m0JD8JdOVrd&#10;voCzPwAAAP//AwBQSwMEFAAGAAgAAAAhANSTd8nfAAAADQEAAA8AAABkcnMvZG93bnJldi54bWxM&#10;j81OwzAQhO9IvIO1SNyoXfqDCXEqhISQuCBaHsCNlyQQr6PYaQJPz+ZEbzO7o9lv893kW3HCPjaB&#10;DCwXCgRSGVxDlYGPw/ONBhGTJWfbQGjgByPsisuL3GYujPSOp32qBJdQzKyBOqUukzKWNXobF6FD&#10;4t1n6L1NbPtKut6OXO5beavUVnrbEF+obYdPNZbf+8EbCMu39HoY1wPh2L/o5qtsf++0MddX0+MD&#10;iIRT+g/DjM/oUDDTMQzkomjZq832nrOzWq9AzBGlFY+OrFYbDbLI5fkXxR8AAAD//wMAUEsBAi0A&#10;FAAGAAgAAAAhALaDOJL+AAAA4QEAABMAAAAAAAAAAAAAAAAAAAAAAFtDb250ZW50X1R5cGVzXS54&#10;bWxQSwECLQAUAAYACAAAACEAOP0h/9YAAACUAQAACwAAAAAAAAAAAAAAAAAvAQAAX3JlbHMvLnJl&#10;bHNQSwECLQAUAAYACAAAACEA7F7PV5cCAABJBQAADgAAAAAAAAAAAAAAAAAuAgAAZHJzL2Uyb0Rv&#10;Yy54bWxQSwECLQAUAAYACAAAACEA1JN3yd8AAAANAQAADwAAAAAAAAAAAAAAAADxBAAAZHJzL2Rv&#10;d25yZXYueG1sUEsFBgAAAAAEAAQA8wAAAP0FAAAAAA=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D6" w:rsidRDefault="00473ED6" w:rsidP="00CD7ABC">
      <w:pPr>
        <w:spacing w:after="0" w:line="240" w:lineRule="auto"/>
      </w:pPr>
      <w:r>
        <w:separator/>
      </w:r>
    </w:p>
  </w:footnote>
  <w:footnote w:type="continuationSeparator" w:id="0">
    <w:p w:rsidR="00473ED6" w:rsidRDefault="00473ED6" w:rsidP="00CD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450"/>
    <w:multiLevelType w:val="hybridMultilevel"/>
    <w:tmpl w:val="DAB0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20D3"/>
    <w:multiLevelType w:val="hybridMultilevel"/>
    <w:tmpl w:val="04EAE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21832"/>
    <w:multiLevelType w:val="hybridMultilevel"/>
    <w:tmpl w:val="1C184F2E"/>
    <w:lvl w:ilvl="0" w:tplc="0419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646C45CF"/>
    <w:multiLevelType w:val="hybridMultilevel"/>
    <w:tmpl w:val="8E1C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A1B02"/>
    <w:multiLevelType w:val="multilevel"/>
    <w:tmpl w:val="8AAC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D243F"/>
    <w:multiLevelType w:val="hybridMultilevel"/>
    <w:tmpl w:val="97701250"/>
    <w:lvl w:ilvl="0" w:tplc="D760FE8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FB"/>
    <w:rsid w:val="00004276"/>
    <w:rsid w:val="0003003B"/>
    <w:rsid w:val="00036B9A"/>
    <w:rsid w:val="0005380B"/>
    <w:rsid w:val="000549F6"/>
    <w:rsid w:val="00066AD3"/>
    <w:rsid w:val="00081F5F"/>
    <w:rsid w:val="000837BC"/>
    <w:rsid w:val="00090091"/>
    <w:rsid w:val="000C1162"/>
    <w:rsid w:val="000C5D16"/>
    <w:rsid w:val="000E6558"/>
    <w:rsid w:val="000F4BCB"/>
    <w:rsid w:val="000F5202"/>
    <w:rsid w:val="00134FA8"/>
    <w:rsid w:val="00143373"/>
    <w:rsid w:val="00161218"/>
    <w:rsid w:val="00177D82"/>
    <w:rsid w:val="00193EB3"/>
    <w:rsid w:val="00195C19"/>
    <w:rsid w:val="00195F0B"/>
    <w:rsid w:val="001A1ED3"/>
    <w:rsid w:val="001A7405"/>
    <w:rsid w:val="001C08DF"/>
    <w:rsid w:val="001C7DD5"/>
    <w:rsid w:val="00217976"/>
    <w:rsid w:val="00275B73"/>
    <w:rsid w:val="002826B7"/>
    <w:rsid w:val="00297D01"/>
    <w:rsid w:val="002A58B6"/>
    <w:rsid w:val="003013DF"/>
    <w:rsid w:val="00314F62"/>
    <w:rsid w:val="00330360"/>
    <w:rsid w:val="0033463A"/>
    <w:rsid w:val="003422E6"/>
    <w:rsid w:val="003834AD"/>
    <w:rsid w:val="0039044C"/>
    <w:rsid w:val="003920DB"/>
    <w:rsid w:val="003A5BB1"/>
    <w:rsid w:val="003E54AA"/>
    <w:rsid w:val="003F24DF"/>
    <w:rsid w:val="004436C3"/>
    <w:rsid w:val="00473ED6"/>
    <w:rsid w:val="004C139B"/>
    <w:rsid w:val="004C4C0D"/>
    <w:rsid w:val="005063E3"/>
    <w:rsid w:val="005136F7"/>
    <w:rsid w:val="00543186"/>
    <w:rsid w:val="00553628"/>
    <w:rsid w:val="0059465E"/>
    <w:rsid w:val="00597637"/>
    <w:rsid w:val="005C704F"/>
    <w:rsid w:val="005D7C07"/>
    <w:rsid w:val="005E707A"/>
    <w:rsid w:val="005F38BE"/>
    <w:rsid w:val="005F3A31"/>
    <w:rsid w:val="0060749C"/>
    <w:rsid w:val="00616318"/>
    <w:rsid w:val="0063216B"/>
    <w:rsid w:val="00662F4A"/>
    <w:rsid w:val="00665CB4"/>
    <w:rsid w:val="00681342"/>
    <w:rsid w:val="00682B3B"/>
    <w:rsid w:val="006A26A4"/>
    <w:rsid w:val="006D4955"/>
    <w:rsid w:val="00721569"/>
    <w:rsid w:val="00734B7B"/>
    <w:rsid w:val="00744FFF"/>
    <w:rsid w:val="007B5D59"/>
    <w:rsid w:val="007C42A3"/>
    <w:rsid w:val="007E70A5"/>
    <w:rsid w:val="007F2F65"/>
    <w:rsid w:val="0081670E"/>
    <w:rsid w:val="00816C15"/>
    <w:rsid w:val="00816FC1"/>
    <w:rsid w:val="00851990"/>
    <w:rsid w:val="00865439"/>
    <w:rsid w:val="00870C34"/>
    <w:rsid w:val="008757E0"/>
    <w:rsid w:val="00882614"/>
    <w:rsid w:val="00885431"/>
    <w:rsid w:val="00892430"/>
    <w:rsid w:val="0089722B"/>
    <w:rsid w:val="008A7264"/>
    <w:rsid w:val="008B2CCC"/>
    <w:rsid w:val="008D0D4B"/>
    <w:rsid w:val="008E5F8D"/>
    <w:rsid w:val="008F14EC"/>
    <w:rsid w:val="0094095D"/>
    <w:rsid w:val="00951818"/>
    <w:rsid w:val="00996A73"/>
    <w:rsid w:val="009A1055"/>
    <w:rsid w:val="009A64FB"/>
    <w:rsid w:val="009D14D7"/>
    <w:rsid w:val="009F4AE1"/>
    <w:rsid w:val="00A0120A"/>
    <w:rsid w:val="00A2114F"/>
    <w:rsid w:val="00A358FF"/>
    <w:rsid w:val="00A645FB"/>
    <w:rsid w:val="00A65DFB"/>
    <w:rsid w:val="00AA6423"/>
    <w:rsid w:val="00B015DD"/>
    <w:rsid w:val="00B0333C"/>
    <w:rsid w:val="00B24F1F"/>
    <w:rsid w:val="00B81664"/>
    <w:rsid w:val="00B9150C"/>
    <w:rsid w:val="00B954C4"/>
    <w:rsid w:val="00BB148D"/>
    <w:rsid w:val="00BB2FD9"/>
    <w:rsid w:val="00BD4A20"/>
    <w:rsid w:val="00BE0345"/>
    <w:rsid w:val="00BE7C68"/>
    <w:rsid w:val="00BF0A8A"/>
    <w:rsid w:val="00C04048"/>
    <w:rsid w:val="00C06367"/>
    <w:rsid w:val="00C1092F"/>
    <w:rsid w:val="00C26105"/>
    <w:rsid w:val="00C40FAD"/>
    <w:rsid w:val="00C81E1D"/>
    <w:rsid w:val="00C93CB9"/>
    <w:rsid w:val="00C9546F"/>
    <w:rsid w:val="00C97903"/>
    <w:rsid w:val="00CC6CDB"/>
    <w:rsid w:val="00CD5937"/>
    <w:rsid w:val="00CD7ABC"/>
    <w:rsid w:val="00CF6C37"/>
    <w:rsid w:val="00D313CB"/>
    <w:rsid w:val="00D356DA"/>
    <w:rsid w:val="00D474B5"/>
    <w:rsid w:val="00D87C41"/>
    <w:rsid w:val="00DA6C1B"/>
    <w:rsid w:val="00DC79DE"/>
    <w:rsid w:val="00DE7115"/>
    <w:rsid w:val="00E66A47"/>
    <w:rsid w:val="00E66AA5"/>
    <w:rsid w:val="00EB5B61"/>
    <w:rsid w:val="00EB782F"/>
    <w:rsid w:val="00ED34A8"/>
    <w:rsid w:val="00EE2B8D"/>
    <w:rsid w:val="00EE653F"/>
    <w:rsid w:val="00F01A29"/>
    <w:rsid w:val="00F050DD"/>
    <w:rsid w:val="00F14CB7"/>
    <w:rsid w:val="00F259C4"/>
    <w:rsid w:val="00F27968"/>
    <w:rsid w:val="00F5001F"/>
    <w:rsid w:val="00F70680"/>
    <w:rsid w:val="00F807FD"/>
    <w:rsid w:val="00FA57DD"/>
    <w:rsid w:val="00FB0434"/>
    <w:rsid w:val="00FB1E7E"/>
    <w:rsid w:val="00FD5AF4"/>
    <w:rsid w:val="00FE4D85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430"/>
    <w:pPr>
      <w:ind w:left="720"/>
      <w:contextualSpacing/>
    </w:pPr>
  </w:style>
  <w:style w:type="table" w:styleId="a4">
    <w:name w:val="Table Grid"/>
    <w:basedOn w:val="a1"/>
    <w:uiPriority w:val="59"/>
    <w:rsid w:val="0019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B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5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ABC"/>
  </w:style>
  <w:style w:type="paragraph" w:styleId="aa">
    <w:name w:val="footer"/>
    <w:basedOn w:val="a"/>
    <w:link w:val="ab"/>
    <w:uiPriority w:val="99"/>
    <w:unhideWhenUsed/>
    <w:rsid w:val="00CD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ABC"/>
  </w:style>
  <w:style w:type="character" w:customStyle="1" w:styleId="jsx-2241415383">
    <w:name w:val="jsx-2241415383"/>
    <w:basedOn w:val="a0"/>
    <w:rsid w:val="00FB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430"/>
    <w:pPr>
      <w:ind w:left="720"/>
      <w:contextualSpacing/>
    </w:pPr>
  </w:style>
  <w:style w:type="table" w:styleId="a4">
    <w:name w:val="Table Grid"/>
    <w:basedOn w:val="a1"/>
    <w:uiPriority w:val="59"/>
    <w:rsid w:val="0019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B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5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ABC"/>
  </w:style>
  <w:style w:type="paragraph" w:styleId="aa">
    <w:name w:val="footer"/>
    <w:basedOn w:val="a"/>
    <w:link w:val="ab"/>
    <w:uiPriority w:val="99"/>
    <w:unhideWhenUsed/>
    <w:rsid w:val="00CD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ABC"/>
  </w:style>
  <w:style w:type="character" w:customStyle="1" w:styleId="jsx-2241415383">
    <w:name w:val="jsx-2241415383"/>
    <w:basedOn w:val="a0"/>
    <w:rsid w:val="00FB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rsona.kurganobl.ru/164-persony/laureaty/1345-maltsev-terentij-semjonovi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tvet.mail.ru/question/709319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xt.tr200.biz/referat_botanika_i_seljskoe_hoz_vo/?referat=157292&amp;page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ikent.ru/enc/379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B44D-F5C5-4FDA-B456-721CA1BD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5904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2022-06-12T08:36:00Z</dcterms:created>
  <dcterms:modified xsi:type="dcterms:W3CDTF">2022-09-15T14:41:00Z</dcterms:modified>
</cp:coreProperties>
</file>