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Основной текст"/>
        <w:ind w:firstLine="705"/>
        <w:jc w:val="center"/>
        <w:rPr>
          <w:rFonts w:ascii="Times New Roman" w:cs="Times New Roman" w:hAnsi="Times New Roman" w:eastAsia="Times New Roman"/>
          <w:b w:val="1"/>
          <w:bCs w:val="1"/>
          <w:outline w:val="0"/>
          <w:color w:val="1d1d1d"/>
          <w:sz w:val="24"/>
          <w:szCs w:val="24"/>
          <w:u w:color="1d1d1d"/>
          <w14:textFill>
            <w14:solidFill>
              <w14:srgbClr w14:val="1D1D1D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1d1d1d"/>
          <w:sz w:val="24"/>
          <w:szCs w:val="24"/>
          <w:u w:color="1d1d1d"/>
          <w:rtl w:val="0"/>
          <w:lang w:val="ru-RU"/>
          <w14:textFill>
            <w14:solidFill>
              <w14:srgbClr w14:val="1D1D1D"/>
            </w14:solidFill>
          </w14:textFill>
        </w:rPr>
        <w:t>«Игровые технологии на уроке истории»</w:t>
      </w:r>
      <w:r>
        <w:rPr>
          <w:rFonts w:ascii="Times New Roman" w:hAnsi="Times New Roman"/>
          <w:b w:val="1"/>
          <w:bCs w:val="1"/>
          <w:outline w:val="0"/>
          <w:color w:val="1d1d1d"/>
          <w:sz w:val="24"/>
          <w:szCs w:val="24"/>
          <w:u w:color="1d1d1d"/>
          <w:rtl w:val="0"/>
          <w14:textFill>
            <w14:solidFill>
              <w14:srgbClr w14:val="1D1D1D"/>
            </w14:solidFill>
          </w14:textFill>
        </w:rPr>
        <w:t xml:space="preserve">. </w:t>
      </w:r>
      <w:r>
        <w:rPr>
          <w:rFonts w:ascii="Times New Roman" w:hAnsi="Times New Roman" w:hint="default"/>
          <w:b w:val="1"/>
          <w:bCs w:val="1"/>
          <w:outline w:val="0"/>
          <w:color w:val="1d1d1d"/>
          <w:sz w:val="24"/>
          <w:szCs w:val="24"/>
          <w:u w:color="1d1d1d"/>
          <w:rtl w:val="0"/>
          <w:lang w:val="ru-RU"/>
          <w14:textFill>
            <w14:solidFill>
              <w14:srgbClr w14:val="1D1D1D"/>
            </w14:solidFill>
          </w14:textFill>
        </w:rPr>
        <w:t>Игра «Двусмысленные намёки»</w:t>
      </w:r>
    </w:p>
    <w:p>
      <w:pPr>
        <w:pStyle w:val="Основной текст"/>
        <w:ind w:firstLine="705"/>
        <w:jc w:val="center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 w:cs="Times New Roman" w:hAnsi="Times New Roman" w:eastAsia="Times New Roman"/>
          <w:b w:val="1"/>
          <w:bCs w:val="1"/>
          <w:outline w:val="0"/>
          <w:color w:val="1d1d1d"/>
          <w:sz w:val="24"/>
          <w:szCs w:val="24"/>
          <w:u w:color="1d1d1d"/>
          <w14:textFill>
            <w14:solidFill>
              <w14:srgbClr w14:val="1D1D1D"/>
            </w14:solidFill>
          </w14:textFill>
        </w:rPr>
        <w:br w:type="textWrapping"/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 xml:space="preserve"> Борисов Василий Владимирович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учитель истории и обществознания</w:t>
      </w:r>
      <w:r>
        <w:rPr>
          <w:rFonts w:ascii="Times New Roman" w:hAnsi="Times New Roman"/>
          <w:sz w:val="24"/>
          <w:szCs w:val="24"/>
          <w:rtl w:val="0"/>
        </w:rPr>
        <w:t>.</w:t>
      </w:r>
    </w:p>
    <w:p>
      <w:pPr>
        <w:pStyle w:val="Основной текст"/>
        <w:shd w:val="clear" w:color="auto" w:fill="ffffff"/>
        <w:ind w:firstLine="705"/>
        <w:jc w:val="center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 w:hAnsi="Times New Roman" w:hint="default"/>
          <w:sz w:val="24"/>
          <w:szCs w:val="24"/>
          <w:rtl w:val="0"/>
          <w:lang w:val="ru-RU"/>
        </w:rPr>
        <w:t>Государственное бюджетное общеобразовательное учреждение средняя общеобразовательная школа №</w:t>
      </w:r>
      <w:r>
        <w:rPr>
          <w:rFonts w:ascii="Times New Roman" w:hAnsi="Times New Roman"/>
          <w:sz w:val="24"/>
          <w:szCs w:val="24"/>
          <w:rtl w:val="0"/>
        </w:rPr>
        <w:t xml:space="preserve">301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Фрунзенского района Санкт</w:t>
      </w:r>
      <w:r>
        <w:rPr>
          <w:rFonts w:ascii="Times New Roman" w:hAnsi="Times New Roman"/>
          <w:sz w:val="24"/>
          <w:szCs w:val="24"/>
          <w:rtl w:val="0"/>
        </w:rPr>
        <w:t>-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Петербурга</w:t>
      </w:r>
    </w:p>
    <w:p>
      <w:pPr>
        <w:pStyle w:val="Основной текст"/>
        <w:shd w:val="clear" w:color="auto" w:fill="ffffff"/>
        <w:ind w:firstLine="705"/>
        <w:jc w:val="center"/>
        <w:rPr>
          <w:rFonts w:ascii="Times New Roman" w:cs="Times New Roman" w:hAnsi="Times New Roman" w:eastAsia="Times New Roman"/>
          <w:sz w:val="24"/>
          <w:szCs w:val="24"/>
        </w:rPr>
      </w:pPr>
    </w:p>
    <w:p>
      <w:pPr>
        <w:pStyle w:val="Основной текст"/>
        <w:ind w:firstLine="705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 w:hAnsi="Times New Roman" w:hint="default"/>
          <w:b w:val="1"/>
          <w:bCs w:val="1"/>
          <w:sz w:val="24"/>
          <w:szCs w:val="24"/>
          <w:rtl w:val="0"/>
          <w:lang w:val="ru-RU"/>
        </w:rPr>
        <w:t>Аннотация</w:t>
      </w:r>
      <w:r>
        <w:rPr>
          <w:rFonts w:ascii="Times New Roman" w:hAnsi="Times New Roman"/>
          <w:b w:val="1"/>
          <w:bCs w:val="1"/>
          <w:sz w:val="24"/>
          <w:szCs w:val="24"/>
          <w:rtl w:val="0"/>
        </w:rPr>
        <w:t xml:space="preserve">: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В данной статье представлен изученный и обработанный материал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 xml:space="preserve">затрагивающий тему важности игры в учебной деятельности обучающихся </w:t>
      </w:r>
      <w:r>
        <w:rPr>
          <w:rFonts w:ascii="Times New Roman" w:hAnsi="Times New Roman"/>
          <w:sz w:val="24"/>
          <w:szCs w:val="24"/>
          <w:rtl w:val="0"/>
        </w:rPr>
        <w:t xml:space="preserve">5-9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классов</w:t>
      </w:r>
      <w:r>
        <w:rPr>
          <w:rFonts w:ascii="Times New Roman" w:hAnsi="Times New Roman"/>
          <w:sz w:val="24"/>
          <w:szCs w:val="24"/>
          <w:rtl w:val="0"/>
        </w:rPr>
        <w:t xml:space="preserve">.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Автором данной статьи раскрыты возможности и правила проведения игровой технологии на уроках истории</w:t>
      </w:r>
      <w:r>
        <w:rPr>
          <w:rFonts w:ascii="Times New Roman" w:hAnsi="Times New Roman"/>
          <w:sz w:val="24"/>
          <w:szCs w:val="24"/>
          <w:rtl w:val="0"/>
        </w:rPr>
        <w:t xml:space="preserve">.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А также положительные стороны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представлен личный опыт и пример разработанной игры</w:t>
      </w:r>
      <w:r>
        <w:rPr>
          <w:rFonts w:ascii="Times New Roman" w:hAnsi="Times New Roman"/>
          <w:sz w:val="24"/>
          <w:szCs w:val="24"/>
          <w:rtl w:val="0"/>
        </w:rPr>
        <w:t>.</w:t>
      </w:r>
    </w:p>
    <w:p>
      <w:pPr>
        <w:pStyle w:val="Основной текст"/>
        <w:ind w:firstLine="705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rtl w:val="0"/>
        </w:rPr>
        <w:t xml:space="preserve">   </w:t>
      </w:r>
    </w:p>
    <w:p>
      <w:pPr>
        <w:pStyle w:val="Основной текст"/>
        <w:ind w:firstLine="705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 w:hAnsi="Times New Roman" w:hint="default"/>
          <w:sz w:val="24"/>
          <w:szCs w:val="24"/>
          <w:rtl w:val="0"/>
          <w:lang w:val="ru-RU"/>
        </w:rPr>
        <w:t>Целевые ориентации игровых технологи</w:t>
      </w:r>
      <w:r>
        <w:rPr>
          <w:rFonts w:ascii="Times New Roman" w:hAnsi="Times New Roman"/>
          <w:sz w:val="24"/>
          <w:szCs w:val="24"/>
          <w:rtl w:val="0"/>
        </w:rPr>
        <w:t xml:space="preserve">: </w:t>
      </w:r>
    </w:p>
    <w:p>
      <w:pPr>
        <w:pStyle w:val="Основной текст"/>
        <w:ind w:firstLine="705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 w:hAnsi="Times New Roman" w:hint="default"/>
          <w:i w:val="1"/>
          <w:iCs w:val="1"/>
          <w:sz w:val="24"/>
          <w:szCs w:val="24"/>
          <w:rtl w:val="0"/>
          <w:lang w:val="ru-RU"/>
        </w:rPr>
        <w:t>Дидактическая</w:t>
      </w:r>
      <w:r>
        <w:rPr>
          <w:rFonts w:ascii="Times New Roman" w:hAnsi="Times New Roman"/>
          <w:i w:val="1"/>
          <w:iCs w:val="1"/>
          <w:sz w:val="24"/>
          <w:szCs w:val="24"/>
          <w:rtl w:val="0"/>
        </w:rPr>
        <w:t>.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 xml:space="preserve"> Расширяет кругозор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активизирует познавательную деятельность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формирует необходимые умения и навыки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способствует усвоению учебного материала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позволяет быстро проверить результат</w:t>
      </w:r>
      <w:r>
        <w:rPr>
          <w:rFonts w:ascii="Times New Roman" w:hAnsi="Times New Roman"/>
          <w:sz w:val="24"/>
          <w:szCs w:val="24"/>
          <w:rtl w:val="0"/>
        </w:rPr>
        <w:t>.</w:t>
      </w:r>
    </w:p>
    <w:p>
      <w:pPr>
        <w:pStyle w:val="Основной текст"/>
        <w:ind w:firstLine="705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 w:hAnsi="Times New Roman" w:hint="default"/>
          <w:i w:val="1"/>
          <w:iCs w:val="1"/>
          <w:sz w:val="24"/>
          <w:szCs w:val="24"/>
          <w:rtl w:val="0"/>
          <w:lang w:val="ru-RU"/>
        </w:rPr>
        <w:t>Развивающая</w:t>
      </w:r>
      <w:r>
        <w:rPr>
          <w:rFonts w:ascii="Times New Roman" w:hAnsi="Times New Roman"/>
          <w:b w:val="1"/>
          <w:bCs w:val="1"/>
          <w:sz w:val="24"/>
          <w:szCs w:val="24"/>
          <w:rtl w:val="0"/>
        </w:rPr>
        <w:t>.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 xml:space="preserve"> Способствует развитию внимания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памяти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речи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мышления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умению сопоставлять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находить аналоги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принимать оптимальное решение</w:t>
      </w:r>
      <w:r>
        <w:rPr>
          <w:rFonts w:ascii="Times New Roman" w:hAnsi="Times New Roman"/>
          <w:sz w:val="24"/>
          <w:szCs w:val="24"/>
          <w:rtl w:val="0"/>
        </w:rPr>
        <w:t xml:space="preserve">.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Активизируется развитие мотивационной направленности учебной деятельности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творческих способностей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фантазии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воображения</w:t>
      </w:r>
      <w:r>
        <w:rPr>
          <w:rFonts w:ascii="Times New Roman" w:hAnsi="Times New Roman"/>
          <w:sz w:val="24"/>
          <w:szCs w:val="24"/>
          <w:rtl w:val="0"/>
        </w:rPr>
        <w:t>.</w:t>
      </w:r>
    </w:p>
    <w:p>
      <w:pPr>
        <w:pStyle w:val="Основной текст"/>
        <w:ind w:firstLine="705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 w:hAnsi="Times New Roman" w:hint="default"/>
          <w:i w:val="1"/>
          <w:iCs w:val="1"/>
          <w:sz w:val="24"/>
          <w:szCs w:val="24"/>
          <w:rtl w:val="0"/>
          <w:lang w:val="ru-RU"/>
        </w:rPr>
        <w:t>Воспитательная</w:t>
      </w:r>
      <w:r>
        <w:rPr>
          <w:rFonts w:ascii="Times New Roman" w:hAnsi="Times New Roman"/>
          <w:i w:val="1"/>
          <w:iCs w:val="1"/>
          <w:sz w:val="24"/>
          <w:szCs w:val="24"/>
          <w:rtl w:val="0"/>
        </w:rPr>
        <w:t>.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 xml:space="preserve"> Формируются нравственные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эстетические позиции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мировоззренческие установки</w:t>
      </w:r>
      <w:r>
        <w:rPr>
          <w:rFonts w:ascii="Times New Roman" w:hAnsi="Times New Roman"/>
          <w:sz w:val="24"/>
          <w:szCs w:val="24"/>
          <w:rtl w:val="0"/>
        </w:rPr>
        <w:t xml:space="preserve">.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Воспитывается чувство коллективизма</w:t>
      </w:r>
      <w:r>
        <w:rPr>
          <w:rFonts w:ascii="Times New Roman" w:hAnsi="Times New Roman"/>
          <w:sz w:val="24"/>
          <w:szCs w:val="24"/>
          <w:rtl w:val="0"/>
        </w:rPr>
        <w:t xml:space="preserve">.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Развиваются навыки коммуникативности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толерантности</w:t>
      </w:r>
      <w:r>
        <w:rPr>
          <w:rFonts w:ascii="Times New Roman" w:hAnsi="Times New Roman"/>
          <w:sz w:val="24"/>
          <w:szCs w:val="24"/>
          <w:rtl w:val="0"/>
        </w:rPr>
        <w:t>.</w:t>
      </w:r>
    </w:p>
    <w:p>
      <w:pPr>
        <w:pStyle w:val="Основной текст"/>
        <w:ind w:firstLine="705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 w:hAnsi="Times New Roman" w:hint="default"/>
          <w:sz w:val="24"/>
          <w:szCs w:val="24"/>
          <w:rtl w:val="0"/>
          <w:lang w:val="ru-RU"/>
        </w:rPr>
        <w:t>Задачи</w:t>
      </w:r>
      <w:r>
        <w:rPr>
          <w:rFonts w:ascii="Times New Roman" w:hAnsi="Times New Roman"/>
          <w:sz w:val="24"/>
          <w:szCs w:val="24"/>
          <w:rtl w:val="0"/>
        </w:rPr>
        <w:t>:</w:t>
      </w:r>
    </w:p>
    <w:p>
      <w:pPr>
        <w:pStyle w:val="Основной текст"/>
        <w:numPr>
          <w:ilvl w:val="0"/>
          <w:numId w:val="2"/>
        </w:numPr>
        <w:bidi w:val="0"/>
        <w:ind w:right="0"/>
        <w:jc w:val="both"/>
        <w:rPr>
          <w:rFonts w:ascii="Times New Roman" w:hAnsi="Times New Roman" w:hint="default"/>
          <w:sz w:val="24"/>
          <w:szCs w:val="24"/>
          <w:rtl w:val="0"/>
          <w:lang w:val="ru-RU"/>
        </w:rPr>
      </w:pPr>
      <w:r>
        <w:rPr>
          <w:rFonts w:ascii="Times New Roman" w:hAnsi="Times New Roman" w:hint="default"/>
          <w:sz w:val="24"/>
          <w:szCs w:val="24"/>
          <w:rtl w:val="0"/>
          <w:lang w:val="ru-RU"/>
        </w:rPr>
        <w:t>Развивать творческие и познавательные способности детей</w:t>
      </w:r>
      <w:r>
        <w:rPr>
          <w:rFonts w:ascii="Times New Roman" w:hAnsi="Times New Roman"/>
          <w:sz w:val="24"/>
          <w:szCs w:val="24"/>
          <w:rtl w:val="0"/>
        </w:rPr>
        <w:t>;</w:t>
      </w:r>
    </w:p>
    <w:p>
      <w:pPr>
        <w:pStyle w:val="Основной текст"/>
        <w:numPr>
          <w:ilvl w:val="0"/>
          <w:numId w:val="2"/>
        </w:numPr>
        <w:bidi w:val="0"/>
        <w:ind w:right="0"/>
        <w:jc w:val="both"/>
        <w:rPr>
          <w:rFonts w:ascii="Times New Roman" w:hAnsi="Times New Roman" w:hint="default"/>
          <w:sz w:val="24"/>
          <w:szCs w:val="24"/>
          <w:rtl w:val="0"/>
          <w:lang w:val="ru-RU"/>
        </w:rPr>
      </w:pPr>
      <w:r>
        <w:rPr>
          <w:rFonts w:ascii="Times New Roman" w:hAnsi="Times New Roman" w:hint="default"/>
          <w:sz w:val="24"/>
          <w:szCs w:val="24"/>
          <w:rtl w:val="0"/>
          <w:lang w:val="ru-RU"/>
        </w:rPr>
        <w:t>Способствовать созданию атмосферы сотрудничества между учащимися в процессе совместной деятельности</w:t>
      </w:r>
      <w:r>
        <w:rPr>
          <w:rFonts w:ascii="Times New Roman" w:hAnsi="Times New Roman"/>
          <w:sz w:val="24"/>
          <w:szCs w:val="24"/>
          <w:rtl w:val="0"/>
        </w:rPr>
        <w:t>;</w:t>
      </w:r>
    </w:p>
    <w:p>
      <w:pPr>
        <w:pStyle w:val="Основной текст"/>
        <w:numPr>
          <w:ilvl w:val="0"/>
          <w:numId w:val="2"/>
        </w:numPr>
        <w:bidi w:val="0"/>
        <w:ind w:right="0"/>
        <w:jc w:val="both"/>
        <w:rPr>
          <w:rFonts w:ascii="Times New Roman" w:hAnsi="Times New Roman" w:hint="default"/>
          <w:sz w:val="24"/>
          <w:szCs w:val="24"/>
          <w:rtl w:val="0"/>
          <w:lang w:val="ru-RU"/>
        </w:rPr>
      </w:pPr>
      <w:r>
        <w:rPr>
          <w:rFonts w:ascii="Times New Roman" w:hAnsi="Times New Roman" w:hint="default"/>
          <w:sz w:val="24"/>
          <w:szCs w:val="24"/>
          <w:rtl w:val="0"/>
          <w:lang w:val="ru-RU"/>
        </w:rPr>
        <w:t>Сделать воспитательный процесс интересным</w:t>
      </w:r>
      <w:r>
        <w:rPr>
          <w:rFonts w:ascii="Times New Roman" w:hAnsi="Times New Roman"/>
          <w:sz w:val="24"/>
          <w:szCs w:val="24"/>
          <w:rtl w:val="0"/>
        </w:rPr>
        <w:t>.</w:t>
      </w:r>
    </w:p>
    <w:p>
      <w:pPr>
        <w:pStyle w:val="Основной текст"/>
        <w:ind w:firstLine="708"/>
        <w:jc w:val="both"/>
        <w:rPr>
          <w:rFonts w:ascii="Times New Roman" w:cs="Times New Roman" w:hAnsi="Times New Roman" w:eastAsia="Times New Roman"/>
          <w:i w:val="1"/>
          <w:iCs w:val="1"/>
          <w:sz w:val="24"/>
          <w:szCs w:val="24"/>
        </w:rPr>
      </w:pPr>
      <w:r>
        <w:rPr>
          <w:rFonts w:ascii="Times New Roman" w:hAnsi="Times New Roman" w:hint="default"/>
          <w:i w:val="1"/>
          <w:iCs w:val="1"/>
          <w:sz w:val="24"/>
          <w:szCs w:val="24"/>
          <w:rtl w:val="0"/>
          <w:lang w:val="ru-RU"/>
        </w:rPr>
        <w:t>Роль игровой деятельности в жизни учащихся</w:t>
      </w:r>
      <w:r>
        <w:rPr>
          <w:rFonts w:ascii="Times New Roman" w:hAnsi="Times New Roman"/>
          <w:i w:val="1"/>
          <w:iCs w:val="1"/>
          <w:sz w:val="24"/>
          <w:szCs w:val="24"/>
          <w:rtl w:val="0"/>
        </w:rPr>
        <w:t>:</w:t>
      </w:r>
    </w:p>
    <w:p>
      <w:pPr>
        <w:pStyle w:val="Основной текст"/>
        <w:ind w:firstLine="708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 w:hAnsi="Times New Roman" w:hint="default"/>
          <w:sz w:val="24"/>
          <w:szCs w:val="24"/>
          <w:rtl w:val="0"/>
          <w:lang w:val="ru-RU"/>
        </w:rPr>
        <w:t>Игра для школьника важна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понятна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это часть его жизненного опыта</w:t>
      </w:r>
      <w:r>
        <w:rPr>
          <w:rFonts w:ascii="Times New Roman" w:hAnsi="Times New Roman"/>
          <w:sz w:val="24"/>
          <w:szCs w:val="24"/>
          <w:rtl w:val="0"/>
        </w:rPr>
        <w:t xml:space="preserve">.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Обучение в игре происходит незаметно для учащегося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потому что все его внимание сосредоточено на игре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а не на усвоении знаний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как это бывает во время обучения на уроках в школе</w:t>
      </w:r>
      <w:r>
        <w:rPr>
          <w:rFonts w:ascii="Times New Roman" w:hAnsi="Times New Roman"/>
          <w:sz w:val="24"/>
          <w:szCs w:val="24"/>
          <w:rtl w:val="0"/>
        </w:rPr>
        <w:t xml:space="preserve">.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Учитель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передавая знания с помощью игры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учитывает не только будущие интересы учащихся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но и удовлетворяет сегодняшние</w:t>
      </w:r>
      <w:r>
        <w:rPr>
          <w:rFonts w:ascii="Times New Roman" w:hAnsi="Times New Roman"/>
          <w:sz w:val="24"/>
          <w:szCs w:val="24"/>
          <w:rtl w:val="0"/>
        </w:rPr>
        <w:t xml:space="preserve">. </w:t>
      </w:r>
    </w:p>
    <w:p>
      <w:pPr>
        <w:pStyle w:val="Основной текст"/>
        <w:ind w:left="141" w:firstLine="570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 w:hAnsi="Times New Roman" w:hint="default"/>
          <w:sz w:val="24"/>
          <w:szCs w:val="24"/>
          <w:rtl w:val="0"/>
          <w:lang w:val="ru-RU"/>
        </w:rPr>
        <w:t>Используя игру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учитель организовывает учебную деятельность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исходя из природных потребностей ребенка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 xml:space="preserve">а не своего </w:t>
      </w:r>
      <w:r>
        <w:rPr>
          <w:rFonts w:ascii="Times New Roman" w:hAnsi="Times New Roman"/>
          <w:sz w:val="24"/>
          <w:szCs w:val="24"/>
          <w:rtl w:val="0"/>
        </w:rPr>
        <w:t>(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взрослого</w:t>
      </w:r>
      <w:r>
        <w:rPr>
          <w:rFonts w:ascii="Times New Roman" w:hAnsi="Times New Roman"/>
          <w:sz w:val="24"/>
          <w:szCs w:val="24"/>
          <w:rtl w:val="0"/>
        </w:rPr>
        <w:t xml:space="preserve">)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понимания</w:t>
      </w:r>
      <w:r>
        <w:rPr>
          <w:rFonts w:ascii="Times New Roman" w:hAnsi="Times New Roman"/>
          <w:sz w:val="24"/>
          <w:szCs w:val="24"/>
          <w:rtl w:val="0"/>
        </w:rPr>
        <w:t xml:space="preserve">.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 xml:space="preserve">Игра способна также решить еще одну проблему </w:t>
      </w:r>
      <w:r>
        <w:rPr>
          <w:rFonts w:ascii="Times New Roman" w:hAnsi="Times New Roman"/>
          <w:sz w:val="24"/>
          <w:szCs w:val="24"/>
          <w:rtl w:val="0"/>
          <w:lang w:val="ru-RU"/>
        </w:rPr>
        <w:t xml:space="preserve">-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она органично объединяет эмоциональный и рациональный виды познавательной деятельности</w:t>
      </w:r>
      <w:r>
        <w:rPr>
          <w:rFonts w:ascii="Times New Roman" w:hAnsi="Times New Roman"/>
          <w:sz w:val="24"/>
          <w:szCs w:val="24"/>
          <w:rtl w:val="0"/>
        </w:rPr>
        <w:t xml:space="preserve">.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Игры развивают смекалку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находчивость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внимание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интерес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развивают волю</w:t>
      </w:r>
      <w:r>
        <w:rPr>
          <w:rFonts w:ascii="Times New Roman" w:hAnsi="Times New Roman"/>
          <w:sz w:val="24"/>
          <w:szCs w:val="24"/>
          <w:rtl w:val="0"/>
        </w:rPr>
        <w:t>.</w:t>
      </w:r>
    </w:p>
    <w:p>
      <w:pPr>
        <w:pStyle w:val="Основной текст"/>
        <w:ind w:left="141" w:firstLine="570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 w:hAnsi="Times New Roman" w:hint="default"/>
          <w:i w:val="1"/>
          <w:iCs w:val="1"/>
          <w:sz w:val="24"/>
          <w:szCs w:val="24"/>
          <w:rtl w:val="0"/>
          <w:lang w:val="ru-RU"/>
        </w:rPr>
        <w:t>Педагогические игры и учебные занятия</w:t>
      </w:r>
      <w:r>
        <w:rPr>
          <w:rFonts w:ascii="Times New Roman" w:hAnsi="Times New Roman"/>
          <w:i w:val="1"/>
          <w:iCs w:val="1"/>
          <w:sz w:val="24"/>
          <w:szCs w:val="24"/>
          <w:rtl w:val="0"/>
        </w:rPr>
        <w:t>.</w:t>
      </w:r>
      <w:r>
        <w:rPr>
          <w:rFonts w:ascii="Times New Roman" w:hAnsi="Times New Roman"/>
          <w:sz w:val="24"/>
          <w:szCs w:val="24"/>
          <w:rtl w:val="0"/>
        </w:rPr>
        <w:t xml:space="preserve"> </w:t>
      </w:r>
    </w:p>
    <w:p>
      <w:pPr>
        <w:pStyle w:val="Основной текст"/>
        <w:ind w:firstLine="566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 w:hAnsi="Times New Roman" w:hint="default"/>
          <w:sz w:val="24"/>
          <w:szCs w:val="24"/>
          <w:rtl w:val="0"/>
          <w:lang w:val="ru-RU"/>
        </w:rPr>
        <w:t>В отличие от игр педагогическая игра обладает существенным признаком – четко поставленной целью обучения и соответствующим ей педагогическим результатом</w:t>
      </w:r>
      <w:r>
        <w:rPr>
          <w:rFonts w:ascii="Times New Roman" w:hAnsi="Times New Roman"/>
          <w:sz w:val="24"/>
          <w:szCs w:val="24"/>
          <w:rtl w:val="0"/>
        </w:rPr>
        <w:t xml:space="preserve">.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Важно заметить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что термин “занимательность”</w:t>
      </w:r>
      <w:r>
        <w:rPr>
          <w:rFonts w:ascii="Times New Roman" w:hAnsi="Times New Roman"/>
          <w:sz w:val="24"/>
          <w:szCs w:val="24"/>
          <w:rtl w:val="0"/>
        </w:rPr>
        <w:t xml:space="preserve">, 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 xml:space="preserve">точно отображает суть игры </w:t>
      </w:r>
      <w:r>
        <w:rPr>
          <w:rFonts w:ascii="Times New Roman" w:hAnsi="Times New Roman"/>
          <w:sz w:val="24"/>
          <w:szCs w:val="24"/>
          <w:rtl w:val="0"/>
        </w:rPr>
        <w:t>(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не «забавность»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«развлекательность» или «состязательность»</w:t>
      </w:r>
      <w:r>
        <w:rPr>
          <w:rFonts w:ascii="Times New Roman" w:hAnsi="Times New Roman"/>
          <w:sz w:val="24"/>
          <w:szCs w:val="24"/>
          <w:rtl w:val="0"/>
        </w:rPr>
        <w:t xml:space="preserve">). 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В забавности и развлекательности есть элемент отсутствия деятельности</w:t>
      </w:r>
      <w:r>
        <w:rPr>
          <w:rFonts w:ascii="Times New Roman" w:hAnsi="Times New Roman"/>
          <w:sz w:val="24"/>
          <w:szCs w:val="24"/>
          <w:rtl w:val="0"/>
        </w:rPr>
        <w:t xml:space="preserve">: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далеко не все игры состязательны</w:t>
      </w:r>
      <w:r>
        <w:rPr>
          <w:rFonts w:ascii="Times New Roman" w:hAnsi="Times New Roman"/>
          <w:sz w:val="24"/>
          <w:szCs w:val="24"/>
          <w:rtl w:val="0"/>
        </w:rPr>
        <w:t xml:space="preserve">. </w:t>
      </w:r>
    </w:p>
    <w:p>
      <w:pPr>
        <w:pStyle w:val="Основной текст"/>
        <w:ind w:firstLine="705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 w:hAnsi="Times New Roman" w:hint="default"/>
          <w:sz w:val="24"/>
          <w:szCs w:val="24"/>
          <w:rtl w:val="0"/>
          <w:lang w:val="ru-RU"/>
        </w:rPr>
        <w:t>В то же время понятие «занимательность» отражает больше увлеченности деятельностью</w:t>
      </w:r>
      <w:r>
        <w:rPr>
          <w:rFonts w:ascii="Times New Roman" w:hAnsi="Times New Roman"/>
          <w:sz w:val="24"/>
          <w:szCs w:val="24"/>
          <w:rtl w:val="0"/>
        </w:rPr>
        <w:t xml:space="preserve">;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оно содержит в себе субъективную особенность игры</w:t>
      </w:r>
      <w:r>
        <w:rPr>
          <w:rFonts w:ascii="Times New Roman" w:hAnsi="Times New Roman"/>
          <w:sz w:val="24"/>
          <w:szCs w:val="24"/>
          <w:rtl w:val="0"/>
        </w:rPr>
        <w:t xml:space="preserve">: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одна и та же игровая ситуация может для одного являться игрой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для другого – нет</w:t>
      </w:r>
      <w:r>
        <w:rPr>
          <w:rFonts w:ascii="Times New Roman" w:hAnsi="Times New Roman"/>
          <w:sz w:val="24"/>
          <w:szCs w:val="24"/>
          <w:rtl w:val="0"/>
        </w:rPr>
        <w:t>.</w:t>
      </w:r>
    </w:p>
    <w:p>
      <w:pPr>
        <w:pStyle w:val="Основной текст"/>
        <w:ind w:firstLine="705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 w:hAnsi="Times New Roman" w:hint="default"/>
          <w:sz w:val="24"/>
          <w:szCs w:val="24"/>
          <w:rtl w:val="0"/>
          <w:lang w:val="ru-RU"/>
        </w:rPr>
        <w:t>Некоторые игры намного облегчают работу учителя</w:t>
      </w:r>
      <w:r>
        <w:rPr>
          <w:rFonts w:ascii="Times New Roman" w:hAnsi="Times New Roman"/>
          <w:sz w:val="24"/>
          <w:szCs w:val="24"/>
          <w:rtl w:val="0"/>
        </w:rPr>
        <w:t xml:space="preserve">.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Вывод можно сделать такой – нужно вводить пусть если не всю игру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то её элемент это разнообразит урок и дает детям проснуться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встрепенуться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оживлённо обсуждать поставленную проблему</w:t>
      </w:r>
      <w:r>
        <w:rPr>
          <w:rFonts w:ascii="Times New Roman" w:hAnsi="Times New Roman"/>
          <w:sz w:val="24"/>
          <w:szCs w:val="24"/>
          <w:rtl w:val="0"/>
        </w:rPr>
        <w:t xml:space="preserve">.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Сами того не замечая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они в процессе обсуждения запоминают материал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проговаривая его несколько раз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а находя выход из проблемы заранее отвечают на Ваши вопросы</w:t>
      </w:r>
      <w:r>
        <w:rPr>
          <w:rFonts w:ascii="Times New Roman" w:hAnsi="Times New Roman"/>
          <w:sz w:val="24"/>
          <w:szCs w:val="24"/>
          <w:rtl w:val="0"/>
        </w:rPr>
        <w:t xml:space="preserve">: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Почему так</w:t>
      </w:r>
      <w:r>
        <w:rPr>
          <w:rFonts w:ascii="Times New Roman" w:hAnsi="Times New Roman"/>
          <w:sz w:val="24"/>
          <w:szCs w:val="24"/>
          <w:rtl w:val="0"/>
          <w:lang w:val="zh-TW" w:eastAsia="zh-TW"/>
        </w:rPr>
        <w:t xml:space="preserve">?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А если</w:t>
      </w:r>
      <w:r>
        <w:rPr>
          <w:rFonts w:ascii="Times New Roman" w:hAnsi="Times New Roman"/>
          <w:sz w:val="24"/>
          <w:szCs w:val="24"/>
          <w:rtl w:val="0"/>
          <w:lang w:val="zh-TW" w:eastAsia="zh-TW"/>
        </w:rPr>
        <w:t xml:space="preserve">?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И многие другие ответы можно услышать от ребят</w:t>
      </w:r>
      <w:r>
        <w:rPr>
          <w:rFonts w:ascii="Times New Roman" w:hAnsi="Times New Roman"/>
          <w:sz w:val="24"/>
          <w:szCs w:val="24"/>
          <w:rtl w:val="0"/>
        </w:rPr>
        <w:t xml:space="preserve">.  </w:t>
      </w:r>
    </w:p>
    <w:p>
      <w:pPr>
        <w:pStyle w:val="Основной текст"/>
        <w:spacing w:after="120"/>
        <w:rPr>
          <w:rFonts w:ascii="Times New Roman" w:cs="Times New Roman" w:hAnsi="Times New Roman" w:eastAsia="Times New Roman"/>
          <w:b w:val="1"/>
          <w:bCs w:val="1"/>
          <w:sz w:val="24"/>
          <w:szCs w:val="24"/>
        </w:rPr>
      </w:pPr>
    </w:p>
    <w:p>
      <w:pPr>
        <w:pStyle w:val="Основной текст"/>
        <w:spacing w:after="120"/>
        <w:ind w:firstLine="708"/>
        <w:rPr>
          <w:rFonts w:ascii="Times New Roman" w:cs="Times New Roman" w:hAnsi="Times New Roman" w:eastAsia="Times New Roman"/>
          <w:b w:val="1"/>
          <w:bCs w:val="1"/>
          <w:sz w:val="24"/>
          <w:szCs w:val="24"/>
        </w:rPr>
      </w:pPr>
      <w:r>
        <w:rPr>
          <w:rFonts w:ascii="Times New Roman" w:hAnsi="Times New Roman" w:hint="default"/>
          <w:b w:val="1"/>
          <w:bCs w:val="1"/>
          <w:sz w:val="24"/>
          <w:szCs w:val="24"/>
          <w:rtl w:val="0"/>
          <w:lang w:val="ru-RU"/>
        </w:rPr>
        <w:t>Я предлагаю рассмотреть на примере игры «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Двусмысленные намёки</w:t>
      </w:r>
      <w:r>
        <w:rPr>
          <w:rFonts w:ascii="Times New Roman" w:hAnsi="Times New Roman" w:hint="default"/>
          <w:b w:val="1"/>
          <w:bCs w:val="1"/>
          <w:sz w:val="24"/>
          <w:szCs w:val="24"/>
          <w:rtl w:val="0"/>
          <w:lang w:val="ru-RU"/>
        </w:rPr>
        <w:t>»</w:t>
      </w:r>
      <w:r>
        <w:rPr>
          <w:rFonts w:ascii="Times New Roman" w:hAnsi="Times New Roman"/>
          <w:b w:val="1"/>
          <w:bCs w:val="1"/>
          <w:sz w:val="24"/>
          <w:szCs w:val="24"/>
          <w:rtl w:val="0"/>
        </w:rPr>
        <w:t>.</w:t>
      </w:r>
    </w:p>
    <w:p>
      <w:pPr>
        <w:pStyle w:val="Основной текст"/>
        <w:spacing w:line="360" w:lineRule="auto"/>
        <w:ind w:left="720" w:firstLine="0"/>
        <w:rPr>
          <w:rFonts w:ascii="Times New Roman" w:cs="Times New Roman" w:hAnsi="Times New Roman" w:eastAsia="Times New Roman"/>
          <w:b w:val="1"/>
          <w:bCs w:val="1"/>
          <w:sz w:val="24"/>
          <w:szCs w:val="24"/>
        </w:rPr>
      </w:pPr>
      <w:r>
        <w:rPr>
          <w:rFonts w:ascii="Times New Roman" w:hAnsi="Times New Roman"/>
          <w:b w:val="1"/>
          <w:bCs w:val="1"/>
          <w:sz w:val="24"/>
          <w:szCs w:val="24"/>
          <w:rtl w:val="0"/>
        </w:rPr>
        <w:t xml:space="preserve">1. </w:t>
      </w:r>
      <w:r>
        <w:rPr>
          <w:rFonts w:ascii="Times New Roman" w:hAnsi="Times New Roman" w:hint="default"/>
          <w:b w:val="1"/>
          <w:bCs w:val="1"/>
          <w:sz w:val="24"/>
          <w:szCs w:val="24"/>
          <w:rtl w:val="0"/>
          <w:lang w:val="ru-RU"/>
        </w:rPr>
        <w:t xml:space="preserve">Тема </w:t>
      </w:r>
      <w:r>
        <w:rPr>
          <w:rFonts w:ascii="Times New Roman" w:hAnsi="Times New Roman"/>
          <w:b w:val="1"/>
          <w:bCs w:val="1"/>
          <w:sz w:val="24"/>
          <w:szCs w:val="24"/>
          <w:rtl w:val="0"/>
        </w:rPr>
        <w:t>(</w:t>
      </w:r>
      <w:r>
        <w:rPr>
          <w:rFonts w:ascii="Times New Roman" w:hAnsi="Times New Roman" w:hint="default"/>
          <w:b w:val="1"/>
          <w:bCs w:val="1"/>
          <w:sz w:val="24"/>
          <w:szCs w:val="24"/>
          <w:rtl w:val="0"/>
          <w:lang w:val="ru-RU"/>
        </w:rPr>
        <w:t>название</w:t>
      </w:r>
      <w:r>
        <w:rPr>
          <w:rFonts w:ascii="Times New Roman" w:hAnsi="Times New Roman"/>
          <w:b w:val="1"/>
          <w:bCs w:val="1"/>
          <w:sz w:val="24"/>
          <w:szCs w:val="24"/>
          <w:rtl w:val="0"/>
        </w:rPr>
        <w:t xml:space="preserve">) </w:t>
      </w:r>
      <w:r>
        <w:rPr>
          <w:rFonts w:ascii="Times New Roman" w:hAnsi="Times New Roman" w:hint="default"/>
          <w:b w:val="1"/>
          <w:bCs w:val="1"/>
          <w:sz w:val="24"/>
          <w:szCs w:val="24"/>
          <w:rtl w:val="0"/>
          <w:lang w:val="ru-RU"/>
        </w:rPr>
        <w:t xml:space="preserve">игровой технологии </w:t>
      </w:r>
      <w:r>
        <w:rPr>
          <w:rFonts w:ascii="Times New Roman" w:hAnsi="Times New Roman"/>
          <w:b w:val="1"/>
          <w:bCs w:val="1"/>
          <w:sz w:val="24"/>
          <w:szCs w:val="24"/>
          <w:rtl w:val="0"/>
        </w:rPr>
        <w:t>(</w:t>
      </w:r>
      <w:r>
        <w:rPr>
          <w:rFonts w:ascii="Times New Roman" w:hAnsi="Times New Roman" w:hint="default"/>
          <w:b w:val="1"/>
          <w:bCs w:val="1"/>
          <w:sz w:val="24"/>
          <w:szCs w:val="24"/>
          <w:rtl w:val="0"/>
          <w:lang w:val="ru-RU"/>
        </w:rPr>
        <w:t>игры</w:t>
      </w:r>
      <w:r>
        <w:rPr>
          <w:rFonts w:ascii="Times New Roman" w:hAnsi="Times New Roman"/>
          <w:b w:val="1"/>
          <w:bCs w:val="1"/>
          <w:sz w:val="24"/>
          <w:szCs w:val="24"/>
          <w:rtl w:val="0"/>
        </w:rPr>
        <w:t>):</w:t>
      </w:r>
    </w:p>
    <w:p>
      <w:pPr>
        <w:pStyle w:val="Основной текст"/>
        <w:spacing w:line="360" w:lineRule="auto"/>
        <w:ind w:left="720" w:firstLine="0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 w:hAnsi="Times New Roman"/>
          <w:b w:val="1"/>
          <w:bCs w:val="1"/>
          <w:sz w:val="24"/>
          <w:szCs w:val="24"/>
          <w:rtl w:val="0"/>
        </w:rPr>
        <w:t xml:space="preserve">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 xml:space="preserve"> «Двусмысленные намёки»</w:t>
      </w:r>
    </w:p>
    <w:p>
      <w:pPr>
        <w:pStyle w:val="Основной текст"/>
        <w:spacing w:line="360" w:lineRule="auto"/>
        <w:ind w:firstLine="705"/>
        <w:rPr>
          <w:rFonts w:ascii="Times New Roman" w:cs="Times New Roman" w:hAnsi="Times New Roman" w:eastAsia="Times New Roman"/>
          <w:b w:val="1"/>
          <w:bCs w:val="1"/>
          <w:i w:val="1"/>
          <w:iCs w:val="1"/>
          <w:sz w:val="24"/>
          <w:szCs w:val="24"/>
        </w:rPr>
      </w:pPr>
      <w:r>
        <w:rPr>
          <w:rFonts w:ascii="Times New Roman" w:hAnsi="Times New Roman"/>
          <w:b w:val="1"/>
          <w:bCs w:val="1"/>
          <w:i w:val="1"/>
          <w:iCs w:val="1"/>
          <w:sz w:val="24"/>
          <w:szCs w:val="24"/>
          <w:rtl w:val="0"/>
        </w:rPr>
        <w:t xml:space="preserve">2. </w:t>
      </w:r>
      <w:r>
        <w:rPr>
          <w:rFonts w:ascii="Times New Roman" w:hAnsi="Times New Roman" w:hint="default"/>
          <w:b w:val="1"/>
          <w:bCs w:val="1"/>
          <w:i w:val="1"/>
          <w:iCs w:val="1"/>
          <w:sz w:val="24"/>
          <w:szCs w:val="24"/>
          <w:rtl w:val="0"/>
          <w:lang w:val="ru-RU"/>
        </w:rPr>
        <w:t xml:space="preserve">Целевая аудитория </w:t>
      </w:r>
      <w:r>
        <w:rPr>
          <w:rFonts w:ascii="Times New Roman" w:hAnsi="Times New Roman"/>
          <w:b w:val="1"/>
          <w:bCs w:val="1"/>
          <w:i w:val="1"/>
          <w:iCs w:val="1"/>
          <w:sz w:val="24"/>
          <w:szCs w:val="24"/>
          <w:rtl w:val="0"/>
        </w:rPr>
        <w:t>(</w:t>
      </w:r>
      <w:r>
        <w:rPr>
          <w:rFonts w:ascii="Times New Roman" w:hAnsi="Times New Roman" w:hint="default"/>
          <w:b w:val="1"/>
          <w:bCs w:val="1"/>
          <w:i w:val="1"/>
          <w:iCs w:val="1"/>
          <w:sz w:val="24"/>
          <w:szCs w:val="24"/>
          <w:rtl w:val="0"/>
          <w:lang w:val="ru-RU"/>
        </w:rPr>
        <w:t>с указанием возраста</w:t>
      </w:r>
      <w:r>
        <w:rPr>
          <w:rFonts w:ascii="Times New Roman" w:hAnsi="Times New Roman"/>
          <w:b w:val="1"/>
          <w:bCs w:val="1"/>
          <w:i w:val="1"/>
          <w:iCs w:val="1"/>
          <w:sz w:val="24"/>
          <w:szCs w:val="24"/>
          <w:rtl w:val="0"/>
        </w:rPr>
        <w:t>/</w:t>
      </w:r>
      <w:r>
        <w:rPr>
          <w:rFonts w:ascii="Times New Roman" w:hAnsi="Times New Roman" w:hint="default"/>
          <w:b w:val="1"/>
          <w:bCs w:val="1"/>
          <w:i w:val="1"/>
          <w:iCs w:val="1"/>
          <w:sz w:val="24"/>
          <w:szCs w:val="24"/>
          <w:rtl w:val="0"/>
          <w:lang w:val="ru-RU"/>
        </w:rPr>
        <w:t>класса</w:t>
      </w:r>
      <w:r>
        <w:rPr>
          <w:rFonts w:ascii="Times New Roman" w:hAnsi="Times New Roman"/>
          <w:b w:val="1"/>
          <w:bCs w:val="1"/>
          <w:i w:val="1"/>
          <w:iCs w:val="1"/>
          <w:sz w:val="24"/>
          <w:szCs w:val="24"/>
          <w:rtl w:val="0"/>
        </w:rPr>
        <w:t>):</w:t>
      </w:r>
    </w:p>
    <w:p>
      <w:pPr>
        <w:pStyle w:val="Основной текст"/>
        <w:spacing w:line="360" w:lineRule="auto"/>
        <w:ind w:firstLine="705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rtl w:val="0"/>
        </w:rPr>
        <w:t xml:space="preserve">12-17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лет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 xml:space="preserve">обучающиеся средней и старшей школы </w:t>
      </w:r>
      <w:r>
        <w:rPr>
          <w:rFonts w:ascii="Times New Roman" w:hAnsi="Times New Roman"/>
          <w:sz w:val="24"/>
          <w:szCs w:val="24"/>
          <w:rtl w:val="0"/>
        </w:rPr>
        <w:t xml:space="preserve">5-11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классы</w:t>
      </w:r>
    </w:p>
    <w:p>
      <w:pPr>
        <w:pStyle w:val="Основной текст"/>
        <w:spacing w:line="360" w:lineRule="auto"/>
        <w:ind w:firstLine="705"/>
        <w:jc w:val="both"/>
        <w:rPr>
          <w:rFonts w:ascii="Times New Roman" w:cs="Times New Roman" w:hAnsi="Times New Roman" w:eastAsia="Times New Roman"/>
          <w:b w:val="1"/>
          <w:bCs w:val="1"/>
          <w:i w:val="1"/>
          <w:iCs w:val="1"/>
          <w:sz w:val="24"/>
          <w:szCs w:val="24"/>
        </w:rPr>
      </w:pPr>
      <w:r>
        <w:rPr>
          <w:rFonts w:ascii="Times New Roman" w:hAnsi="Times New Roman"/>
          <w:b w:val="1"/>
          <w:bCs w:val="1"/>
          <w:i w:val="1"/>
          <w:iCs w:val="1"/>
          <w:sz w:val="24"/>
          <w:szCs w:val="24"/>
          <w:rtl w:val="0"/>
        </w:rPr>
        <w:t xml:space="preserve">3. </w:t>
      </w:r>
      <w:r>
        <w:rPr>
          <w:rFonts w:ascii="Times New Roman" w:hAnsi="Times New Roman" w:hint="default"/>
          <w:b w:val="1"/>
          <w:bCs w:val="1"/>
          <w:i w:val="1"/>
          <w:iCs w:val="1"/>
          <w:sz w:val="24"/>
          <w:szCs w:val="24"/>
          <w:rtl w:val="0"/>
          <w:lang w:val="ru-RU"/>
        </w:rPr>
        <w:t>Область применения</w:t>
      </w:r>
      <w:r>
        <w:rPr>
          <w:rFonts w:ascii="Times New Roman" w:hAnsi="Times New Roman"/>
          <w:b w:val="1"/>
          <w:bCs w:val="1"/>
          <w:i w:val="1"/>
          <w:iCs w:val="1"/>
          <w:sz w:val="24"/>
          <w:szCs w:val="24"/>
          <w:rtl w:val="0"/>
        </w:rPr>
        <w:t>:</w:t>
      </w:r>
    </w:p>
    <w:p>
      <w:pPr>
        <w:pStyle w:val="Основной текст"/>
        <w:spacing w:line="360" w:lineRule="auto"/>
        <w:ind w:firstLine="705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 w:hAnsi="Times New Roman" w:hint="default"/>
          <w:sz w:val="24"/>
          <w:szCs w:val="24"/>
          <w:rtl w:val="0"/>
          <w:lang w:val="ru-RU"/>
        </w:rPr>
        <w:t>Игра «Двусмысленные намёки» проводится при повторении и обобщении материала и может быть использована на уроках по всем предметам гуманитарного профиля</w:t>
      </w:r>
      <w:r>
        <w:rPr>
          <w:rFonts w:ascii="Times New Roman" w:hAnsi="Times New Roman"/>
          <w:sz w:val="24"/>
          <w:szCs w:val="24"/>
          <w:rtl w:val="0"/>
        </w:rPr>
        <w:t xml:space="preserve">: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история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обществознание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география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литература и т</w:t>
      </w:r>
      <w:r>
        <w:rPr>
          <w:rFonts w:ascii="Times New Roman" w:hAnsi="Times New Roman"/>
          <w:sz w:val="24"/>
          <w:szCs w:val="24"/>
          <w:rtl w:val="0"/>
        </w:rPr>
        <w:t>.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п</w:t>
      </w:r>
      <w:r>
        <w:rPr>
          <w:rFonts w:ascii="Times New Roman" w:hAnsi="Times New Roman"/>
          <w:sz w:val="24"/>
          <w:szCs w:val="24"/>
          <w:rtl w:val="0"/>
        </w:rPr>
        <w:t xml:space="preserve">. </w:t>
      </w:r>
    </w:p>
    <w:p>
      <w:pPr>
        <w:pStyle w:val="Основной текст"/>
        <w:spacing w:line="360" w:lineRule="auto"/>
        <w:ind w:firstLine="705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 w:hAnsi="Times New Roman"/>
          <w:b w:val="1"/>
          <w:bCs w:val="1"/>
          <w:i w:val="1"/>
          <w:iCs w:val="1"/>
          <w:sz w:val="24"/>
          <w:szCs w:val="24"/>
          <w:rtl w:val="0"/>
        </w:rPr>
        <w:t xml:space="preserve">4. </w:t>
      </w:r>
      <w:r>
        <w:rPr>
          <w:rFonts w:ascii="Times New Roman" w:hAnsi="Times New Roman" w:hint="default"/>
          <w:b w:val="1"/>
          <w:bCs w:val="1"/>
          <w:i w:val="1"/>
          <w:iCs w:val="1"/>
          <w:sz w:val="24"/>
          <w:szCs w:val="24"/>
          <w:rtl w:val="0"/>
          <w:lang w:val="ru-RU"/>
        </w:rPr>
        <w:t>Направление функциональной грамотности</w:t>
      </w:r>
      <w:r>
        <w:rPr>
          <w:rFonts w:ascii="Times New Roman" w:hAnsi="Times New Roman"/>
          <w:b w:val="1"/>
          <w:bCs w:val="1"/>
          <w:i w:val="1"/>
          <w:iCs w:val="1"/>
          <w:sz w:val="24"/>
          <w:szCs w:val="24"/>
          <w:rtl w:val="0"/>
        </w:rPr>
        <w:t xml:space="preserve">: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читательская грамотность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креативное мышление</w:t>
      </w:r>
      <w:r>
        <w:rPr>
          <w:rFonts w:ascii="Times New Roman" w:hAnsi="Times New Roman"/>
          <w:sz w:val="24"/>
          <w:szCs w:val="24"/>
          <w:rtl w:val="0"/>
        </w:rPr>
        <w:t>.</w:t>
      </w:r>
    </w:p>
    <w:p>
      <w:pPr>
        <w:pStyle w:val="Основной текст"/>
        <w:spacing w:line="360" w:lineRule="auto"/>
        <w:ind w:firstLine="705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 w:hAnsi="Times New Roman"/>
          <w:b w:val="1"/>
          <w:bCs w:val="1"/>
          <w:i w:val="1"/>
          <w:iCs w:val="1"/>
          <w:sz w:val="24"/>
          <w:szCs w:val="24"/>
          <w:rtl w:val="0"/>
        </w:rPr>
        <w:t xml:space="preserve">5. </w:t>
      </w:r>
      <w:r>
        <w:rPr>
          <w:rFonts w:ascii="Times New Roman" w:hAnsi="Times New Roman" w:hint="default"/>
          <w:b w:val="1"/>
          <w:bCs w:val="1"/>
          <w:i w:val="1"/>
          <w:iCs w:val="1"/>
          <w:sz w:val="24"/>
          <w:szCs w:val="24"/>
          <w:rtl w:val="0"/>
          <w:lang w:val="ru-RU"/>
        </w:rPr>
        <w:t>Цель</w:t>
      </w:r>
      <w:r>
        <w:rPr>
          <w:rFonts w:ascii="Times New Roman" w:hAnsi="Times New Roman"/>
          <w:b w:val="1"/>
          <w:bCs w:val="1"/>
          <w:i w:val="1"/>
          <w:iCs w:val="1"/>
          <w:sz w:val="24"/>
          <w:szCs w:val="24"/>
          <w:rtl w:val="0"/>
        </w:rPr>
        <w:t xml:space="preserve">: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Развитие творческих и познавательных способностей учащихся в атмосфере сотрудничества и процессе совместной деятельности для закрепления учебного материала</w:t>
      </w:r>
      <w:r>
        <w:rPr>
          <w:rFonts w:ascii="Times New Roman" w:hAnsi="Times New Roman"/>
          <w:sz w:val="24"/>
          <w:szCs w:val="24"/>
          <w:rtl w:val="0"/>
        </w:rPr>
        <w:t>.</w:t>
      </w:r>
    </w:p>
    <w:p>
      <w:pPr>
        <w:pStyle w:val="Основной текст"/>
        <w:spacing w:line="360" w:lineRule="auto"/>
        <w:ind w:firstLine="705"/>
        <w:jc w:val="both"/>
        <w:rPr>
          <w:rFonts w:ascii="Times New Roman" w:cs="Times New Roman" w:hAnsi="Times New Roman" w:eastAsia="Times New Roman"/>
          <w:b w:val="1"/>
          <w:bCs w:val="1"/>
          <w:i w:val="1"/>
          <w:iCs w:val="1"/>
          <w:sz w:val="24"/>
          <w:szCs w:val="24"/>
        </w:rPr>
      </w:pPr>
      <w:r>
        <w:rPr>
          <w:rFonts w:ascii="Times New Roman" w:hAnsi="Times New Roman"/>
          <w:b w:val="1"/>
          <w:bCs w:val="1"/>
          <w:i w:val="1"/>
          <w:iCs w:val="1"/>
          <w:sz w:val="24"/>
          <w:szCs w:val="24"/>
          <w:rtl w:val="0"/>
        </w:rPr>
        <w:t xml:space="preserve">6. </w:t>
      </w:r>
      <w:r>
        <w:rPr>
          <w:rFonts w:ascii="Times New Roman" w:hAnsi="Times New Roman" w:hint="default"/>
          <w:b w:val="1"/>
          <w:bCs w:val="1"/>
          <w:i w:val="1"/>
          <w:iCs w:val="1"/>
          <w:sz w:val="24"/>
          <w:szCs w:val="24"/>
          <w:rtl w:val="0"/>
          <w:lang w:val="ru-RU"/>
        </w:rPr>
        <w:t>Задачи</w:t>
      </w:r>
      <w:r>
        <w:rPr>
          <w:rFonts w:ascii="Times New Roman" w:hAnsi="Times New Roman"/>
          <w:b w:val="1"/>
          <w:bCs w:val="1"/>
          <w:i w:val="1"/>
          <w:iCs w:val="1"/>
          <w:sz w:val="24"/>
          <w:szCs w:val="24"/>
          <w:rtl w:val="0"/>
        </w:rPr>
        <w:t>:</w:t>
      </w:r>
    </w:p>
    <w:p>
      <w:pPr>
        <w:pStyle w:val="Основной текст"/>
        <w:spacing w:line="360" w:lineRule="auto"/>
        <w:ind w:firstLine="705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rtl w:val="0"/>
        </w:rPr>
        <w:t xml:space="preserve">1.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Расширяет кругозор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активизирует познавательную деятельность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формирует необходимые умения и навыки для усвоения учебного материала и позволяет быстро проверить результат</w:t>
      </w:r>
      <w:r>
        <w:rPr>
          <w:rFonts w:ascii="Times New Roman" w:hAnsi="Times New Roman"/>
          <w:sz w:val="24"/>
          <w:szCs w:val="24"/>
          <w:rtl w:val="0"/>
        </w:rPr>
        <w:t>.</w:t>
      </w:r>
    </w:p>
    <w:p>
      <w:pPr>
        <w:pStyle w:val="Основной текст"/>
        <w:spacing w:line="360" w:lineRule="auto"/>
        <w:ind w:firstLine="705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rtl w:val="0"/>
        </w:rPr>
        <w:t xml:space="preserve">2.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Способствует развитию внимания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памяти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речи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мышления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умению сопоставлять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находить аналоги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принимать оптимальное решение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развивает творческие способности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фантазию и воображение</w:t>
      </w:r>
      <w:r>
        <w:rPr>
          <w:rFonts w:ascii="Times New Roman" w:hAnsi="Times New Roman"/>
          <w:sz w:val="24"/>
          <w:szCs w:val="24"/>
          <w:rtl w:val="0"/>
        </w:rPr>
        <w:t xml:space="preserve">. </w:t>
      </w:r>
    </w:p>
    <w:p>
      <w:pPr>
        <w:pStyle w:val="Основной текст"/>
        <w:spacing w:line="360" w:lineRule="auto"/>
        <w:ind w:firstLine="705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rtl w:val="0"/>
        </w:rPr>
        <w:t xml:space="preserve">3.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Формирует нравственные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эстетические позиции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мировоззренческие установки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воспитывает чувство коллективизма</w:t>
      </w:r>
      <w:r>
        <w:rPr>
          <w:rFonts w:ascii="Times New Roman" w:hAnsi="Times New Roman"/>
          <w:sz w:val="24"/>
          <w:szCs w:val="24"/>
          <w:rtl w:val="0"/>
        </w:rPr>
        <w:t xml:space="preserve">. </w:t>
      </w:r>
    </w:p>
    <w:p>
      <w:pPr>
        <w:pStyle w:val="Основной текст"/>
        <w:spacing w:line="360" w:lineRule="auto"/>
        <w:ind w:firstLine="705"/>
        <w:jc w:val="both"/>
        <w:rPr>
          <w:rFonts w:ascii="Times New Roman" w:cs="Times New Roman" w:hAnsi="Times New Roman" w:eastAsia="Times New Roman"/>
          <w:b w:val="1"/>
          <w:bCs w:val="1"/>
          <w:i w:val="1"/>
          <w:iCs w:val="1"/>
          <w:sz w:val="24"/>
          <w:szCs w:val="24"/>
        </w:rPr>
      </w:pPr>
      <w:r>
        <w:rPr>
          <w:rFonts w:ascii="Times New Roman" w:hAnsi="Times New Roman"/>
          <w:b w:val="1"/>
          <w:bCs w:val="1"/>
          <w:i w:val="1"/>
          <w:iCs w:val="1"/>
          <w:sz w:val="24"/>
          <w:szCs w:val="24"/>
          <w:rtl w:val="0"/>
        </w:rPr>
        <w:t xml:space="preserve">7. </w:t>
      </w:r>
      <w:r>
        <w:rPr>
          <w:rFonts w:ascii="Times New Roman" w:hAnsi="Times New Roman" w:hint="default"/>
          <w:b w:val="1"/>
          <w:bCs w:val="1"/>
          <w:i w:val="1"/>
          <w:iCs w:val="1"/>
          <w:sz w:val="24"/>
          <w:szCs w:val="24"/>
          <w:rtl w:val="0"/>
          <w:lang w:val="ru-RU"/>
        </w:rPr>
        <w:t>Планируемые результаты</w:t>
      </w:r>
      <w:r>
        <w:rPr>
          <w:rFonts w:ascii="Times New Roman" w:hAnsi="Times New Roman"/>
          <w:b w:val="1"/>
          <w:bCs w:val="1"/>
          <w:i w:val="1"/>
          <w:iCs w:val="1"/>
          <w:sz w:val="24"/>
          <w:szCs w:val="24"/>
          <w:rtl w:val="0"/>
        </w:rPr>
        <w:t>:</w:t>
      </w:r>
    </w:p>
    <w:p>
      <w:pPr>
        <w:pStyle w:val="Основной текст"/>
        <w:spacing w:line="360" w:lineRule="auto"/>
        <w:ind w:firstLine="705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 w:hAnsi="Times New Roman" w:hint="default"/>
          <w:sz w:val="24"/>
          <w:szCs w:val="24"/>
          <w:rtl w:val="0"/>
          <w:lang w:val="ru-RU"/>
        </w:rPr>
        <w:t>Во</w:t>
      </w:r>
      <w:r>
        <w:rPr>
          <w:rFonts w:ascii="Times New Roman" w:hAnsi="Times New Roman"/>
          <w:sz w:val="24"/>
          <w:szCs w:val="24"/>
          <w:rtl w:val="0"/>
        </w:rPr>
        <w:t>-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первых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обучающиеся активизируют познавательную деятельность на всех стадиях изучения нового материала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используя возможности методических приемов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направленных на изучение истории</w:t>
      </w:r>
      <w:r>
        <w:rPr>
          <w:rFonts w:ascii="Times New Roman" w:hAnsi="Times New Roman"/>
          <w:sz w:val="24"/>
          <w:szCs w:val="24"/>
          <w:rtl w:val="0"/>
        </w:rPr>
        <w:t>.</w:t>
      </w:r>
    </w:p>
    <w:p>
      <w:pPr>
        <w:pStyle w:val="Основной текст"/>
        <w:spacing w:line="360" w:lineRule="auto"/>
        <w:ind w:firstLine="705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 w:hAnsi="Times New Roman" w:hint="default"/>
          <w:sz w:val="24"/>
          <w:szCs w:val="24"/>
          <w:rtl w:val="0"/>
          <w:lang w:val="ru-RU"/>
        </w:rPr>
        <w:t>Во</w:t>
      </w:r>
      <w:r>
        <w:rPr>
          <w:rFonts w:ascii="Times New Roman" w:hAnsi="Times New Roman"/>
          <w:sz w:val="24"/>
          <w:szCs w:val="24"/>
          <w:rtl w:val="0"/>
        </w:rPr>
        <w:t>-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вторых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разнообразие способов определение терминов и дат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способствует усвоению материала на ассоциативном мышлении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что позволяет обучающихся мыслить творчески</w:t>
      </w:r>
      <w:r>
        <w:rPr>
          <w:rFonts w:ascii="Times New Roman" w:hAnsi="Times New Roman"/>
          <w:sz w:val="24"/>
          <w:szCs w:val="24"/>
          <w:rtl w:val="0"/>
        </w:rPr>
        <w:t xml:space="preserve">. </w:t>
      </w:r>
    </w:p>
    <w:p>
      <w:pPr>
        <w:pStyle w:val="Основной текст"/>
        <w:spacing w:line="360" w:lineRule="auto"/>
        <w:ind w:firstLine="705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 w:hAnsi="Times New Roman" w:hint="default"/>
          <w:sz w:val="24"/>
          <w:szCs w:val="24"/>
          <w:rtl w:val="0"/>
          <w:lang w:val="ru-RU"/>
        </w:rPr>
        <w:t>В</w:t>
      </w:r>
      <w:r>
        <w:rPr>
          <w:rFonts w:ascii="Times New Roman" w:hAnsi="Times New Roman"/>
          <w:sz w:val="24"/>
          <w:szCs w:val="24"/>
          <w:rtl w:val="0"/>
        </w:rPr>
        <w:t>-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третьих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повышается уровень развития коммуникативных навыков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обучающихся в классе и внутри игровой группы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узнавать о себе и новое о своих одноклассников</w:t>
      </w:r>
      <w:r>
        <w:rPr>
          <w:rFonts w:ascii="Times New Roman" w:hAnsi="Times New Roman"/>
          <w:sz w:val="24"/>
          <w:szCs w:val="24"/>
          <w:rtl w:val="0"/>
        </w:rPr>
        <w:t>.</w:t>
      </w:r>
    </w:p>
    <w:p>
      <w:pPr>
        <w:pStyle w:val="Основной текст"/>
        <w:spacing w:line="360" w:lineRule="auto"/>
        <w:ind w:firstLine="705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 w:hAnsi="Times New Roman" w:hint="default"/>
          <w:sz w:val="24"/>
          <w:szCs w:val="24"/>
          <w:rtl w:val="0"/>
          <w:lang w:val="ru-RU"/>
        </w:rPr>
        <w:t>В</w:t>
      </w:r>
      <w:r>
        <w:rPr>
          <w:rFonts w:ascii="Times New Roman" w:hAnsi="Times New Roman"/>
          <w:sz w:val="24"/>
          <w:szCs w:val="24"/>
          <w:rtl w:val="0"/>
        </w:rPr>
        <w:t>-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четвертых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игровые технологии помогают обучающемуся отвлечься от стандартных типовых заданий на уроке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предлагают ему творчески мыслить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не забывать его детский мир</w:t>
      </w:r>
      <w:r>
        <w:rPr>
          <w:rFonts w:ascii="Times New Roman" w:hAnsi="Times New Roman"/>
          <w:sz w:val="24"/>
          <w:szCs w:val="24"/>
          <w:rtl w:val="0"/>
        </w:rPr>
        <w:t xml:space="preserve">. </w:t>
      </w:r>
    </w:p>
    <w:p>
      <w:pPr>
        <w:pStyle w:val="Основной текст"/>
        <w:spacing w:line="360" w:lineRule="auto"/>
        <w:ind w:firstLine="705"/>
        <w:jc w:val="both"/>
        <w:rPr>
          <w:rFonts w:ascii="Times New Roman" w:cs="Times New Roman" w:hAnsi="Times New Roman" w:eastAsia="Times New Roman"/>
          <w:b w:val="1"/>
          <w:bCs w:val="1"/>
          <w:i w:val="1"/>
          <w:iCs w:val="1"/>
          <w:sz w:val="24"/>
          <w:szCs w:val="24"/>
        </w:rPr>
      </w:pPr>
      <w:r>
        <w:rPr>
          <w:rFonts w:ascii="Times New Roman" w:hAnsi="Times New Roman"/>
          <w:b w:val="1"/>
          <w:bCs w:val="1"/>
          <w:i w:val="1"/>
          <w:iCs w:val="1"/>
          <w:sz w:val="24"/>
          <w:szCs w:val="24"/>
          <w:rtl w:val="0"/>
        </w:rPr>
        <w:t xml:space="preserve">8. </w:t>
      </w:r>
      <w:r>
        <w:rPr>
          <w:rFonts w:ascii="Times New Roman" w:hAnsi="Times New Roman" w:hint="default"/>
          <w:b w:val="1"/>
          <w:bCs w:val="1"/>
          <w:i w:val="1"/>
          <w:iCs w:val="1"/>
          <w:sz w:val="24"/>
          <w:szCs w:val="24"/>
          <w:rtl w:val="0"/>
          <w:lang w:val="ru-RU"/>
        </w:rPr>
        <w:t>Правила применения</w:t>
      </w:r>
      <w:r>
        <w:rPr>
          <w:rFonts w:ascii="Times New Roman" w:hAnsi="Times New Roman"/>
          <w:b w:val="1"/>
          <w:bCs w:val="1"/>
          <w:i w:val="1"/>
          <w:iCs w:val="1"/>
          <w:sz w:val="24"/>
          <w:szCs w:val="24"/>
          <w:rtl w:val="0"/>
        </w:rPr>
        <w:t xml:space="preserve">: </w:t>
      </w:r>
    </w:p>
    <w:p>
      <w:pPr>
        <w:pStyle w:val="Основной текст"/>
        <w:spacing w:line="360" w:lineRule="auto"/>
        <w:ind w:firstLine="705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 w:hAnsi="Times New Roman" w:hint="default"/>
          <w:sz w:val="24"/>
          <w:szCs w:val="24"/>
          <w:rtl w:val="0"/>
          <w:lang w:val="ru-RU"/>
        </w:rPr>
        <w:t>Игра командами</w:t>
      </w:r>
      <w:r>
        <w:rPr>
          <w:rFonts w:ascii="Times New Roman" w:hAnsi="Times New Roman"/>
          <w:sz w:val="24"/>
          <w:szCs w:val="24"/>
          <w:rtl w:val="0"/>
        </w:rPr>
        <w:t>:</w:t>
      </w:r>
    </w:p>
    <w:p>
      <w:pPr>
        <w:pStyle w:val="Основной текст"/>
        <w:spacing w:line="360" w:lineRule="auto"/>
        <w:ind w:firstLine="705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 w:hAnsi="Times New Roman" w:hint="default"/>
          <w:sz w:val="24"/>
          <w:szCs w:val="24"/>
          <w:rtl w:val="0"/>
          <w:lang w:val="ru-RU"/>
        </w:rPr>
        <w:t xml:space="preserve"> Игрок объясняет слова своей команде</w:t>
      </w:r>
      <w:r>
        <w:rPr>
          <w:rFonts w:ascii="Times New Roman" w:hAnsi="Times New Roman"/>
          <w:sz w:val="24"/>
          <w:szCs w:val="24"/>
          <w:rtl w:val="0"/>
        </w:rPr>
        <w:t xml:space="preserve">.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 xml:space="preserve">Если команда успела за </w:t>
      </w:r>
      <w:r>
        <w:rPr>
          <w:rFonts w:ascii="Times New Roman" w:hAnsi="Times New Roman"/>
          <w:sz w:val="24"/>
          <w:szCs w:val="24"/>
          <w:rtl w:val="0"/>
          <w:lang w:val="ru-RU"/>
        </w:rPr>
        <w:t xml:space="preserve">1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минуту дать правильный ответ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ее фишка идет вперед</w:t>
      </w:r>
      <w:r>
        <w:rPr>
          <w:rFonts w:ascii="Times New Roman" w:hAnsi="Times New Roman"/>
          <w:sz w:val="24"/>
          <w:szCs w:val="24"/>
          <w:rtl w:val="0"/>
        </w:rPr>
        <w:t xml:space="preserve">.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Если нет—стоит на месте</w:t>
      </w:r>
      <w:r>
        <w:rPr>
          <w:rFonts w:ascii="Times New Roman" w:hAnsi="Times New Roman"/>
          <w:sz w:val="24"/>
          <w:szCs w:val="24"/>
          <w:rtl w:val="0"/>
        </w:rPr>
        <w:t>.</w:t>
      </w:r>
    </w:p>
    <w:p>
      <w:pPr>
        <w:pStyle w:val="Основной текст"/>
        <w:spacing w:line="360" w:lineRule="auto"/>
        <w:ind w:firstLine="705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 w:hAnsi="Times New Roman" w:hint="default"/>
          <w:sz w:val="24"/>
          <w:szCs w:val="24"/>
          <w:rtl w:val="0"/>
          <w:lang w:val="ru-RU"/>
        </w:rPr>
        <w:t>Каждый за себя</w:t>
      </w:r>
    </w:p>
    <w:p>
      <w:pPr>
        <w:pStyle w:val="Основной текст"/>
        <w:spacing w:line="360" w:lineRule="auto"/>
        <w:ind w:firstLine="705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 w:hAnsi="Times New Roman" w:hint="default"/>
          <w:sz w:val="24"/>
          <w:szCs w:val="24"/>
          <w:rtl w:val="0"/>
          <w:lang w:val="ru-RU"/>
        </w:rPr>
        <w:t>Оптимально</w:t>
      </w:r>
      <w:r>
        <w:rPr>
          <w:rFonts w:ascii="Times New Roman" w:hAnsi="Times New Roman"/>
          <w:sz w:val="24"/>
          <w:szCs w:val="24"/>
          <w:rtl w:val="0"/>
          <w:lang w:val="en-US"/>
        </w:rPr>
        <w:t xml:space="preserve">: 3-4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человека</w:t>
      </w:r>
      <w:r>
        <w:rPr>
          <w:rFonts w:ascii="Times New Roman" w:hAnsi="Times New Roman"/>
          <w:sz w:val="24"/>
          <w:szCs w:val="24"/>
          <w:rtl w:val="0"/>
        </w:rPr>
        <w:t xml:space="preserve">.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Если игроков больше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лучше играть командами</w:t>
      </w:r>
      <w:r>
        <w:rPr>
          <w:rFonts w:ascii="Times New Roman" w:hAnsi="Times New Roman"/>
          <w:sz w:val="24"/>
          <w:szCs w:val="24"/>
          <w:rtl w:val="0"/>
        </w:rPr>
        <w:t xml:space="preserve">.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Игрок объясняет слова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отгадывают все участники</w:t>
      </w:r>
      <w:r>
        <w:rPr>
          <w:rFonts w:ascii="Times New Roman" w:hAnsi="Times New Roman"/>
          <w:sz w:val="24"/>
          <w:szCs w:val="24"/>
          <w:rtl w:val="0"/>
        </w:rPr>
        <w:t xml:space="preserve">.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 xml:space="preserve">Если за </w:t>
      </w:r>
      <w:r>
        <w:rPr>
          <w:rFonts w:ascii="Times New Roman" w:hAnsi="Times New Roman"/>
          <w:sz w:val="24"/>
          <w:szCs w:val="24"/>
          <w:rtl w:val="0"/>
          <w:lang w:val="ru-RU"/>
        </w:rPr>
        <w:t xml:space="preserve">1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минуту дан правильный ответ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вперед идут фишки того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кто объяснял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и того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кто первым отгадал слово</w:t>
      </w:r>
      <w:r>
        <w:rPr>
          <w:rFonts w:ascii="Times New Roman" w:hAnsi="Times New Roman"/>
          <w:sz w:val="24"/>
          <w:szCs w:val="24"/>
          <w:rtl w:val="0"/>
        </w:rPr>
        <w:t xml:space="preserve">.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Если справитесь с заданием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сможете пройти вперед на столько же клеток</w:t>
      </w:r>
      <w:r>
        <w:rPr>
          <w:rFonts w:ascii="Times New Roman" w:hAnsi="Times New Roman"/>
          <w:sz w:val="24"/>
          <w:szCs w:val="24"/>
          <w:rtl w:val="0"/>
        </w:rPr>
        <w:t>.</w:t>
      </w:r>
    </w:p>
    <w:p>
      <w:pPr>
        <w:pStyle w:val="Основной текст"/>
        <w:spacing w:line="360" w:lineRule="auto"/>
        <w:ind w:firstLine="705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 w:hAnsi="Times New Roman" w:hint="default"/>
          <w:sz w:val="24"/>
          <w:szCs w:val="24"/>
          <w:rtl w:val="0"/>
          <w:lang w:val="ru-RU"/>
        </w:rPr>
        <w:t>Задача – провести свою фишку от дверей дома до чердака быстрее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чем соперники</w:t>
      </w:r>
      <w:r>
        <w:rPr>
          <w:rFonts w:ascii="Times New Roman" w:hAnsi="Times New Roman"/>
          <w:sz w:val="24"/>
          <w:szCs w:val="24"/>
          <w:rtl w:val="0"/>
        </w:rPr>
        <w:t xml:space="preserve">.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Всё просто</w:t>
      </w:r>
      <w:r>
        <w:rPr>
          <w:rFonts w:ascii="Times New Roman" w:hAnsi="Times New Roman"/>
          <w:sz w:val="24"/>
          <w:szCs w:val="24"/>
          <w:rtl w:val="0"/>
        </w:rPr>
        <w:t xml:space="preserve">: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бросьте кубик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выполните задание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пройдите вперёд</w:t>
      </w:r>
      <w:r>
        <w:rPr>
          <w:rFonts w:ascii="Times New Roman" w:hAnsi="Times New Roman"/>
          <w:sz w:val="24"/>
          <w:szCs w:val="24"/>
          <w:rtl w:val="0"/>
        </w:rPr>
        <w:t xml:space="preserve">.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Задания заключаются в том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чтобы объяснять и отгадывать слова тем или иным способом</w:t>
      </w:r>
      <w:r>
        <w:rPr>
          <w:rFonts w:ascii="Times New Roman" w:hAnsi="Times New Roman"/>
          <w:sz w:val="24"/>
          <w:szCs w:val="24"/>
          <w:rtl w:val="0"/>
        </w:rPr>
        <w:t xml:space="preserve">.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В зависимости от выпавшей грани кубика можно получить следующие задания</w:t>
      </w:r>
      <w:r>
        <w:rPr>
          <w:rFonts w:ascii="Times New Roman" w:hAnsi="Times New Roman"/>
          <w:sz w:val="24"/>
          <w:szCs w:val="24"/>
          <w:rtl w:val="0"/>
        </w:rPr>
        <w:t>:</w:t>
      </w:r>
    </w:p>
    <w:p>
      <w:pPr>
        <w:pStyle w:val="Основной текст"/>
        <w:spacing w:line="360" w:lineRule="auto"/>
        <w:ind w:firstLine="705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rtl w:val="0"/>
        </w:rPr>
        <w:t>1."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Слова</w:t>
      </w:r>
      <w:r>
        <w:rPr>
          <w:rFonts w:ascii="Times New Roman" w:hAnsi="Times New Roman"/>
          <w:sz w:val="24"/>
          <w:szCs w:val="24"/>
          <w:rtl w:val="0"/>
          <w:lang w:val="ru-RU"/>
        </w:rPr>
        <w:t xml:space="preserve">"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– классическое задание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где необходимо объяснить слово или выражение любыми словами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кроме тех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 xml:space="preserve">которые содержатся в задании </w:t>
      </w:r>
      <w:r>
        <w:rPr>
          <w:rFonts w:ascii="Times New Roman" w:hAnsi="Times New Roman"/>
          <w:sz w:val="24"/>
          <w:szCs w:val="24"/>
          <w:rtl w:val="0"/>
        </w:rPr>
        <w:t>(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включая предлоги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союзы и т</w:t>
      </w:r>
      <w:r>
        <w:rPr>
          <w:rFonts w:ascii="Times New Roman" w:hAnsi="Times New Roman"/>
          <w:sz w:val="24"/>
          <w:szCs w:val="24"/>
          <w:rtl w:val="0"/>
        </w:rPr>
        <w:t xml:space="preserve">.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п</w:t>
      </w:r>
      <w:r>
        <w:rPr>
          <w:rFonts w:ascii="Times New Roman" w:hAnsi="Times New Roman"/>
          <w:sz w:val="24"/>
          <w:szCs w:val="24"/>
          <w:rtl w:val="0"/>
        </w:rPr>
        <w:t xml:space="preserve">.),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и их однокоренных</w:t>
      </w:r>
      <w:r>
        <w:rPr>
          <w:rFonts w:ascii="Times New Roman" w:hAnsi="Times New Roman"/>
          <w:sz w:val="24"/>
          <w:szCs w:val="24"/>
          <w:rtl w:val="0"/>
        </w:rPr>
        <w:t xml:space="preserve">.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Если задание выполнено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 xml:space="preserve">фишка передвигается на </w:t>
      </w:r>
      <w:r>
        <w:rPr>
          <w:rFonts w:ascii="Times New Roman" w:hAnsi="Times New Roman"/>
          <w:sz w:val="24"/>
          <w:szCs w:val="24"/>
          <w:rtl w:val="0"/>
          <w:lang w:val="ru-RU"/>
        </w:rPr>
        <w:t xml:space="preserve">1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клетку вперёд</w:t>
      </w:r>
      <w:r>
        <w:rPr>
          <w:rFonts w:ascii="Times New Roman" w:hAnsi="Times New Roman"/>
          <w:sz w:val="24"/>
          <w:szCs w:val="24"/>
          <w:rtl w:val="0"/>
        </w:rPr>
        <w:t>.</w:t>
      </w:r>
    </w:p>
    <w:p>
      <w:pPr>
        <w:pStyle w:val="Основной текст"/>
        <w:spacing w:line="360" w:lineRule="auto"/>
        <w:ind w:firstLine="705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rtl w:val="0"/>
        </w:rPr>
        <w:t>2. "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Наоборот</w:t>
      </w:r>
      <w:r>
        <w:rPr>
          <w:rFonts w:ascii="Times New Roman" w:hAnsi="Times New Roman"/>
          <w:sz w:val="24"/>
          <w:szCs w:val="24"/>
          <w:rtl w:val="0"/>
          <w:lang w:val="ru-RU"/>
        </w:rPr>
        <w:t xml:space="preserve">"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 xml:space="preserve">– необходимо прочитать вслух загаданное слово задом наперёд </w:t>
      </w:r>
      <w:r>
        <w:rPr>
          <w:rFonts w:ascii="Times New Roman" w:hAnsi="Times New Roman"/>
          <w:sz w:val="24"/>
          <w:szCs w:val="24"/>
          <w:rtl w:val="0"/>
        </w:rPr>
        <w:t>(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но не более трёх раз</w:t>
      </w:r>
      <w:r>
        <w:rPr>
          <w:rFonts w:ascii="Times New Roman" w:hAnsi="Times New Roman"/>
          <w:sz w:val="24"/>
          <w:szCs w:val="24"/>
          <w:rtl w:val="0"/>
        </w:rPr>
        <w:t xml:space="preserve">).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Команда должна его восстановить и правильно произнести</w:t>
      </w:r>
      <w:r>
        <w:rPr>
          <w:rFonts w:ascii="Times New Roman" w:hAnsi="Times New Roman"/>
          <w:sz w:val="24"/>
          <w:szCs w:val="24"/>
          <w:rtl w:val="0"/>
        </w:rPr>
        <w:t xml:space="preserve">.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Записывать нельзя</w:t>
      </w:r>
      <w:r>
        <w:rPr>
          <w:rFonts w:ascii="Times New Roman" w:hAnsi="Times New Roman"/>
          <w:sz w:val="24"/>
          <w:szCs w:val="24"/>
          <w:rtl w:val="0"/>
        </w:rPr>
        <w:t xml:space="preserve">.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Если задание выполнено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 xml:space="preserve">фишка передвигается на </w:t>
      </w:r>
      <w:r>
        <w:rPr>
          <w:rFonts w:ascii="Times New Roman" w:hAnsi="Times New Roman"/>
          <w:sz w:val="24"/>
          <w:szCs w:val="24"/>
          <w:rtl w:val="0"/>
        </w:rPr>
        <w:t xml:space="preserve">2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клетки вперёд</w:t>
      </w:r>
      <w:r>
        <w:rPr>
          <w:rFonts w:ascii="Times New Roman" w:hAnsi="Times New Roman"/>
          <w:sz w:val="24"/>
          <w:szCs w:val="24"/>
          <w:rtl w:val="0"/>
        </w:rPr>
        <w:t>.</w:t>
      </w:r>
    </w:p>
    <w:p>
      <w:pPr>
        <w:pStyle w:val="Основной текст"/>
        <w:spacing w:line="360" w:lineRule="auto"/>
        <w:ind w:firstLine="705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rtl w:val="0"/>
          <w:lang w:val="ru-RU"/>
        </w:rPr>
        <w:t>3. "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Рисунок</w:t>
      </w:r>
      <w:r>
        <w:rPr>
          <w:rFonts w:ascii="Times New Roman" w:hAnsi="Times New Roman"/>
          <w:sz w:val="24"/>
          <w:szCs w:val="24"/>
          <w:rtl w:val="0"/>
          <w:lang w:val="ru-RU"/>
        </w:rPr>
        <w:t xml:space="preserve">"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– необходимо объяснить слово с помощью художественного навыка</w:t>
      </w:r>
      <w:r>
        <w:rPr>
          <w:rFonts w:ascii="Times New Roman" w:hAnsi="Times New Roman"/>
          <w:sz w:val="24"/>
          <w:szCs w:val="24"/>
          <w:rtl w:val="0"/>
        </w:rPr>
        <w:t xml:space="preserve">.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Нельзя издавать звуки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жестикулировать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рисовать цифры и буквы</w:t>
      </w:r>
      <w:r>
        <w:rPr>
          <w:rFonts w:ascii="Times New Roman" w:hAnsi="Times New Roman"/>
          <w:sz w:val="24"/>
          <w:szCs w:val="24"/>
          <w:rtl w:val="0"/>
        </w:rPr>
        <w:t xml:space="preserve">.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Можно обозначить схему предложения или словосочетания с помощью условных знаков</w:t>
      </w:r>
      <w:r>
        <w:rPr>
          <w:rFonts w:ascii="Times New Roman" w:hAnsi="Times New Roman"/>
          <w:sz w:val="24"/>
          <w:szCs w:val="24"/>
          <w:rtl w:val="0"/>
        </w:rPr>
        <w:t xml:space="preserve">.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Если задание выполнено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 xml:space="preserve">фишка передвигается на </w:t>
      </w:r>
      <w:r>
        <w:rPr>
          <w:rFonts w:ascii="Times New Roman" w:hAnsi="Times New Roman"/>
          <w:sz w:val="24"/>
          <w:szCs w:val="24"/>
          <w:rtl w:val="0"/>
        </w:rPr>
        <w:t xml:space="preserve">3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клетки вперёд</w:t>
      </w:r>
      <w:r>
        <w:rPr>
          <w:rFonts w:ascii="Times New Roman" w:hAnsi="Times New Roman"/>
          <w:sz w:val="24"/>
          <w:szCs w:val="24"/>
          <w:rtl w:val="0"/>
        </w:rPr>
        <w:t>.</w:t>
      </w:r>
    </w:p>
    <w:p>
      <w:pPr>
        <w:pStyle w:val="Основной текст"/>
        <w:spacing w:line="360" w:lineRule="auto"/>
        <w:ind w:firstLine="705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rtl w:val="0"/>
          <w:lang w:val="ru-RU"/>
        </w:rPr>
        <w:t>4. "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Жесты</w:t>
      </w:r>
      <w:r>
        <w:rPr>
          <w:rFonts w:ascii="Times New Roman" w:hAnsi="Times New Roman"/>
          <w:sz w:val="24"/>
          <w:szCs w:val="24"/>
          <w:rtl w:val="0"/>
          <w:lang w:val="ru-RU"/>
        </w:rPr>
        <w:t xml:space="preserve">"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– общение только с помощью жестов</w:t>
      </w:r>
      <w:r>
        <w:rPr>
          <w:rFonts w:ascii="Times New Roman" w:hAnsi="Times New Roman"/>
          <w:sz w:val="24"/>
          <w:szCs w:val="24"/>
          <w:rtl w:val="0"/>
        </w:rPr>
        <w:t xml:space="preserve">.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Нельзя издавать звуки</w:t>
      </w:r>
      <w:r>
        <w:rPr>
          <w:rFonts w:ascii="Times New Roman" w:hAnsi="Times New Roman"/>
          <w:sz w:val="24"/>
          <w:szCs w:val="24"/>
          <w:rtl w:val="0"/>
        </w:rPr>
        <w:t xml:space="preserve">.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Можно показывать на предметы</w:t>
      </w:r>
      <w:r>
        <w:rPr>
          <w:rFonts w:ascii="Times New Roman" w:hAnsi="Times New Roman"/>
          <w:sz w:val="24"/>
          <w:szCs w:val="24"/>
          <w:rtl w:val="0"/>
        </w:rPr>
        <w:t xml:space="preserve">.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Можно и нужно использовать различные условные знаки</w:t>
      </w:r>
      <w:r>
        <w:rPr>
          <w:rFonts w:ascii="Times New Roman" w:hAnsi="Times New Roman"/>
          <w:sz w:val="24"/>
          <w:szCs w:val="24"/>
          <w:rtl w:val="0"/>
        </w:rPr>
        <w:t xml:space="preserve">.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Если задание выполнено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 xml:space="preserve">фишка передвигается на целых </w:t>
      </w:r>
      <w:r>
        <w:rPr>
          <w:rFonts w:ascii="Times New Roman" w:hAnsi="Times New Roman"/>
          <w:sz w:val="24"/>
          <w:szCs w:val="24"/>
          <w:rtl w:val="0"/>
        </w:rPr>
        <w:t xml:space="preserve">4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клеток вперёд</w:t>
      </w:r>
      <w:r>
        <w:rPr>
          <w:rFonts w:ascii="Times New Roman" w:hAnsi="Times New Roman"/>
          <w:sz w:val="24"/>
          <w:szCs w:val="24"/>
          <w:rtl w:val="0"/>
        </w:rPr>
        <w:t>.</w:t>
      </w:r>
    </w:p>
    <w:p>
      <w:pPr>
        <w:pStyle w:val="Основной текст"/>
        <w:spacing w:line="360" w:lineRule="auto"/>
        <w:ind w:firstLine="705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rtl w:val="0"/>
          <w:lang w:val="ru-RU"/>
        </w:rPr>
        <w:t>5. "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Да</w:t>
      </w:r>
      <w:r>
        <w:rPr>
          <w:rFonts w:ascii="Times New Roman" w:hAnsi="Times New Roman"/>
          <w:sz w:val="24"/>
          <w:szCs w:val="24"/>
          <w:rtl w:val="0"/>
        </w:rPr>
        <w:t>/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нет</w:t>
      </w:r>
      <w:r>
        <w:rPr>
          <w:rFonts w:ascii="Times New Roman" w:hAnsi="Times New Roman"/>
          <w:sz w:val="24"/>
          <w:szCs w:val="24"/>
          <w:rtl w:val="0"/>
          <w:lang w:val="ru-RU"/>
        </w:rPr>
        <w:t xml:space="preserve">"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– чтобы отгадать слово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команда задаёт вопросы</w:t>
      </w:r>
      <w:r>
        <w:rPr>
          <w:rFonts w:ascii="Times New Roman" w:hAnsi="Times New Roman"/>
          <w:sz w:val="24"/>
          <w:szCs w:val="24"/>
          <w:rtl w:val="0"/>
        </w:rPr>
        <w:t xml:space="preserve">.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 xml:space="preserve">Игрок может отвечать только </w:t>
      </w:r>
      <w:r>
        <w:rPr>
          <w:rFonts w:ascii="Times New Roman" w:hAnsi="Times New Roman"/>
          <w:sz w:val="24"/>
          <w:szCs w:val="24"/>
          <w:rtl w:val="0"/>
          <w:lang w:val="ru-RU"/>
        </w:rPr>
        <w:t>"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да</w:t>
      </w:r>
      <w:r>
        <w:rPr>
          <w:rFonts w:ascii="Times New Roman" w:hAnsi="Times New Roman"/>
          <w:sz w:val="24"/>
          <w:szCs w:val="24"/>
          <w:rtl w:val="0"/>
          <w:lang w:val="ru-RU"/>
        </w:rPr>
        <w:t xml:space="preserve">"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 xml:space="preserve">или </w:t>
      </w:r>
      <w:r>
        <w:rPr>
          <w:rFonts w:ascii="Times New Roman" w:hAnsi="Times New Roman"/>
          <w:sz w:val="24"/>
          <w:szCs w:val="24"/>
          <w:rtl w:val="0"/>
          <w:lang w:val="ru-RU"/>
        </w:rPr>
        <w:t>"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нет</w:t>
      </w:r>
      <w:r>
        <w:rPr>
          <w:rFonts w:ascii="Times New Roman" w:hAnsi="Times New Roman"/>
          <w:sz w:val="24"/>
          <w:szCs w:val="24"/>
          <w:rtl w:val="0"/>
          <w:lang w:val="ru-RU"/>
        </w:rPr>
        <w:t xml:space="preserve">".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 xml:space="preserve">На выполнение этого задания может быть дано </w:t>
      </w:r>
      <w:r>
        <w:rPr>
          <w:rFonts w:ascii="Times New Roman" w:hAnsi="Times New Roman"/>
          <w:sz w:val="24"/>
          <w:szCs w:val="24"/>
          <w:rtl w:val="0"/>
        </w:rPr>
        <w:t xml:space="preserve">2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минуты</w:t>
      </w:r>
      <w:r>
        <w:rPr>
          <w:rFonts w:ascii="Times New Roman" w:hAnsi="Times New Roman"/>
          <w:sz w:val="24"/>
          <w:szCs w:val="24"/>
          <w:rtl w:val="0"/>
        </w:rPr>
        <w:t xml:space="preserve">.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Если задание выполнено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 xml:space="preserve">фишка передвигается на целых </w:t>
      </w:r>
      <w:r>
        <w:rPr>
          <w:rFonts w:ascii="Times New Roman" w:hAnsi="Times New Roman"/>
          <w:sz w:val="24"/>
          <w:szCs w:val="24"/>
          <w:rtl w:val="0"/>
        </w:rPr>
        <w:t xml:space="preserve">5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клеток вперёд</w:t>
      </w:r>
      <w:r>
        <w:rPr>
          <w:rFonts w:ascii="Times New Roman" w:hAnsi="Times New Roman"/>
          <w:sz w:val="24"/>
          <w:szCs w:val="24"/>
          <w:rtl w:val="0"/>
        </w:rPr>
        <w:t>.</w:t>
      </w:r>
    </w:p>
    <w:p>
      <w:pPr>
        <w:pStyle w:val="Основной текст"/>
        <w:spacing w:line="360" w:lineRule="auto"/>
        <w:ind w:firstLine="705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rtl w:val="0"/>
        </w:rPr>
        <w:t xml:space="preserve">6.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 xml:space="preserve">Супер шанс – можно выбрать любое из заданий продвинуться на </w:t>
      </w:r>
      <w:r>
        <w:rPr>
          <w:rFonts w:ascii="Times New Roman" w:hAnsi="Times New Roman"/>
          <w:sz w:val="24"/>
          <w:szCs w:val="24"/>
          <w:rtl w:val="0"/>
        </w:rPr>
        <w:t xml:space="preserve">6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клеток вперед</w:t>
      </w:r>
      <w:r>
        <w:rPr>
          <w:rFonts w:ascii="Times New Roman" w:hAnsi="Times New Roman"/>
          <w:sz w:val="24"/>
          <w:szCs w:val="24"/>
          <w:rtl w:val="0"/>
        </w:rPr>
        <w:t>.</w:t>
      </w:r>
    </w:p>
    <w:p>
      <w:pPr>
        <w:pStyle w:val="Основной текст"/>
        <w:spacing w:line="360" w:lineRule="auto"/>
        <w:ind w:firstLine="705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 w:hAnsi="Times New Roman" w:hint="default"/>
          <w:sz w:val="24"/>
          <w:szCs w:val="24"/>
          <w:rtl w:val="0"/>
          <w:lang w:val="ru-RU"/>
        </w:rPr>
        <w:t xml:space="preserve">На выполнение задания даётся </w:t>
      </w:r>
      <w:r>
        <w:rPr>
          <w:rFonts w:ascii="Times New Roman" w:hAnsi="Times New Roman"/>
          <w:sz w:val="24"/>
          <w:szCs w:val="24"/>
          <w:rtl w:val="0"/>
          <w:lang w:val="ru-RU"/>
        </w:rPr>
        <w:t xml:space="preserve">1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минута</w:t>
      </w:r>
      <w:r>
        <w:rPr>
          <w:rFonts w:ascii="Times New Roman" w:hAnsi="Times New Roman"/>
          <w:sz w:val="24"/>
          <w:szCs w:val="24"/>
          <w:rtl w:val="0"/>
        </w:rPr>
        <w:t>.</w:t>
      </w:r>
    </w:p>
    <w:p>
      <w:pPr>
        <w:pStyle w:val="Основной текст"/>
        <w:spacing w:line="360" w:lineRule="auto"/>
        <w:ind w:firstLine="705"/>
        <w:rPr>
          <w:rFonts w:ascii="Times New Roman" w:cs="Times New Roman" w:hAnsi="Times New Roman" w:eastAsia="Times New Roman"/>
          <w:b w:val="1"/>
          <w:bCs w:val="1"/>
          <w:sz w:val="24"/>
          <w:szCs w:val="24"/>
        </w:rPr>
      </w:pPr>
      <w:r>
        <w:rPr>
          <w:rFonts w:ascii="Times New Roman" w:hAnsi="Times New Roman" w:hint="default"/>
          <w:b w:val="1"/>
          <w:bCs w:val="1"/>
          <w:sz w:val="24"/>
          <w:szCs w:val="24"/>
          <w:rtl w:val="0"/>
          <w:lang w:val="ru-RU"/>
        </w:rPr>
        <w:t>Кто победил</w:t>
      </w:r>
      <w:r>
        <w:rPr>
          <w:rFonts w:ascii="Times New Roman" w:hAnsi="Times New Roman"/>
          <w:b w:val="1"/>
          <w:bCs w:val="1"/>
          <w:sz w:val="24"/>
          <w:szCs w:val="24"/>
          <w:rtl w:val="0"/>
          <w:lang w:val="zh-TW" w:eastAsia="zh-TW"/>
        </w:rPr>
        <w:t>?</w:t>
      </w:r>
    </w:p>
    <w:p>
      <w:pPr>
        <w:pStyle w:val="Основной текст"/>
        <w:spacing w:line="360" w:lineRule="auto"/>
        <w:ind w:firstLine="705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 w:hAnsi="Times New Roman" w:hint="default"/>
          <w:sz w:val="24"/>
          <w:szCs w:val="24"/>
          <w:rtl w:val="0"/>
          <w:lang w:val="ru-RU"/>
        </w:rPr>
        <w:t>Победит та команда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которая первой сможет достигнуть финиша своей фишкой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передвигая её за счёт правильных ответов</w:t>
      </w:r>
      <w:r>
        <w:rPr>
          <w:rFonts w:ascii="Times New Roman" w:hAnsi="Times New Roman"/>
          <w:sz w:val="24"/>
          <w:szCs w:val="24"/>
          <w:rtl w:val="0"/>
        </w:rPr>
        <w:t>.</w:t>
      </w:r>
    </w:p>
    <w:p>
      <w:pPr>
        <w:pStyle w:val="Основной текст"/>
        <w:spacing w:line="360" w:lineRule="auto"/>
        <w:ind w:firstLine="705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 w:hAnsi="Times New Roman"/>
          <w:b w:val="1"/>
          <w:bCs w:val="1"/>
          <w:i w:val="1"/>
          <w:iCs w:val="1"/>
          <w:sz w:val="24"/>
          <w:szCs w:val="24"/>
          <w:rtl w:val="0"/>
        </w:rPr>
        <w:t xml:space="preserve">9. </w:t>
      </w:r>
      <w:r>
        <w:rPr>
          <w:rFonts w:ascii="Times New Roman" w:hAnsi="Times New Roman" w:hint="default"/>
          <w:b w:val="1"/>
          <w:bCs w:val="1"/>
          <w:i w:val="1"/>
          <w:iCs w:val="1"/>
          <w:sz w:val="24"/>
          <w:szCs w:val="24"/>
          <w:rtl w:val="0"/>
          <w:lang w:val="ru-RU"/>
        </w:rPr>
        <w:t>Необходимое оборудование</w:t>
      </w:r>
      <w:r>
        <w:rPr>
          <w:rFonts w:ascii="Times New Roman" w:hAnsi="Times New Roman"/>
          <w:b w:val="1"/>
          <w:bCs w:val="1"/>
          <w:sz w:val="24"/>
          <w:szCs w:val="24"/>
          <w:rtl w:val="0"/>
        </w:rPr>
        <w:t xml:space="preserve">: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электронная база карточек</w:t>
      </w:r>
      <w:r>
        <w:rPr>
          <w:rFonts w:ascii="Times New Roman" w:hAnsi="Times New Roman"/>
          <w:sz w:val="24"/>
          <w:szCs w:val="24"/>
          <w:rtl w:val="0"/>
        </w:rPr>
        <w:t>-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заданий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игровое поле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пешки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песочный или электронный таймер</w:t>
      </w:r>
      <w:r>
        <w:rPr>
          <w:rFonts w:ascii="Times New Roman" w:hAnsi="Times New Roman"/>
          <w:sz w:val="24"/>
          <w:szCs w:val="24"/>
          <w:rtl w:val="0"/>
        </w:rPr>
        <w:t>.</w:t>
      </w:r>
    </w:p>
    <w:p>
      <w:pPr>
        <w:pStyle w:val="Основной текст"/>
        <w:spacing w:line="360" w:lineRule="auto"/>
        <w:ind w:firstLine="705"/>
        <w:jc w:val="both"/>
        <w:rPr>
          <w:rFonts w:ascii="Times New Roman" w:cs="Times New Roman" w:hAnsi="Times New Roman" w:eastAsia="Times New Roman"/>
          <w:b w:val="1"/>
          <w:bCs w:val="1"/>
          <w:i w:val="1"/>
          <w:iCs w:val="1"/>
          <w:sz w:val="24"/>
          <w:szCs w:val="24"/>
        </w:rPr>
      </w:pPr>
      <w:r>
        <w:rPr>
          <w:rFonts w:ascii="Times New Roman" w:hAnsi="Times New Roman"/>
          <w:b w:val="1"/>
          <w:bCs w:val="1"/>
          <w:i w:val="1"/>
          <w:iCs w:val="1"/>
          <w:sz w:val="24"/>
          <w:szCs w:val="24"/>
          <w:rtl w:val="0"/>
        </w:rPr>
        <w:t>10.</w:t>
      </w:r>
      <w:r>
        <w:rPr>
          <w:rFonts w:ascii="Times New Roman" w:hAnsi="Times New Roman"/>
          <w:sz w:val="24"/>
          <w:szCs w:val="24"/>
          <w:rtl w:val="0"/>
        </w:rPr>
        <w:t xml:space="preserve"> </w:t>
      </w:r>
      <w:r>
        <w:rPr>
          <w:rFonts w:ascii="Times New Roman" w:hAnsi="Times New Roman" w:hint="default"/>
          <w:b w:val="1"/>
          <w:bCs w:val="1"/>
          <w:i w:val="1"/>
          <w:iCs w:val="1"/>
          <w:sz w:val="24"/>
          <w:szCs w:val="24"/>
          <w:rtl w:val="0"/>
          <w:lang w:val="ru-RU"/>
        </w:rPr>
        <w:t>Рекомендации по использованию в практике работы учителей</w:t>
      </w:r>
      <w:r>
        <w:rPr>
          <w:rFonts w:ascii="Times New Roman" w:hAnsi="Times New Roman"/>
          <w:b w:val="1"/>
          <w:bCs w:val="1"/>
          <w:i w:val="1"/>
          <w:iCs w:val="1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b w:val="1"/>
          <w:bCs w:val="1"/>
          <w:i w:val="1"/>
          <w:iCs w:val="1"/>
          <w:sz w:val="24"/>
          <w:szCs w:val="24"/>
          <w:rtl w:val="0"/>
          <w:lang w:val="ru-RU"/>
        </w:rPr>
        <w:t>классных руководителей</w:t>
      </w:r>
      <w:r>
        <w:rPr>
          <w:rFonts w:ascii="Times New Roman" w:hAnsi="Times New Roman"/>
          <w:b w:val="1"/>
          <w:bCs w:val="1"/>
          <w:i w:val="1"/>
          <w:iCs w:val="1"/>
          <w:sz w:val="24"/>
          <w:szCs w:val="24"/>
          <w:rtl w:val="0"/>
        </w:rPr>
        <w:t>.</w:t>
      </w:r>
    </w:p>
    <w:p>
      <w:pPr>
        <w:pStyle w:val="Основной текст"/>
        <w:spacing w:line="360" w:lineRule="auto"/>
        <w:ind w:firstLine="705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 w:hAnsi="Times New Roman" w:hint="default"/>
          <w:sz w:val="24"/>
          <w:szCs w:val="24"/>
          <w:rtl w:val="0"/>
          <w:lang w:val="ru-RU"/>
        </w:rPr>
        <w:t>Возможно вводить как целую игру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так и ее элементы</w:t>
      </w:r>
      <w:r>
        <w:rPr>
          <w:rFonts w:ascii="Times New Roman" w:hAnsi="Times New Roman"/>
          <w:sz w:val="24"/>
          <w:szCs w:val="24"/>
          <w:rtl w:val="0"/>
        </w:rPr>
        <w:t xml:space="preserve">. 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Элементы разнообразят урок и позволят творчески подойти к решению поставленной проблемы</w:t>
      </w:r>
      <w:r>
        <w:rPr>
          <w:rFonts w:ascii="Times New Roman" w:hAnsi="Times New Roman"/>
          <w:sz w:val="24"/>
          <w:szCs w:val="24"/>
          <w:rtl w:val="0"/>
        </w:rPr>
        <w:t xml:space="preserve">.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В процессе обсуждения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учащиеся запоминают материал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проговаривая его несколько раз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а находя выход из проблемы заранее отвечают на поставленные учителем вопросы</w:t>
      </w:r>
      <w:r>
        <w:rPr>
          <w:rFonts w:ascii="Times New Roman" w:hAnsi="Times New Roman"/>
          <w:sz w:val="24"/>
          <w:szCs w:val="24"/>
          <w:rtl w:val="0"/>
        </w:rPr>
        <w:t xml:space="preserve">: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Почему так</w:t>
      </w:r>
      <w:r>
        <w:rPr>
          <w:rFonts w:ascii="Times New Roman" w:hAnsi="Times New Roman"/>
          <w:sz w:val="24"/>
          <w:szCs w:val="24"/>
          <w:rtl w:val="0"/>
          <w:lang w:val="zh-TW" w:eastAsia="zh-TW"/>
        </w:rPr>
        <w:t xml:space="preserve">?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А если</w:t>
      </w:r>
      <w:r>
        <w:rPr>
          <w:rFonts w:ascii="Times New Roman" w:hAnsi="Times New Roman"/>
          <w:sz w:val="24"/>
          <w:szCs w:val="24"/>
          <w:rtl w:val="0"/>
          <w:lang w:val="zh-TW" w:eastAsia="zh-TW"/>
        </w:rPr>
        <w:t xml:space="preserve">? 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и т</w:t>
      </w:r>
      <w:r>
        <w:rPr>
          <w:rFonts w:ascii="Times New Roman" w:hAnsi="Times New Roman"/>
          <w:sz w:val="24"/>
          <w:szCs w:val="24"/>
          <w:rtl w:val="0"/>
        </w:rPr>
        <w:t>.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д</w:t>
      </w:r>
      <w:r>
        <w:rPr>
          <w:rFonts w:ascii="Times New Roman" w:hAnsi="Times New Roman"/>
          <w:sz w:val="24"/>
          <w:szCs w:val="24"/>
          <w:rtl w:val="0"/>
        </w:rPr>
        <w:t xml:space="preserve">.  </w:t>
      </w:r>
    </w:p>
    <w:p>
      <w:pPr>
        <w:pStyle w:val="Основной текст"/>
        <w:spacing w:line="360" w:lineRule="auto"/>
        <w:ind w:firstLine="705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 w:hAnsi="Times New Roman" w:hint="default"/>
          <w:sz w:val="24"/>
          <w:szCs w:val="24"/>
          <w:rtl w:val="0"/>
          <w:lang w:val="ru-RU"/>
        </w:rPr>
        <w:t>Используя игру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учитель организовывает учебную деятельность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исходя из природных потребностей ребенка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 xml:space="preserve">а не своего </w:t>
      </w:r>
      <w:r>
        <w:rPr>
          <w:rFonts w:ascii="Times New Roman" w:hAnsi="Times New Roman"/>
          <w:sz w:val="24"/>
          <w:szCs w:val="24"/>
          <w:rtl w:val="0"/>
        </w:rPr>
        <w:t>(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взрослого</w:t>
      </w:r>
      <w:r>
        <w:rPr>
          <w:rFonts w:ascii="Times New Roman" w:hAnsi="Times New Roman"/>
          <w:sz w:val="24"/>
          <w:szCs w:val="24"/>
          <w:rtl w:val="0"/>
        </w:rPr>
        <w:t xml:space="preserve">)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понимания</w:t>
      </w:r>
      <w:r>
        <w:rPr>
          <w:rFonts w:ascii="Times New Roman" w:hAnsi="Times New Roman"/>
          <w:sz w:val="24"/>
          <w:szCs w:val="24"/>
          <w:rtl w:val="0"/>
        </w:rPr>
        <w:t>.</w:t>
      </w:r>
    </w:p>
    <w:p>
      <w:pPr>
        <w:pStyle w:val="Основной текст"/>
        <w:spacing w:line="360" w:lineRule="auto"/>
        <w:ind w:firstLine="705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 w:hAnsi="Times New Roman" w:hint="default"/>
          <w:sz w:val="24"/>
          <w:szCs w:val="24"/>
          <w:rtl w:val="0"/>
          <w:lang w:val="ru-RU"/>
        </w:rPr>
        <w:t>Игра подходит как для обобщения всего пройденного материала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так и для отдельной взятой темы</w:t>
      </w:r>
      <w:r>
        <w:rPr>
          <w:rFonts w:ascii="Times New Roman" w:hAnsi="Times New Roman"/>
          <w:sz w:val="24"/>
          <w:szCs w:val="24"/>
          <w:rtl w:val="0"/>
        </w:rPr>
        <w:t xml:space="preserve">.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С помощью карточек</w:t>
      </w:r>
      <w:r>
        <w:rPr>
          <w:rFonts w:ascii="Times New Roman" w:hAnsi="Times New Roman"/>
          <w:sz w:val="24"/>
          <w:szCs w:val="24"/>
          <w:rtl w:val="0"/>
        </w:rPr>
        <w:t>-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заданий можно будет повторить определенную тему урока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так и весь пройденный материал</w:t>
      </w:r>
      <w:r>
        <w:rPr>
          <w:rFonts w:ascii="Times New Roman" w:hAnsi="Times New Roman"/>
          <w:sz w:val="24"/>
          <w:szCs w:val="24"/>
          <w:rtl w:val="0"/>
        </w:rPr>
        <w:t xml:space="preserve">.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Также можно дополнять задания дополнительными вопросами такими</w:t>
      </w:r>
      <w:r>
        <w:rPr>
          <w:rFonts w:ascii="Times New Roman" w:hAnsi="Times New Roman"/>
          <w:sz w:val="24"/>
          <w:szCs w:val="24"/>
          <w:rtl w:val="0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как</w:t>
      </w:r>
      <w:r>
        <w:rPr>
          <w:rFonts w:ascii="Times New Roman" w:hAnsi="Times New Roman"/>
          <w:sz w:val="24"/>
          <w:szCs w:val="24"/>
          <w:rtl w:val="0"/>
        </w:rPr>
        <w:t xml:space="preserve">: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«а в каком году произошло событие</w:t>
      </w:r>
      <w:r>
        <w:rPr>
          <w:rFonts w:ascii="Times New Roman" w:hAnsi="Times New Roman"/>
          <w:sz w:val="24"/>
          <w:szCs w:val="24"/>
          <w:rtl w:val="0"/>
          <w:lang w:val="zh-TW" w:eastAsia="zh-TW"/>
        </w:rPr>
        <w:t>?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» или «Что послужило причиной данного событий</w:t>
      </w:r>
      <w:r>
        <w:rPr>
          <w:rFonts w:ascii="Times New Roman" w:hAnsi="Times New Roman"/>
          <w:sz w:val="24"/>
          <w:szCs w:val="24"/>
          <w:rtl w:val="0"/>
          <w:lang w:val="zh-TW" w:eastAsia="zh-TW"/>
        </w:rPr>
        <w:t>?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» и т</w:t>
      </w:r>
      <w:r>
        <w:rPr>
          <w:rFonts w:ascii="Times New Roman" w:hAnsi="Times New Roman"/>
          <w:sz w:val="24"/>
          <w:szCs w:val="24"/>
          <w:rtl w:val="0"/>
        </w:rPr>
        <w:t>.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д</w:t>
      </w:r>
      <w:r>
        <w:rPr>
          <w:rFonts w:ascii="Times New Roman" w:hAnsi="Times New Roman"/>
          <w:sz w:val="24"/>
          <w:szCs w:val="24"/>
          <w:rtl w:val="0"/>
        </w:rPr>
        <w:t>.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Таким образом будет складываться полная картина пройденного материала в развлекательной форме</w:t>
      </w:r>
      <w:r>
        <w:rPr>
          <w:rFonts w:ascii="Times New Roman" w:hAnsi="Times New Roman"/>
          <w:sz w:val="24"/>
          <w:szCs w:val="24"/>
          <w:rtl w:val="0"/>
        </w:rPr>
        <w:t>.</w:t>
      </w:r>
      <w:r>
        <w:rPr>
          <w:rFonts w:ascii="Times New Roman" w:cs="Times New Roman" w:hAnsi="Times New Roman" w:eastAsia="Times New Roman"/>
          <w:sz w:val="24"/>
          <w:szCs w:val="24"/>
        </w:rPr>
        <w:br w:type="textWrapping"/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 xml:space="preserve"> Не забывайте правила всегда можно поменять в зависимости от уровня подготовки и целей вашего урока </w:t>
      </w:r>
    </w:p>
    <w:p>
      <w:pPr>
        <w:pStyle w:val="Основной текст"/>
        <w:ind w:firstLine="705"/>
        <w:rPr>
          <w:rFonts w:ascii="Times New Roman" w:cs="Times New Roman" w:hAnsi="Times New Roman" w:eastAsia="Times New Roman"/>
          <w:sz w:val="24"/>
          <w:szCs w:val="24"/>
        </w:rPr>
      </w:pPr>
    </w:p>
    <w:p>
      <w:pPr>
        <w:pStyle w:val="Основной текст"/>
        <w:ind w:firstLine="705"/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4"/>
          <w:szCs w:val="24"/>
        </w:rPr>
        <w:br w:type="page"/>
      </w:r>
    </w:p>
    <w:p>
      <w:pPr>
        <w:pStyle w:val="Основной текст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spacing w:line="360" w:lineRule="auto"/>
        <w:jc w:val="right"/>
        <w:rPr>
          <w:rFonts w:ascii="Times New Roman" w:cs="Times New Roman" w:hAnsi="Times New Roman" w:eastAsia="Times New Roman"/>
          <w:i w:val="1"/>
          <w:iCs w:val="1"/>
          <w:sz w:val="24"/>
          <w:szCs w:val="24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i w:val="1"/>
          <w:iCs w:val="1"/>
          <w:sz w:val="24"/>
          <w:szCs w:val="24"/>
          <w:rtl w:val="0"/>
          <w:lang w:val="ru-RU"/>
          <w14:textOutline w14:w="12700" w14:cap="flat">
            <w14:noFill/>
            <w14:miter w14:lim="400000"/>
          </w14:textOutline>
        </w:rPr>
        <w:t xml:space="preserve">Приложение </w:t>
      </w:r>
      <w:r>
        <w:rPr>
          <w:rFonts w:ascii="Times New Roman" w:hAnsi="Times New Roman"/>
          <w:i w:val="1"/>
          <w:iCs w:val="1"/>
          <w:sz w:val="24"/>
          <w:szCs w:val="24"/>
          <w:rtl w:val="0"/>
          <w:lang w:val="ru-RU"/>
          <w14:textOutline w14:w="12700" w14:cap="flat">
            <w14:noFill/>
            <w14:miter w14:lim="400000"/>
          </w14:textOutline>
        </w:rPr>
        <w:t>1</w:t>
      </w:r>
    </w:p>
    <w:p>
      <w:pPr>
        <w:pStyle w:val="Основной текст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spacing w:line="360" w:lineRule="auto"/>
        <w:jc w:val="center"/>
        <w:rPr>
          <w:rFonts w:ascii="Times New Roman" w:cs="Times New Roman" w:hAnsi="Times New Roman" w:eastAsia="Times New Roman"/>
          <w:b w:val="1"/>
          <w:bCs w:val="1"/>
          <w:i w:val="1"/>
          <w:iCs w:val="1"/>
          <w:sz w:val="24"/>
          <w:szCs w:val="24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i w:val="1"/>
          <w:iCs w:val="1"/>
          <w:sz w:val="24"/>
          <w:szCs w:val="24"/>
          <w:rtl w:val="0"/>
          <w:lang w:val="ru-RU"/>
          <w14:textOutline w14:w="12700" w14:cap="flat">
            <w14:noFill/>
            <w14:miter w14:lim="400000"/>
          </w14:textOutline>
        </w:rPr>
        <w:t>Игровое поле</w:t>
      </w:r>
    </w:p>
    <w:p>
      <w:pPr>
        <w:pStyle w:val="Основной текст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spacing w:line="360" w:lineRule="auto"/>
        <w:jc w:val="both"/>
      </w:pPr>
      <w:r>
        <w:rPr>
          <w:rFonts w:ascii="Times New Roman" w:cs="Times New Roman" w:hAnsi="Times New Roman" w:eastAsia="Times New Roman"/>
          <w:i w:val="1"/>
          <w:iCs w:val="1"/>
          <w:sz w:val="24"/>
          <w:szCs w:val="24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727573" cy="7416843"/>
            <wp:effectExtent l="0" t="0" r="0" b="0"/>
            <wp:docPr id="1073741825" name="officeArt object" descr="Изображе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Изображение" descr="Изображение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573" cy="741684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4"/>
          <w:szCs w:val="24"/>
          <w:lang w:val="ru-RU"/>
          <w14:textOutline w14:w="12700" w14:cap="flat">
            <w14:noFill/>
            <w14:miter w14:lim="400000"/>
          </w14:textOutline>
        </w:rPr>
        <w:br w:type="page"/>
      </w:r>
    </w:p>
    <w:p>
      <w:pPr>
        <w:pStyle w:val="Основной текст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spacing w:line="360" w:lineRule="auto"/>
        <w:jc w:val="right"/>
        <w:rPr>
          <w:rFonts w:ascii="Times New Roman" w:cs="Times New Roman" w:hAnsi="Times New Roman" w:eastAsia="Times New Roman"/>
          <w:i w:val="1"/>
          <w:iCs w:val="1"/>
          <w:sz w:val="24"/>
          <w:szCs w:val="24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i w:val="1"/>
          <w:iCs w:val="1"/>
          <w:sz w:val="24"/>
          <w:szCs w:val="24"/>
          <w:rtl w:val="0"/>
          <w:lang w:val="ru-RU"/>
          <w14:textOutline w14:w="12700" w14:cap="flat">
            <w14:noFill/>
            <w14:miter w14:lim="400000"/>
          </w14:textOutline>
        </w:rPr>
        <w:t xml:space="preserve">Приложение </w:t>
      </w:r>
      <w:r>
        <w:rPr>
          <w:rFonts w:ascii="Times New Roman" w:hAnsi="Times New Roman"/>
          <w:i w:val="1"/>
          <w:iCs w:val="1"/>
          <w:sz w:val="24"/>
          <w:szCs w:val="24"/>
          <w:rtl w:val="0"/>
          <w:lang w:val="ru-RU"/>
          <w14:textOutline w14:w="12700" w14:cap="flat">
            <w14:noFill/>
            <w14:miter w14:lim="400000"/>
          </w14:textOutline>
        </w:rPr>
        <w:t>2</w:t>
      </w:r>
    </w:p>
    <w:p>
      <w:pPr>
        <w:pStyle w:val="Основной текст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spacing w:line="360" w:lineRule="auto"/>
        <w:jc w:val="center"/>
      </w:pPr>
      <w:r>
        <w:rPr>
          <w:rFonts w:ascii="Times New Roman" w:hAnsi="Times New Roman" w:hint="default"/>
          <w:b w:val="1"/>
          <w:bCs w:val="1"/>
          <w:i w:val="1"/>
          <w:iCs w:val="1"/>
          <w:sz w:val="24"/>
          <w:szCs w:val="24"/>
          <w:rtl w:val="0"/>
          <w:lang w:val="ru-RU"/>
          <w14:textOutline w14:w="12700" w14:cap="flat">
            <w14:noFill/>
            <w14:miter w14:lim="400000"/>
          </w14:textOutline>
        </w:rPr>
        <w:t xml:space="preserve">Карточки – задания </w:t>
      </w:r>
      <w:r>
        <w:rPr>
          <w:rFonts w:ascii="Times New Roman" w:cs="Times New Roman" w:hAnsi="Times New Roman" w:eastAsia="Times New Roman"/>
          <w:b w:val="1"/>
          <w:bCs w:val="1"/>
          <w:i w:val="1"/>
          <w:iCs w:val="1"/>
          <w:sz w:val="24"/>
          <w:szCs w:val="24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1073786</wp:posOffset>
            </wp:positionH>
            <wp:positionV relativeFrom="line">
              <wp:posOffset>388968</wp:posOffset>
            </wp:positionV>
            <wp:extent cx="1887881" cy="267027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6" name="officeArt object" descr="Изображе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Изображение" descr="Изображение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7881" cy="267027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cs="Times New Roman" w:hAnsi="Times New Roman" w:eastAsia="Times New Roman"/>
          <w:b w:val="1"/>
          <w:bCs w:val="1"/>
          <w:i w:val="1"/>
          <w:iCs w:val="1"/>
          <w:sz w:val="24"/>
          <w:szCs w:val="24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3429486</wp:posOffset>
            </wp:positionH>
            <wp:positionV relativeFrom="line">
              <wp:posOffset>388968</wp:posOffset>
            </wp:positionV>
            <wp:extent cx="1887881" cy="267027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7" name="officeArt object" descr="Изображе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Изображение" descr="Изображение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7881" cy="267027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cs="Times New Roman" w:hAnsi="Times New Roman" w:eastAsia="Times New Roman"/>
          <w:b w:val="1"/>
          <w:bCs w:val="1"/>
          <w:i w:val="1"/>
          <w:iCs w:val="1"/>
          <w:sz w:val="24"/>
          <w:szCs w:val="24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anchor distT="152400" distB="152400" distL="152400" distR="152400" simplePos="0" relativeHeight="251664384" behindDoc="0" locked="0" layoutInCell="1" allowOverlap="1">
            <wp:simplePos x="0" y="0"/>
            <wp:positionH relativeFrom="page">
              <wp:posOffset>3429486</wp:posOffset>
            </wp:positionH>
            <wp:positionV relativeFrom="line">
              <wp:posOffset>2962113</wp:posOffset>
            </wp:positionV>
            <wp:extent cx="1887881" cy="267027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8" name="officeArt object" descr="Изображе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Изображение" descr="Изображение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7881" cy="267027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cs="Times New Roman" w:hAnsi="Times New Roman" w:eastAsia="Times New Roman"/>
          <w:b w:val="1"/>
          <w:bCs w:val="1"/>
          <w:i w:val="1"/>
          <w:iCs w:val="1"/>
          <w:sz w:val="24"/>
          <w:szCs w:val="24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2515086</wp:posOffset>
            </wp:positionH>
            <wp:positionV relativeFrom="line">
              <wp:posOffset>5632383</wp:posOffset>
            </wp:positionV>
            <wp:extent cx="1887881" cy="3212598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9" name="officeArt object" descr="Изображе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Изображение" descr="Изображение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7881" cy="321259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cs="Times New Roman" w:hAnsi="Times New Roman" w:eastAsia="Times New Roman"/>
          <w:b w:val="1"/>
          <w:bCs w:val="1"/>
          <w:i w:val="1"/>
          <w:iCs w:val="1"/>
          <w:sz w:val="24"/>
          <w:szCs w:val="24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anchor distT="152400" distB="152400" distL="152400" distR="152400" simplePos="0" relativeHeight="251663360" behindDoc="0" locked="0" layoutInCell="1" allowOverlap="1">
            <wp:simplePos x="0" y="0"/>
            <wp:positionH relativeFrom="margin">
              <wp:posOffset>168026</wp:posOffset>
            </wp:positionH>
            <wp:positionV relativeFrom="line">
              <wp:posOffset>3059237</wp:posOffset>
            </wp:positionV>
            <wp:extent cx="1887881" cy="2670269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0" name="officeArt object" descr="Изображе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Изображение" descr="Изображение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7881" cy="267026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cs="Times New Roman" w:hAnsi="Times New Roman" w:eastAsia="Times New Roman"/>
          <w:b w:val="1"/>
          <w:bCs w:val="1"/>
          <w:i w:val="1"/>
          <w:iCs w:val="1"/>
          <w:sz w:val="24"/>
          <w:szCs w:val="24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168026</wp:posOffset>
            </wp:positionH>
            <wp:positionV relativeFrom="line">
              <wp:posOffset>5729506</wp:posOffset>
            </wp:positionV>
            <wp:extent cx="1870599" cy="3183189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1" name="officeArt object" descr="Изображе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Изображение" descr="Изображение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0599" cy="318318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sectPr>
      <w:headerReference w:type="default" r:id="rId11"/>
      <w:footerReference w:type="default" r:id="rId12"/>
      <w:pgSz w:w="11900" w:h="16840" w:orient="portrait"/>
      <w:pgMar w:top="1440" w:right="1440" w:bottom="1440" w:left="1440" w:header="720" w:footer="720"/>
      <w:pgNumType w:start="1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Calibri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Колонтитулы"/>
      <w:bidi w:val="0"/>
    </w:pPr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Колонтитулы"/>
      <w:bidi w:val="0"/>
    </w:pPr>
    <w:r/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numStyleLink w:val="Импортированный стиль 1"/>
  </w:abstractNum>
  <w:abstractNum w:abstractNumId="1">
    <w:multiLevelType w:val="hybridMultilevel"/>
    <w:styleLink w:val="Импортированный стиль 1"/>
    <w:lvl w:ilvl="0">
      <w:start w:val="1"/>
      <w:numFmt w:val="decimal"/>
      <w:suff w:val="tab"/>
      <w:lvlText w:val="%1.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ind w:left="2160" w:hanging="4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ind w:left="36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ind w:left="4320" w:hanging="4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50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ind w:left="57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ind w:left="6480" w:hanging="4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русский" w:val="‘“(〔[{〈《「『【⦅〘〖«〝︵︷︹︻︽︿﹁﹃﹇﹙﹛﹝｢"/>
  <w:noLineBreaksBefore w:lang="русский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Колонтитулы">
    <w:name w:val="Колонтитулы"/>
    <w:next w:val="Колонтитулы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Основной текст">
    <w:name w:val="Основной текст"/>
    <w:next w:val="Основной текст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76" w:lineRule="auto"/>
      <w:ind w:left="0" w:right="0" w:firstLine="0"/>
      <w:jc w:val="left"/>
      <w:outlineLvl w:val="9"/>
    </w:pPr>
    <w:rPr>
      <w:rFonts w:ascii="Arial" w:cs="Arial Unicode MS" w:hAnsi="Arial" w:eastAsia="Arial Unicode MS" w:hint="default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shd w:val="nil" w:color="auto" w:fill="auto"/>
      <w:vertAlign w:val="baseline"/>
      <w:lang w:val="ru-RU"/>
      <w14:textOutline>
        <w14:noFill/>
      </w14:textOutline>
      <w14:textFill>
        <w14:solidFill>
          <w14:srgbClr w14:val="000000"/>
        </w14:solidFill>
      </w14:textFill>
    </w:rPr>
  </w:style>
  <w:style w:type="numbering" w:styleId="Импортированный стиль 1">
    <w:name w:val="Импортированный стиль 1"/>
    <w:pPr>
      <w:numPr>
        <w:numId w:val="1"/>
      </w:numPr>
    </w:p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png"/><Relationship Id="rId10" Type="http://schemas.openxmlformats.org/officeDocument/2006/relationships/image" Target="media/image7.png"/><Relationship Id="rId11" Type="http://schemas.openxmlformats.org/officeDocument/2006/relationships/header" Target="header1.xml"/><Relationship Id="rId12" Type="http://schemas.openxmlformats.org/officeDocument/2006/relationships/footer" Target="footer1.xml"/><Relationship Id="rId13" Type="http://schemas.openxmlformats.org/officeDocument/2006/relationships/numbering" Target="numbering.xml"/><Relationship Id="rId14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 Them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0000" dir="5400000">
              <a:srgbClr val="000000">
                <a:alpha val="38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9" tIns="45719" rIns="45719" bIns="45719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0000" dir="5400000">
            <a:srgbClr val="000000">
              <a:alpha val="38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