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BD9C" w14:textId="77777777" w:rsidR="00057473" w:rsidRDefault="00057473" w:rsidP="000574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12ED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«Использование интерактивных тренажеров </w:t>
      </w:r>
    </w:p>
    <w:p w14:paraId="458BB73A" w14:textId="77777777" w:rsidR="00057473" w:rsidRDefault="00057473" w:rsidP="000574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12ED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 уроках математики в начальных классах»</w:t>
      </w:r>
    </w:p>
    <w:p w14:paraId="1C0116B2" w14:textId="77777777" w:rsidR="00FC3C0C" w:rsidRDefault="00FC3C0C" w:rsidP="000574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70D07058" w14:textId="77777777" w:rsidR="009223A8" w:rsidRDefault="00FC3C0C" w:rsidP="009223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C3C0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Данная статья посвящена особенностям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использования </w:t>
      </w:r>
      <w:r w:rsidRPr="00FC3C0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интерактивных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тренажеров</w:t>
      </w:r>
      <w:r w:rsidRPr="00FC3C0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на уроках математики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 начальных классах</w:t>
      </w:r>
      <w:r w:rsidRPr="00FC3C0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14:paraId="0772DD54" w14:textId="77777777" w:rsidR="00743D50" w:rsidRDefault="00321C23" w:rsidP="009223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Цифровая образовательная среда (ЦОС) – это открытая совокупность информационных систем, предназначенных для обеспечения различных задач образовательного  процесса.</w:t>
      </w:r>
      <w:r w:rsidR="00743D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Данная система объединяет всех участников образовательного процесса – обучающихся, учителей, родителей, администрацию школы. Система включает в себя: </w:t>
      </w:r>
    </w:p>
    <w:p w14:paraId="5CA18EA5" w14:textId="77777777" w:rsidR="00321C23" w:rsidRDefault="00743D50" w:rsidP="00743D50">
      <w:pPr>
        <w:pStyle w:val="a3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43D5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информационные образовательные ресурсы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;</w:t>
      </w:r>
    </w:p>
    <w:p w14:paraId="3CEA3372" w14:textId="77777777" w:rsidR="00743D50" w:rsidRDefault="00743D50" w:rsidP="00743D50">
      <w:pPr>
        <w:pStyle w:val="a3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технические средства: компьютеры, средства связи (планшеты, смартфоны), иное информационно-коммуникативное оборудование;</w:t>
      </w:r>
    </w:p>
    <w:p w14:paraId="7FC47EA4" w14:textId="77777777" w:rsidR="00743D50" w:rsidRDefault="00743D50" w:rsidP="00743D50">
      <w:pPr>
        <w:pStyle w:val="a3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систему педагогических технологий. </w:t>
      </w:r>
    </w:p>
    <w:p w14:paraId="303B5ECD" w14:textId="77777777" w:rsidR="00743D50" w:rsidRDefault="00743D50" w:rsidP="00743D50">
      <w:pPr>
        <w:pStyle w:val="a3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Формирование цифровой образовательной среды в образовательной организации – необходимость, поск</w:t>
      </w:r>
      <w:r w:rsidR="00AE66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ольку школа несет особую миссию, которая заключается в подготовке всесторонне развитого выпускника, обладающего необходимым набором компетенций и компетентностей, готового к продолжению образования в высокоразвитом информационном обществе.</w:t>
      </w:r>
    </w:p>
    <w:p w14:paraId="70B0B6CF" w14:textId="77777777" w:rsidR="00AE665B" w:rsidRPr="00743D50" w:rsidRDefault="00AE665B" w:rsidP="00743D50">
      <w:pPr>
        <w:pStyle w:val="a3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14:paraId="46622952" w14:textId="77777777" w:rsidR="00321C23" w:rsidRPr="00FC3C0C" w:rsidRDefault="00321C23" w:rsidP="009223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Цифровая образовательная среда образовательной организации (далее ЦОС ОО) – это управляемая и динамично развивающая с учетом современных тенденций модернизации образования система эффективного и комфортного предоставления информационных и коммуникативных </w:t>
      </w:r>
    </w:p>
    <w:p w14:paraId="3ED80E06" w14:textId="77777777" w:rsidR="009223A8" w:rsidRPr="009D1AF9" w:rsidRDefault="009223A8" w:rsidP="00A212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D1A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Информационно-коммуникативные технологии играют большую</w:t>
      </w:r>
      <w:r w:rsidR="00057473" w:rsidRPr="009D1A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роль</w:t>
      </w:r>
      <w:r w:rsidRPr="009D1A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современном мире</w:t>
      </w:r>
      <w:r w:rsidR="00057473" w:rsidRPr="009D1A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Pr="009D1A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настоящее время</w:t>
      </w:r>
      <w:r w:rsidR="00057473" w:rsidRPr="009D1A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информационная грамотность обучающихся</w:t>
      </w:r>
      <w:r w:rsidRPr="009D1A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неотъемлемая</w:t>
      </w:r>
      <w:r w:rsidR="00057473" w:rsidRPr="009D1A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частью процесса обучения. </w:t>
      </w:r>
    </w:p>
    <w:p w14:paraId="019ED0DA" w14:textId="77777777" w:rsidR="00534250" w:rsidRDefault="001A5A48" w:rsidP="00A212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качественно усвоить математику в начальной школе, учителя используют </w:t>
      </w:r>
      <w:r w:rsidR="00057473" w:rsidRPr="0031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интерактивные тренажёры</w:t>
      </w:r>
      <w:r w:rsidR="0005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57473" w:rsidRPr="00312EDF">
        <w:rPr>
          <w:rFonts w:ascii="Times New Roman" w:hAnsi="Times New Roman" w:cs="Times New Roman"/>
          <w:bCs/>
          <w:sz w:val="28"/>
          <w:szCs w:val="28"/>
        </w:rPr>
        <w:t>компьютерные учебные программы</w:t>
      </w:r>
      <w:r w:rsidR="00057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057473" w:rsidRPr="0031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C0C" w:rsidRPr="00FC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Интерактивный тренажер – это программа, </w:t>
      </w:r>
      <w:r w:rsidR="00FC3C0C" w:rsidRPr="00FC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предназначенная для самостоятельного изучения или повторения с одновременным контролем знаний по определенной теме. Существует два режима его работы:</w:t>
      </w:r>
      <w:r w:rsidR="0053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C3C0C" w:rsidRPr="00FC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емонстрационный (иллюстративный) </w:t>
      </w:r>
      <w:r w:rsidR="0053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C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3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ренировочный (</w:t>
      </w:r>
      <w:r w:rsidR="00FC3C0C" w:rsidRPr="00FC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оценочный</w:t>
      </w:r>
      <w:r w:rsidR="0053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34250">
        <w:rPr>
          <w:rFonts w:ascii="Arial" w:hAnsi="Arial" w:cs="Arial"/>
          <w:color w:val="212529"/>
          <w:shd w:val="clear" w:color="auto" w:fill="F5F8FA"/>
        </w:rPr>
        <w:t>.</w:t>
      </w:r>
    </w:p>
    <w:p w14:paraId="44BEF869" w14:textId="77777777" w:rsidR="00057473" w:rsidRDefault="00FC3C0C" w:rsidP="00724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задания в инте</w:t>
      </w:r>
      <w:r w:rsidR="0053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рактивном тренажере должны быть с обратной</w:t>
      </w:r>
      <w:r w:rsidRPr="00FC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связь</w:t>
      </w:r>
      <w:r w:rsidR="0053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C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возможность</w:t>
      </w:r>
      <w:r w:rsidR="0053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C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коррекции действий и возможностью</w:t>
      </w:r>
      <w:r w:rsidRPr="00FC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практических действий</w:t>
      </w:r>
      <w:r w:rsidRPr="00FC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интерактивным заданиям в тренажере можно отнест</w:t>
      </w:r>
      <w:r w:rsidR="0053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последовательности вопросов, интерактивные подсказки и практикумы</w:t>
      </w:r>
      <w:r w:rsidRPr="00FC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4CBD58" w14:textId="77777777" w:rsidR="00057473" w:rsidRPr="00312EDF" w:rsidRDefault="00057473" w:rsidP="00724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интерактивных тренажёров на уроках выполняет три в</w:t>
      </w:r>
      <w:r w:rsidR="0075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заимосвязанные функции [2</w:t>
      </w:r>
      <w:r w:rsidRPr="0031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]: диагностическая, обучающая, воспитательная.</w:t>
      </w:r>
    </w:p>
    <w:p w14:paraId="3408BF2C" w14:textId="77777777" w:rsidR="00057473" w:rsidRPr="00312EDF" w:rsidRDefault="00057473" w:rsidP="00724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Диагностическая функция – помогает выявить уровень знаний, умений, навыков обучающихся, помогает устранить </w:t>
      </w:r>
      <w:r w:rsidR="0040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</w:t>
      </w:r>
      <w:r w:rsidRPr="0031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знаниях.</w:t>
      </w:r>
    </w:p>
    <w:p w14:paraId="4E9ACB88" w14:textId="77777777" w:rsidR="00057473" w:rsidRPr="00312EDF" w:rsidRDefault="00057473" w:rsidP="00724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Обучающая функция помогает активизировать работу обучающихся по усвоению учебного материала. Если обучающийся не правильно ответил на какой-то вопрос, то </w:t>
      </w:r>
      <w:r w:rsidR="00CA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есть</w:t>
      </w:r>
      <w:r w:rsidRPr="0031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перерешить это задание, или сделать подобное, тем самым закрепляя его знания по данной теме.</w:t>
      </w:r>
    </w:p>
    <w:p w14:paraId="237F045D" w14:textId="77777777" w:rsidR="00057473" w:rsidRPr="00312EDF" w:rsidRDefault="00057473" w:rsidP="00724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функция проявляется в формировании таких качеств как самостоятельность и ответственность.</w:t>
      </w:r>
    </w:p>
    <w:p w14:paraId="5AD72319" w14:textId="77777777" w:rsidR="00057473" w:rsidRPr="00312EDF" w:rsidRDefault="00057473" w:rsidP="00724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Самой удобной программой для подготовки и проведения урока для учителя является программа по созданию компьютерных презентаций Power Point [1, с. 32]. </w:t>
      </w:r>
      <w:r w:rsidRPr="009D1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тренажёры, созданные с помощью данной программы динамичные, снабжены звуком и изображением.</w:t>
      </w:r>
      <w:r w:rsidR="00E2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FB1" w:rsidRPr="009D1A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Предоставление знаний в форме презентации облегчает изучение темы, учащиеся чувствуют себя более раскрепощенно. Презентации во время урока предоставляют информацию в различных формах и тем самым делают процесс обучения более эффективным. </w:t>
      </w:r>
    </w:p>
    <w:p w14:paraId="0A6A6295" w14:textId="77777777" w:rsidR="00057473" w:rsidRDefault="00057473" w:rsidP="00724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99F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младших школьников развито</w:t>
      </w:r>
      <w:r w:rsidRPr="0031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непроизвольное внимание, поэтому яркая и красочная компьютерная презентация, да ещё и в игровой форме вызывает у детей неподдельный интерес. Такой тренажёр помогает </w:t>
      </w:r>
      <w:r w:rsidRPr="0031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обучающимся легко усвоить тему, а также даёт учителю возможность предоставить обучающимся дополнительный материал по изучаемому предмету, и тем самым добиться максимал</w:t>
      </w:r>
      <w:r w:rsidR="008C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учебного эффекта [2</w:t>
      </w:r>
      <w:r w:rsidRPr="0031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14:paraId="2E54A235" w14:textId="77777777" w:rsidR="00057473" w:rsidRPr="00312EDF" w:rsidRDefault="00F9599F" w:rsidP="00724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08D577E" wp14:editId="39623DF6">
            <wp:simplePos x="0" y="0"/>
            <wp:positionH relativeFrom="margin">
              <wp:posOffset>2977515</wp:posOffset>
            </wp:positionH>
            <wp:positionV relativeFrom="margin">
              <wp:posOffset>4251960</wp:posOffset>
            </wp:positionV>
            <wp:extent cx="2895600" cy="2886075"/>
            <wp:effectExtent l="19050" t="0" r="0" b="0"/>
            <wp:wrapSquare wrapText="bothSides"/>
            <wp:docPr id="3" name="Рисунок 0" descr="1681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1363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473" w:rsidRPr="00312EDF">
        <w:rPr>
          <w:rFonts w:ascii="Times New Roman" w:hAnsi="Times New Roman" w:cs="Times New Roman"/>
          <w:sz w:val="28"/>
          <w:szCs w:val="28"/>
        </w:rPr>
        <w:t xml:space="preserve">Выполнение домашнего задания является необходимым условием работы с обучающимися. При организации домашней работы можно активно использовать интерактивные тренажеры </w:t>
      </w:r>
      <w:r w:rsidR="00057473" w:rsidRPr="00312EDF">
        <w:rPr>
          <w:rFonts w:ascii="Times New Roman" w:hAnsi="Times New Roman" w:cs="Times New Roman"/>
          <w:bCs/>
          <w:sz w:val="28"/>
          <w:szCs w:val="28"/>
        </w:rPr>
        <w:t>(компьютерные учебные программы)</w:t>
      </w:r>
      <w:r w:rsidR="00057473" w:rsidRPr="00312EDF">
        <w:rPr>
          <w:rFonts w:ascii="Times New Roman" w:hAnsi="Times New Roman" w:cs="Times New Roman"/>
          <w:sz w:val="28"/>
          <w:szCs w:val="28"/>
        </w:rPr>
        <w:t xml:space="preserve">, </w:t>
      </w:r>
      <w:r w:rsidR="00057473" w:rsidRPr="00312EDF">
        <w:rPr>
          <w:rFonts w:ascii="Times New Roman" w:hAnsi="Times New Roman" w:cs="Times New Roman"/>
          <w:bCs/>
          <w:sz w:val="28"/>
          <w:szCs w:val="28"/>
        </w:rPr>
        <w:t>подобранные по одной теме и направленные на отработку определенных умений, развитие интуиции, творческих способностей. Интерактивный тренажер должен быть прост и понятен. В то же время, используя интерактивные тренажеры при организации домашних работ, кроме карточки-помощницы</w:t>
      </w:r>
      <w:r w:rsidR="00057473" w:rsidRPr="00312E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57473" w:rsidRPr="00312EDF">
        <w:rPr>
          <w:rFonts w:ascii="Times New Roman" w:hAnsi="Times New Roman" w:cs="Times New Roman"/>
          <w:bCs/>
          <w:sz w:val="28"/>
          <w:szCs w:val="28"/>
        </w:rPr>
        <w:t xml:space="preserve">для ученика учитель должен подготовить инструкцию по прохождению для родителей с указанием цели, особенностей организации деятельности по работе с тренажером, результатов, которые должны быть достигнуты, санитарно-гигиенических требований, которых нужно придерживаться, описанных на понятном родителям языке. </w:t>
      </w:r>
      <w:r w:rsidR="00057473" w:rsidRPr="0031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несколько примеров интерактивных тренажёров, применяемых на уроках математики в начальных классах.</w:t>
      </w:r>
    </w:p>
    <w:p w14:paraId="7FDF87F1" w14:textId="77777777" w:rsidR="00057473" w:rsidRPr="00312EDF" w:rsidRDefault="00057473" w:rsidP="00724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Интерактивный тренажёр «Математический тетрис»</w:t>
      </w:r>
      <w:r w:rsidRPr="0031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 для тренировки и закрепления таблицы умножения. Программа простая, но успешно выполняет свою основную функцию, а именно, помогает ученикам в игровой форме </w:t>
      </w:r>
      <w:r w:rsidR="00D4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</w:t>
      </w:r>
      <w:r w:rsidRPr="0031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</w:t>
      </w:r>
      <w:r w:rsidR="00D4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таблицу умножения</w:t>
      </w:r>
      <w:r w:rsidRPr="0031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D6F2DB3" w14:textId="77777777" w:rsidR="00057473" w:rsidRPr="00312EDF" w:rsidRDefault="00057473" w:rsidP="00724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ребёнка – очистить игровое поле от кубиков, путём решения элементарных примеров на умножение чисел. Игра имеет три уровня сложности, что позволяет решать более сложные примеры. За правильные </w:t>
      </w:r>
      <w:r w:rsidRPr="0031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ответы игроку начисляются баллы, которые в конце игры сохраняются в таблицу рекордов.</w:t>
      </w:r>
    </w:p>
    <w:p w14:paraId="6D38FD52" w14:textId="77777777" w:rsidR="00057473" w:rsidRPr="00312EDF" w:rsidRDefault="00757BE0" w:rsidP="00724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8EFE142" wp14:editId="75A1611D">
            <wp:simplePos x="0" y="0"/>
            <wp:positionH relativeFrom="margin">
              <wp:posOffset>2977515</wp:posOffset>
            </wp:positionH>
            <wp:positionV relativeFrom="margin">
              <wp:align>top</wp:align>
            </wp:positionV>
            <wp:extent cx="2990850" cy="1695450"/>
            <wp:effectExtent l="19050" t="0" r="0" b="0"/>
            <wp:wrapSquare wrapText="bothSides"/>
            <wp:docPr id="5" name="Рисунок 4" descr="58332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33205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473" w:rsidRPr="0031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57473" w:rsidRPr="009D1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Тренажер «В гостях у пчелки Майи».</w:t>
      </w:r>
      <w:r w:rsidR="00057473" w:rsidRPr="0031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чисел в пределах 10. Цель применения данного тренажёра – закрепить знание состава чисел в пределах 10.</w:t>
      </w:r>
    </w:p>
    <w:p w14:paraId="3E5B3610" w14:textId="77777777" w:rsidR="00057473" w:rsidRPr="00312EDF" w:rsidRDefault="00057473" w:rsidP="00724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ставит перед собой задачу, закрепить знание состава числа, заинтересовать учеников, используя принцип занимательности, а именно знакомит детей с некоторыми фактами из жизни пчёл. Для отработки навыка счёта и расширения кругозора обучающихся, данный тренажёр можно использовать и в качестве индивидуальной домашней работы, либо во внеурочной деятельности.</w:t>
      </w:r>
    </w:p>
    <w:p w14:paraId="4C35E6A4" w14:textId="77777777" w:rsidR="00057473" w:rsidRPr="00312EDF" w:rsidRDefault="00F9599F" w:rsidP="00724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AF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B1781F5" wp14:editId="5FE1678C">
            <wp:simplePos x="0" y="0"/>
            <wp:positionH relativeFrom="margin">
              <wp:posOffset>3644265</wp:posOffset>
            </wp:positionH>
            <wp:positionV relativeFrom="margin">
              <wp:posOffset>2861310</wp:posOffset>
            </wp:positionV>
            <wp:extent cx="2225040" cy="2962275"/>
            <wp:effectExtent l="19050" t="0" r="3810" b="0"/>
            <wp:wrapSquare wrapText="bothSides"/>
            <wp:docPr id="4" name="Рисунок 3" descr="tablmult1_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mult1_0_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57473" w:rsidRPr="009D1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умножения в мультиках</w:t>
      </w:r>
      <w:r w:rsidR="00057473" w:rsidRPr="0031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бесплатная обучающая программа, в виде игры-тренажёра по математике, которая позволяет быстро освоить таблицу умножения тремя разными способами с использованием картинок и мелодий из мультфильмов, как отечественных, так и зарубежных. Тренажёр рассчитан на учащихся 2-4 классов, обучение таблице умножения происходит в игровой форме. Задача ученика, решая примеры на умножение, открыть полностью изображение из мультфильма, допустив при этом минимум ошибок.</w:t>
      </w:r>
    </w:p>
    <w:p w14:paraId="4ADE11D2" w14:textId="77777777" w:rsidR="00057473" w:rsidRPr="00312EDF" w:rsidRDefault="00057473" w:rsidP="005D7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завершении детям  предлагается пройти проверку таблицы умножения «вразброс». Если ученик выполнил финальное задание без ошибок, произойдет последовательный показ всех картинок и названий мультфильмов под веселую детскую песенку. Эта программа позволяет в игровой форме преподнести детям тему «Умножение», делает уроки интересными, весёлыми и увлекательными.</w:t>
      </w:r>
      <w:r w:rsidR="005D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 по всем изучаемым </w:t>
      </w:r>
      <w:r w:rsidRPr="0031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начальной школе темам по математике, можно применить интерактивные тренажёры, чтобы </w:t>
      </w:r>
      <w:r w:rsidR="00AE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изучаемый материал [3</w:t>
      </w:r>
      <w:r w:rsidRPr="0031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14:paraId="445E82E0" w14:textId="77777777" w:rsidR="00057473" w:rsidRPr="00312EDF" w:rsidRDefault="00057473" w:rsidP="00724F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 математическими тренажёрами  способствует повышению успеваемости в школе, повышается скорость вычисления, улучшается внимание и концентрация.</w:t>
      </w:r>
      <w:r w:rsidR="00CA768E" w:rsidRPr="0031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интерактивных форм обучения мотивирует школьников к изучению предмета, даёт эмоциональный толчок, формирует неординарное мышление, учит сотрудничеству и толерантному отношению к сверстникам.</w:t>
      </w:r>
    </w:p>
    <w:p w14:paraId="78CFA031" w14:textId="77777777" w:rsidR="00057473" w:rsidRPr="00312EDF" w:rsidRDefault="00057473" w:rsidP="00724F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</w:t>
      </w:r>
    </w:p>
    <w:p w14:paraId="50416951" w14:textId="77777777" w:rsidR="00057473" w:rsidRPr="00724FFB" w:rsidRDefault="00057473" w:rsidP="00724FFB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Бурлакова А. А. Компьютер на уроках в начальных классах // Начальная школа плюс До и После. – 2007. – №7. – С. 32 – 34</w:t>
      </w:r>
    </w:p>
    <w:p w14:paraId="78722974" w14:textId="77777777" w:rsidR="00057473" w:rsidRPr="00724FFB" w:rsidRDefault="00057473" w:rsidP="00724FFB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Ефимов В.Ф. Использование информационно-коммуникативных технологий в начальном образовании школьников // Начальная школа. – 2009. –</w:t>
      </w:r>
      <w:r w:rsidR="0072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№2. – С. 38-43.</w:t>
      </w:r>
    </w:p>
    <w:p w14:paraId="4EAD4FF6" w14:textId="77777777" w:rsidR="00057473" w:rsidRPr="00724FFB" w:rsidRDefault="00057473" w:rsidP="00724FFB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Ковалёва А.Г. Использование информационно-компьютерных технологий при обучении в начальной школе. – М., 2006. – 78 с.</w:t>
      </w:r>
    </w:p>
    <w:p w14:paraId="69E15DEA" w14:textId="77777777" w:rsidR="00057473" w:rsidRPr="00312EDF" w:rsidRDefault="00057473" w:rsidP="00724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2D5E73" w14:textId="650C4B92" w:rsidR="00CA768E" w:rsidRPr="00CA768E" w:rsidRDefault="00CA768E" w:rsidP="00CA768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A768E" w:rsidRPr="00CA768E" w:rsidSect="00A8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83D6B"/>
    <w:multiLevelType w:val="hybridMultilevel"/>
    <w:tmpl w:val="D2DE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B9B3EC8"/>
    <w:multiLevelType w:val="hybridMultilevel"/>
    <w:tmpl w:val="9FAAE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619C5"/>
    <w:multiLevelType w:val="multilevel"/>
    <w:tmpl w:val="B7F2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6005980">
    <w:abstractNumId w:val="1"/>
  </w:num>
  <w:num w:numId="2" w16cid:durableId="2071882257">
    <w:abstractNumId w:val="2"/>
  </w:num>
  <w:num w:numId="3" w16cid:durableId="1814641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73"/>
    <w:rsid w:val="00057473"/>
    <w:rsid w:val="001217BD"/>
    <w:rsid w:val="001A5A48"/>
    <w:rsid w:val="00321C23"/>
    <w:rsid w:val="003776B4"/>
    <w:rsid w:val="004025D6"/>
    <w:rsid w:val="004061C8"/>
    <w:rsid w:val="00483CB2"/>
    <w:rsid w:val="00534250"/>
    <w:rsid w:val="005B0918"/>
    <w:rsid w:val="005D7252"/>
    <w:rsid w:val="00724FFB"/>
    <w:rsid w:val="00743D50"/>
    <w:rsid w:val="00757BE0"/>
    <w:rsid w:val="007E50FD"/>
    <w:rsid w:val="00841A35"/>
    <w:rsid w:val="008C364A"/>
    <w:rsid w:val="009223A8"/>
    <w:rsid w:val="009D1AF9"/>
    <w:rsid w:val="00A2122C"/>
    <w:rsid w:val="00AE665B"/>
    <w:rsid w:val="00BB4F0B"/>
    <w:rsid w:val="00C7738E"/>
    <w:rsid w:val="00CA768E"/>
    <w:rsid w:val="00D43841"/>
    <w:rsid w:val="00E20FB1"/>
    <w:rsid w:val="00F62F69"/>
    <w:rsid w:val="00F9599F"/>
    <w:rsid w:val="00FC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CFC9"/>
  <w15:docId w15:val="{6A417331-B7AD-42AE-84C9-1CF77D48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473"/>
  </w:style>
  <w:style w:type="paragraph" w:styleId="6">
    <w:name w:val="heading 6"/>
    <w:basedOn w:val="a"/>
    <w:link w:val="60"/>
    <w:uiPriority w:val="9"/>
    <w:qFormat/>
    <w:rsid w:val="009223A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FFB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9223A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4">
    <w:name w:val="Hyperlink"/>
    <w:basedOn w:val="a0"/>
    <w:uiPriority w:val="99"/>
    <w:semiHidden/>
    <w:unhideWhenUsed/>
    <w:rsid w:val="009223A8"/>
    <w:rPr>
      <w:color w:val="0000FF"/>
      <w:u w:val="single"/>
    </w:rPr>
  </w:style>
  <w:style w:type="character" w:customStyle="1" w:styleId="j1e0b4720">
    <w:name w:val="j1e0b4720"/>
    <w:basedOn w:val="a0"/>
    <w:rsid w:val="009223A8"/>
  </w:style>
  <w:style w:type="paragraph" w:styleId="a5">
    <w:name w:val="Normal (Web)"/>
    <w:basedOn w:val="a"/>
    <w:uiPriority w:val="99"/>
    <w:semiHidden/>
    <w:unhideWhenUsed/>
    <w:rsid w:val="0092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23A8"/>
    <w:rPr>
      <w:b/>
      <w:bCs/>
    </w:rPr>
  </w:style>
  <w:style w:type="paragraph" w:customStyle="1" w:styleId="text-muted">
    <w:name w:val="text-muted"/>
    <w:basedOn w:val="a"/>
    <w:rsid w:val="0092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2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4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7504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4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3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9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297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6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2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1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08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22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66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032920">
                                                                  <w:marLeft w:val="0"/>
                                                                  <w:marRight w:val="33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160430">
                                                                      <w:marLeft w:val="0"/>
                                                                      <w:marRight w:val="3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226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293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58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2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940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021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474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522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000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1610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559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0543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08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2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0629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0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Ирина Зубкова</cp:lastModifiedBy>
  <cp:revision>2</cp:revision>
  <dcterms:created xsi:type="dcterms:W3CDTF">2023-12-14T10:05:00Z</dcterms:created>
  <dcterms:modified xsi:type="dcterms:W3CDTF">2023-12-14T10:05:00Z</dcterms:modified>
</cp:coreProperties>
</file>