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AF" w:rsidRDefault="00CB00F7" w:rsidP="00852BAF">
      <w:pPr>
        <w:jc w:val="center"/>
        <w:rPr>
          <w:rFonts w:ascii="Times New Roman" w:hAnsi="Times New Roman" w:cs="Times New Roman"/>
          <w:sz w:val="24"/>
          <w:szCs w:val="24"/>
        </w:rPr>
      </w:pPr>
      <w:r w:rsidRPr="00852BAF">
        <w:rPr>
          <w:rFonts w:ascii="Times New Roman" w:hAnsi="Times New Roman" w:cs="Times New Roman"/>
          <w:sz w:val="24"/>
          <w:szCs w:val="24"/>
        </w:rPr>
        <w:t>Устаревшие слова как отражение эпохи</w:t>
      </w:r>
    </w:p>
    <w:p w:rsidR="00CB00F7" w:rsidRPr="00852BAF" w:rsidRDefault="00CB00F7" w:rsidP="00852BAF">
      <w:pPr>
        <w:jc w:val="center"/>
        <w:rPr>
          <w:rFonts w:ascii="Times New Roman" w:hAnsi="Times New Roman" w:cs="Times New Roman"/>
          <w:sz w:val="24"/>
          <w:szCs w:val="24"/>
        </w:rPr>
      </w:pPr>
      <w:r w:rsidRPr="00852BAF">
        <w:rPr>
          <w:rFonts w:ascii="Times New Roman" w:hAnsi="Times New Roman" w:cs="Times New Roman"/>
          <w:sz w:val="24"/>
          <w:szCs w:val="24"/>
        </w:rPr>
        <w:t xml:space="preserve">(на примере рассказа </w:t>
      </w:r>
      <w:proofErr w:type="spellStart"/>
      <w:r w:rsidRPr="00852BAF"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 w:rsidRPr="00852BAF">
        <w:rPr>
          <w:rFonts w:ascii="Times New Roman" w:hAnsi="Times New Roman" w:cs="Times New Roman"/>
          <w:sz w:val="24"/>
          <w:szCs w:val="24"/>
        </w:rPr>
        <w:t xml:space="preserve"> «После бала»)</w:t>
      </w:r>
    </w:p>
    <w:p w:rsidR="000D60BB" w:rsidRPr="00852BAF" w:rsidRDefault="00CB00F7" w:rsidP="00852BAF">
      <w:pPr>
        <w:jc w:val="both"/>
        <w:rPr>
          <w:rFonts w:ascii="Times New Roman" w:hAnsi="Times New Roman" w:cs="Times New Roman"/>
          <w:sz w:val="24"/>
          <w:szCs w:val="24"/>
        </w:rPr>
      </w:pPr>
      <w:r w:rsidRPr="00852BAF">
        <w:rPr>
          <w:rFonts w:ascii="Times New Roman" w:hAnsi="Times New Roman" w:cs="Times New Roman"/>
          <w:sz w:val="24"/>
          <w:szCs w:val="24"/>
        </w:rPr>
        <w:t xml:space="preserve">            Рассказ </w:t>
      </w:r>
      <w:proofErr w:type="spellStart"/>
      <w:r w:rsidRPr="00852BAF"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 w:rsidRPr="00852BAF">
        <w:rPr>
          <w:rFonts w:ascii="Times New Roman" w:hAnsi="Times New Roman" w:cs="Times New Roman"/>
          <w:sz w:val="24"/>
          <w:szCs w:val="24"/>
        </w:rPr>
        <w:t xml:space="preserve"> «После бала», </w:t>
      </w:r>
      <w:r w:rsidRPr="00852BAF">
        <w:rPr>
          <w:rFonts w:ascii="Times New Roman" w:hAnsi="Times New Roman" w:cs="Times New Roman"/>
          <w:sz w:val="24"/>
          <w:szCs w:val="24"/>
        </w:rPr>
        <w:t xml:space="preserve">представляя по композиции рассказ в рассказе, охватывает два временных пласта. Первый— 40-е годы XIX века, эпоха Николая I, время политической реакции; второй временной пласт — 1880-е годы. Так как </w:t>
      </w:r>
      <w:r w:rsidRPr="00852BAF">
        <w:rPr>
          <w:rFonts w:ascii="Times New Roman" w:hAnsi="Times New Roman" w:cs="Times New Roman"/>
          <w:sz w:val="24"/>
          <w:szCs w:val="24"/>
        </w:rPr>
        <w:t>писатель</w:t>
      </w:r>
      <w:r w:rsidRPr="00852BAF">
        <w:rPr>
          <w:rFonts w:ascii="Times New Roman" w:hAnsi="Times New Roman" w:cs="Times New Roman"/>
          <w:sz w:val="24"/>
          <w:szCs w:val="24"/>
        </w:rPr>
        <w:t xml:space="preserve">  воссоздает картину мира России XIX века данных периодов, в рассказе встречается множество устаревших слов. Однако следует обратить  внимание на то, что </w:t>
      </w:r>
      <w:proofErr w:type="spellStart"/>
      <w:r w:rsidRPr="00852BAF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 w:rsidRPr="00852BAF">
        <w:rPr>
          <w:rFonts w:ascii="Times New Roman" w:hAnsi="Times New Roman" w:cs="Times New Roman"/>
          <w:sz w:val="24"/>
          <w:szCs w:val="24"/>
        </w:rPr>
        <w:t xml:space="preserve"> не делал сносок, поясняющих их лексическое значение, отсюда можно сделать вывод, что все слова, употребленные им, на момент написания не были </w:t>
      </w:r>
      <w:r w:rsidR="000D60BB" w:rsidRPr="00852BAF">
        <w:rPr>
          <w:rFonts w:ascii="Times New Roman" w:hAnsi="Times New Roman" w:cs="Times New Roman"/>
          <w:sz w:val="24"/>
          <w:szCs w:val="24"/>
        </w:rPr>
        <w:t>устаревшими</w:t>
      </w:r>
      <w:r w:rsidRPr="00852BAF">
        <w:rPr>
          <w:rFonts w:ascii="Times New Roman" w:hAnsi="Times New Roman" w:cs="Times New Roman"/>
          <w:sz w:val="24"/>
          <w:szCs w:val="24"/>
        </w:rPr>
        <w:t>, а вх</w:t>
      </w:r>
      <w:r w:rsidR="003F1734" w:rsidRPr="00852BAF">
        <w:rPr>
          <w:rFonts w:ascii="Times New Roman" w:hAnsi="Times New Roman" w:cs="Times New Roman"/>
          <w:sz w:val="24"/>
          <w:szCs w:val="24"/>
        </w:rPr>
        <w:t xml:space="preserve">одили в активный запас языка. </w:t>
      </w:r>
    </w:p>
    <w:p w:rsidR="00CB00F7" w:rsidRPr="00852BAF" w:rsidRDefault="00CB00F7" w:rsidP="00852BAF">
      <w:pPr>
        <w:jc w:val="both"/>
        <w:rPr>
          <w:rFonts w:ascii="Times New Roman" w:hAnsi="Times New Roman" w:cs="Times New Roman"/>
          <w:sz w:val="24"/>
          <w:szCs w:val="24"/>
        </w:rPr>
      </w:pPr>
      <w:r w:rsidRPr="00852BAF">
        <w:rPr>
          <w:rFonts w:ascii="Times New Roman" w:hAnsi="Times New Roman" w:cs="Times New Roman"/>
          <w:sz w:val="24"/>
          <w:szCs w:val="24"/>
        </w:rPr>
        <w:t xml:space="preserve"> </w:t>
      </w:r>
      <w:r w:rsidRPr="00852BAF">
        <w:rPr>
          <w:rFonts w:ascii="Times New Roman" w:hAnsi="Times New Roman" w:cs="Times New Roman"/>
          <w:sz w:val="24"/>
          <w:szCs w:val="24"/>
        </w:rPr>
        <w:t xml:space="preserve">       </w:t>
      </w:r>
      <w:r w:rsidRPr="00852BAF">
        <w:rPr>
          <w:rFonts w:ascii="Times New Roman" w:hAnsi="Times New Roman" w:cs="Times New Roman"/>
          <w:sz w:val="24"/>
          <w:szCs w:val="24"/>
        </w:rPr>
        <w:t>Вначале рассмотрим историзмы, рассказыва</w:t>
      </w:r>
      <w:r w:rsidR="003F1734" w:rsidRPr="00852BAF">
        <w:rPr>
          <w:rFonts w:ascii="Times New Roman" w:hAnsi="Times New Roman" w:cs="Times New Roman"/>
          <w:sz w:val="24"/>
          <w:szCs w:val="24"/>
        </w:rPr>
        <w:t>ющие о людях 40-х годов 19 века, которые условно можно отнести к различным группам.</w:t>
      </w:r>
    </w:p>
    <w:p w:rsidR="00CB00F7" w:rsidRPr="00852BAF" w:rsidRDefault="00CB00F7" w:rsidP="00852BAF">
      <w:pPr>
        <w:jc w:val="both"/>
        <w:rPr>
          <w:rFonts w:ascii="Times New Roman" w:hAnsi="Times New Roman" w:cs="Times New Roman"/>
          <w:sz w:val="24"/>
          <w:szCs w:val="24"/>
        </w:rPr>
      </w:pPr>
      <w:r w:rsidRPr="00852BAF">
        <w:rPr>
          <w:rFonts w:ascii="Times New Roman" w:hAnsi="Times New Roman" w:cs="Times New Roman"/>
          <w:sz w:val="24"/>
          <w:szCs w:val="24"/>
        </w:rPr>
        <w:t>1. Названия лиц по отношению к сословиям: крепостной, помещик, барышня.</w:t>
      </w:r>
    </w:p>
    <w:p w:rsidR="00CB00F7" w:rsidRPr="00852BAF" w:rsidRDefault="00CB00F7" w:rsidP="00852BAF">
      <w:pPr>
        <w:jc w:val="both"/>
        <w:rPr>
          <w:rFonts w:ascii="Times New Roman" w:hAnsi="Times New Roman" w:cs="Times New Roman"/>
          <w:sz w:val="24"/>
          <w:szCs w:val="24"/>
        </w:rPr>
      </w:pPr>
      <w:r w:rsidRPr="00852BAF">
        <w:rPr>
          <w:rFonts w:ascii="Times New Roman" w:hAnsi="Times New Roman" w:cs="Times New Roman"/>
          <w:sz w:val="24"/>
          <w:szCs w:val="24"/>
        </w:rPr>
        <w:t>2. Названия чинов (придворных и военных), должностей: камергер, унтер-офицер, губернский предводитель.</w:t>
      </w:r>
    </w:p>
    <w:p w:rsidR="00CB00F7" w:rsidRPr="00852BAF" w:rsidRDefault="00CB00F7" w:rsidP="00852BAF">
      <w:pPr>
        <w:jc w:val="both"/>
        <w:rPr>
          <w:rFonts w:ascii="Times New Roman" w:hAnsi="Times New Roman" w:cs="Times New Roman"/>
          <w:sz w:val="24"/>
          <w:szCs w:val="24"/>
        </w:rPr>
      </w:pPr>
      <w:r w:rsidRPr="00852BAF">
        <w:rPr>
          <w:rFonts w:ascii="Times New Roman" w:hAnsi="Times New Roman" w:cs="Times New Roman"/>
          <w:sz w:val="24"/>
          <w:szCs w:val="24"/>
        </w:rPr>
        <w:t xml:space="preserve">3. Наименования лиц по должности и роду деятельности: кавалер, лакей, извозчик, ломовой. </w:t>
      </w:r>
    </w:p>
    <w:p w:rsidR="003F1734" w:rsidRPr="00852BAF" w:rsidRDefault="003F1734" w:rsidP="00852BAF">
      <w:pPr>
        <w:jc w:val="both"/>
        <w:rPr>
          <w:rFonts w:ascii="Times New Roman" w:hAnsi="Times New Roman" w:cs="Times New Roman"/>
          <w:sz w:val="24"/>
          <w:szCs w:val="24"/>
        </w:rPr>
      </w:pPr>
      <w:r w:rsidRPr="00852BAF">
        <w:rPr>
          <w:rFonts w:ascii="Times New Roman" w:hAnsi="Times New Roman" w:cs="Times New Roman"/>
          <w:sz w:val="24"/>
          <w:szCs w:val="24"/>
        </w:rPr>
        <w:t xml:space="preserve">       </w:t>
      </w:r>
      <w:r w:rsidR="00CB00F7" w:rsidRPr="00852BAF">
        <w:rPr>
          <w:rFonts w:ascii="Times New Roman" w:hAnsi="Times New Roman" w:cs="Times New Roman"/>
          <w:sz w:val="24"/>
          <w:szCs w:val="24"/>
        </w:rPr>
        <w:t>Историзмы, входящие в данные группы, позволяют понять, какими были  люди той эпохи, какой  статус имели, чем за</w:t>
      </w:r>
      <w:r w:rsidRPr="00852BAF">
        <w:rPr>
          <w:rFonts w:ascii="Times New Roman" w:hAnsi="Times New Roman" w:cs="Times New Roman"/>
          <w:sz w:val="24"/>
          <w:szCs w:val="24"/>
        </w:rPr>
        <w:t>нимались в соответствии с ним. Т</w:t>
      </w:r>
      <w:r w:rsidR="00CB00F7" w:rsidRPr="00852BAF">
        <w:rPr>
          <w:rFonts w:ascii="Times New Roman" w:hAnsi="Times New Roman" w:cs="Times New Roman"/>
          <w:sz w:val="24"/>
          <w:szCs w:val="24"/>
        </w:rPr>
        <w:t>аким образом</w:t>
      </w:r>
      <w:r w:rsidRPr="00852BAF">
        <w:rPr>
          <w:rFonts w:ascii="Times New Roman" w:hAnsi="Times New Roman" w:cs="Times New Roman"/>
          <w:sz w:val="24"/>
          <w:szCs w:val="24"/>
        </w:rPr>
        <w:t>,</w:t>
      </w:r>
      <w:r w:rsidR="00CB00F7" w:rsidRPr="00852BAF">
        <w:rPr>
          <w:rFonts w:ascii="Times New Roman" w:hAnsi="Times New Roman" w:cs="Times New Roman"/>
          <w:sz w:val="24"/>
          <w:szCs w:val="24"/>
        </w:rPr>
        <w:t xml:space="preserve"> </w:t>
      </w:r>
      <w:r w:rsidRPr="00852BAF">
        <w:rPr>
          <w:rFonts w:ascii="Times New Roman" w:hAnsi="Times New Roman" w:cs="Times New Roman"/>
          <w:sz w:val="24"/>
          <w:szCs w:val="24"/>
        </w:rPr>
        <w:t xml:space="preserve">они </w:t>
      </w:r>
      <w:r w:rsidR="00CB00F7" w:rsidRPr="00852BAF">
        <w:rPr>
          <w:rFonts w:ascii="Times New Roman" w:hAnsi="Times New Roman" w:cs="Times New Roman"/>
          <w:sz w:val="24"/>
          <w:szCs w:val="24"/>
        </w:rPr>
        <w:t>помогают читателям представить себе общественно-полит</w:t>
      </w:r>
      <w:r w:rsidRPr="00852BAF">
        <w:rPr>
          <w:rFonts w:ascii="Times New Roman" w:hAnsi="Times New Roman" w:cs="Times New Roman"/>
          <w:sz w:val="24"/>
          <w:szCs w:val="24"/>
        </w:rPr>
        <w:t xml:space="preserve">ические отношения того времени.     </w:t>
      </w:r>
    </w:p>
    <w:p w:rsidR="00852BAF" w:rsidRDefault="003F1734" w:rsidP="00852BAF">
      <w:pPr>
        <w:jc w:val="both"/>
        <w:rPr>
          <w:rFonts w:ascii="Times New Roman" w:hAnsi="Times New Roman" w:cs="Times New Roman"/>
          <w:sz w:val="24"/>
          <w:szCs w:val="24"/>
        </w:rPr>
      </w:pPr>
      <w:r w:rsidRPr="00852BAF">
        <w:rPr>
          <w:rFonts w:ascii="Times New Roman" w:hAnsi="Times New Roman" w:cs="Times New Roman"/>
          <w:sz w:val="24"/>
          <w:szCs w:val="24"/>
        </w:rPr>
        <w:t xml:space="preserve">       Главной особенностью композиции рассказа является противопоставление двух основных частей: бала и наказания солдата. </w:t>
      </w:r>
    </w:p>
    <w:p w:rsidR="00CB00F7" w:rsidRPr="00852BAF" w:rsidRDefault="00852BAF" w:rsidP="00852B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3F1734" w:rsidRPr="00852BAF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 w:rsidR="003F1734" w:rsidRPr="00852BAF">
        <w:rPr>
          <w:rFonts w:ascii="Times New Roman" w:hAnsi="Times New Roman" w:cs="Times New Roman"/>
          <w:sz w:val="24"/>
          <w:szCs w:val="24"/>
        </w:rPr>
        <w:t xml:space="preserve"> описывает роскошь бала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1734" w:rsidRPr="00852BAF">
        <w:rPr>
          <w:rFonts w:ascii="Times New Roman" w:hAnsi="Times New Roman" w:cs="Times New Roman"/>
          <w:sz w:val="24"/>
          <w:szCs w:val="24"/>
        </w:rPr>
        <w:t>С этой целью он удел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="003F1734" w:rsidRPr="00852BAF">
        <w:rPr>
          <w:rFonts w:ascii="Times New Roman" w:hAnsi="Times New Roman" w:cs="Times New Roman"/>
          <w:sz w:val="24"/>
          <w:szCs w:val="24"/>
        </w:rPr>
        <w:t xml:space="preserve"> большое внимание описанию одежды высшего общества. </w:t>
      </w:r>
      <w:r w:rsidR="00186FA5">
        <w:rPr>
          <w:rFonts w:ascii="Times New Roman" w:hAnsi="Times New Roman" w:cs="Times New Roman"/>
          <w:sz w:val="24"/>
          <w:szCs w:val="24"/>
        </w:rPr>
        <w:t>Например, г</w:t>
      </w:r>
      <w:r w:rsidR="00186FA5" w:rsidRPr="00186FA5">
        <w:rPr>
          <w:rFonts w:ascii="Times New Roman" w:hAnsi="Times New Roman" w:cs="Times New Roman"/>
          <w:sz w:val="24"/>
          <w:szCs w:val="24"/>
        </w:rPr>
        <w:t xml:space="preserve">остей бала встречала хозяйка дома. Читаем следующие строки: «Жена его в бархатном пюсовом платье, </w:t>
      </w:r>
      <w:proofErr w:type="gramStart"/>
      <w:r w:rsidR="00186FA5" w:rsidRPr="00186F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86FA5" w:rsidRPr="00186FA5">
        <w:rPr>
          <w:rFonts w:ascii="Times New Roman" w:hAnsi="Times New Roman" w:cs="Times New Roman"/>
          <w:sz w:val="24"/>
          <w:szCs w:val="24"/>
        </w:rPr>
        <w:t xml:space="preserve"> брильянтовой </w:t>
      </w:r>
      <w:proofErr w:type="spellStart"/>
      <w:r w:rsidR="00186FA5" w:rsidRPr="00186FA5">
        <w:rPr>
          <w:rFonts w:ascii="Times New Roman" w:hAnsi="Times New Roman" w:cs="Times New Roman"/>
          <w:sz w:val="24"/>
          <w:szCs w:val="24"/>
        </w:rPr>
        <w:t>фероньерке</w:t>
      </w:r>
      <w:proofErr w:type="spellEnd"/>
      <w:r w:rsidR="00186FA5" w:rsidRPr="00186FA5">
        <w:rPr>
          <w:rFonts w:ascii="Times New Roman" w:hAnsi="Times New Roman" w:cs="Times New Roman"/>
          <w:sz w:val="24"/>
          <w:szCs w:val="24"/>
        </w:rPr>
        <w:t xml:space="preserve"> на голове». </w:t>
      </w:r>
      <w:r w:rsidR="004E34A6">
        <w:rPr>
          <w:rFonts w:ascii="Times New Roman" w:hAnsi="Times New Roman" w:cs="Times New Roman"/>
          <w:sz w:val="24"/>
          <w:szCs w:val="24"/>
        </w:rPr>
        <w:t>Отсюда следующие группы:</w:t>
      </w:r>
    </w:p>
    <w:p w:rsidR="00CB00F7" w:rsidRPr="00852BAF" w:rsidRDefault="00CB00F7" w:rsidP="00852BAF">
      <w:pPr>
        <w:jc w:val="both"/>
        <w:rPr>
          <w:rFonts w:ascii="Times New Roman" w:hAnsi="Times New Roman" w:cs="Times New Roman"/>
          <w:sz w:val="24"/>
          <w:szCs w:val="24"/>
        </w:rPr>
      </w:pPr>
      <w:r w:rsidRPr="00852BAF">
        <w:rPr>
          <w:rFonts w:ascii="Times New Roman" w:hAnsi="Times New Roman" w:cs="Times New Roman"/>
          <w:sz w:val="24"/>
          <w:szCs w:val="24"/>
        </w:rPr>
        <w:t xml:space="preserve">4. Наименования бытовых предметов, украшений и  деталей одежды: </w:t>
      </w:r>
      <w:proofErr w:type="spellStart"/>
      <w:r w:rsidRPr="00852BAF">
        <w:rPr>
          <w:rFonts w:ascii="Times New Roman" w:hAnsi="Times New Roman" w:cs="Times New Roman"/>
          <w:sz w:val="24"/>
          <w:szCs w:val="24"/>
        </w:rPr>
        <w:t>дагерротипный</w:t>
      </w:r>
      <w:proofErr w:type="spellEnd"/>
      <w:r w:rsidRPr="00852BAF">
        <w:rPr>
          <w:rFonts w:ascii="Times New Roman" w:hAnsi="Times New Roman" w:cs="Times New Roman"/>
          <w:sz w:val="24"/>
          <w:szCs w:val="24"/>
        </w:rPr>
        <w:t xml:space="preserve"> портрет, </w:t>
      </w:r>
      <w:proofErr w:type="spellStart"/>
      <w:r w:rsidRPr="00852BAF">
        <w:rPr>
          <w:rFonts w:ascii="Times New Roman" w:hAnsi="Times New Roman" w:cs="Times New Roman"/>
          <w:sz w:val="24"/>
          <w:szCs w:val="24"/>
        </w:rPr>
        <w:t>фероньерка</w:t>
      </w:r>
      <w:proofErr w:type="spellEnd"/>
      <w:r w:rsidRPr="00852BAF">
        <w:rPr>
          <w:rFonts w:ascii="Times New Roman" w:hAnsi="Times New Roman" w:cs="Times New Roman"/>
          <w:sz w:val="24"/>
          <w:szCs w:val="24"/>
        </w:rPr>
        <w:t>, пюсовый, лайковый, опойковые, штрипки</w:t>
      </w:r>
      <w:r w:rsidR="00852BAF">
        <w:rPr>
          <w:rFonts w:ascii="Times New Roman" w:hAnsi="Times New Roman" w:cs="Times New Roman"/>
          <w:sz w:val="24"/>
          <w:szCs w:val="24"/>
        </w:rPr>
        <w:t>.</w:t>
      </w:r>
    </w:p>
    <w:p w:rsidR="00CB00F7" w:rsidRDefault="00CB00F7" w:rsidP="00852BAF">
      <w:pPr>
        <w:jc w:val="both"/>
        <w:rPr>
          <w:rFonts w:ascii="Times New Roman" w:hAnsi="Times New Roman" w:cs="Times New Roman"/>
          <w:sz w:val="24"/>
          <w:szCs w:val="24"/>
        </w:rPr>
      </w:pPr>
      <w:r w:rsidRPr="00852BAF">
        <w:rPr>
          <w:rFonts w:ascii="Times New Roman" w:hAnsi="Times New Roman" w:cs="Times New Roman"/>
          <w:sz w:val="24"/>
          <w:szCs w:val="24"/>
        </w:rPr>
        <w:t>5. Наименования предметов военной одежды и оружия: эполеты, портупея.</w:t>
      </w:r>
    </w:p>
    <w:p w:rsidR="00F6480E" w:rsidRDefault="00F6480E" w:rsidP="00852BAF">
      <w:pPr>
        <w:jc w:val="both"/>
        <w:rPr>
          <w:rFonts w:ascii="Times New Roman" w:hAnsi="Times New Roman" w:cs="Times New Roman"/>
          <w:sz w:val="24"/>
          <w:szCs w:val="24"/>
        </w:rPr>
      </w:pPr>
      <w:r w:rsidRPr="00F6480E">
        <w:rPr>
          <w:rFonts w:ascii="Times New Roman" w:hAnsi="Times New Roman" w:cs="Times New Roman"/>
          <w:sz w:val="24"/>
          <w:szCs w:val="24"/>
        </w:rPr>
        <w:t xml:space="preserve">          То, что  именно в описании одежды много устаревших слов, вполне объяснимо. Именно слова, называющие элементы одежды, ткани, устаревают быстрее. Меняется время, изменяется мода. В  том числе и на внешность.  Например, Толстой описывает лицо полковника  «с подвитыми усами, белыми же, подведенными к усам бакенбардами»  </w:t>
      </w:r>
      <w:r>
        <w:rPr>
          <w:rFonts w:ascii="Times New Roman" w:hAnsi="Times New Roman" w:cs="Times New Roman"/>
          <w:sz w:val="24"/>
          <w:szCs w:val="24"/>
        </w:rPr>
        <w:t>Однако ч</w:t>
      </w:r>
      <w:r w:rsidRPr="00F6480E">
        <w:rPr>
          <w:rFonts w:ascii="Times New Roman" w:hAnsi="Times New Roman" w:cs="Times New Roman"/>
          <w:sz w:val="24"/>
          <w:szCs w:val="24"/>
        </w:rPr>
        <w:t>асть устаревших названий элементов  и украшений не известн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480E">
        <w:rPr>
          <w:rFonts w:ascii="Times New Roman" w:hAnsi="Times New Roman" w:cs="Times New Roman"/>
          <w:sz w:val="24"/>
          <w:szCs w:val="24"/>
        </w:rPr>
        <w:t xml:space="preserve"> современному читателю, и поэтому  необходимо обращаться к словарям, так как без знания  лексического значения данных слов трудно погрузиться в атмосферу бала, представить себе, как выглядели главные герои.   </w:t>
      </w:r>
    </w:p>
    <w:p w:rsidR="00F6480E" w:rsidRPr="00F6480E" w:rsidRDefault="00F6480E" w:rsidP="00F6480E">
      <w:pPr>
        <w:jc w:val="both"/>
        <w:rPr>
          <w:rFonts w:ascii="Times New Roman" w:hAnsi="Times New Roman" w:cs="Times New Roman"/>
          <w:sz w:val="24"/>
          <w:szCs w:val="24"/>
        </w:rPr>
      </w:pPr>
      <w:r w:rsidRPr="00F6480E">
        <w:rPr>
          <w:rFonts w:ascii="Times New Roman" w:hAnsi="Times New Roman" w:cs="Times New Roman"/>
          <w:sz w:val="24"/>
          <w:szCs w:val="24"/>
        </w:rPr>
        <w:lastRenderedPageBreak/>
        <w:t xml:space="preserve">            И, конечно же, картина бала будет неполной без объяснения названий танцев, описанию которых Толстой также уделил много внимания. </w:t>
      </w:r>
    </w:p>
    <w:p w:rsidR="00F6480E" w:rsidRDefault="00F6480E" w:rsidP="00852B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480E">
        <w:rPr>
          <w:rFonts w:ascii="Times New Roman" w:hAnsi="Times New Roman" w:cs="Times New Roman"/>
          <w:sz w:val="24"/>
          <w:szCs w:val="24"/>
        </w:rPr>
        <w:t>. Название танцев: мазурка, кадриль.</w:t>
      </w:r>
    </w:p>
    <w:p w:rsidR="00F6480E" w:rsidRDefault="00F6480E" w:rsidP="00852B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улицам города ходил транспорт, отличный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современного,</w:t>
      </w:r>
      <w:r w:rsidR="0021113C">
        <w:rPr>
          <w:rFonts w:ascii="Times New Roman" w:hAnsi="Times New Roman" w:cs="Times New Roman"/>
          <w:sz w:val="24"/>
          <w:szCs w:val="24"/>
        </w:rPr>
        <w:t xml:space="preserve"> он составляет следующую группу:</w:t>
      </w:r>
    </w:p>
    <w:p w:rsidR="00CB00F7" w:rsidRPr="00852BAF" w:rsidRDefault="00F6480E" w:rsidP="00852B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B00F7" w:rsidRPr="00852BAF">
        <w:rPr>
          <w:rFonts w:ascii="Times New Roman" w:hAnsi="Times New Roman" w:cs="Times New Roman"/>
          <w:sz w:val="24"/>
          <w:szCs w:val="24"/>
        </w:rPr>
        <w:t>. Наименования транспортных средств и их элементов: и</w:t>
      </w:r>
      <w:r w:rsidR="003F1734" w:rsidRPr="00852BAF">
        <w:rPr>
          <w:rFonts w:ascii="Times New Roman" w:hAnsi="Times New Roman" w:cs="Times New Roman"/>
          <w:sz w:val="24"/>
          <w:szCs w:val="24"/>
        </w:rPr>
        <w:t>ноходец, карета, возы, полозья.</w:t>
      </w:r>
      <w:r w:rsidR="004558EB" w:rsidRPr="00852BA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00F7" w:rsidRPr="00852BAF" w:rsidRDefault="00CB00F7" w:rsidP="00852BAF">
      <w:pPr>
        <w:jc w:val="both"/>
        <w:rPr>
          <w:rFonts w:ascii="Times New Roman" w:hAnsi="Times New Roman" w:cs="Times New Roman"/>
          <w:sz w:val="24"/>
          <w:szCs w:val="24"/>
        </w:rPr>
      </w:pPr>
      <w:r w:rsidRPr="00852BAF">
        <w:rPr>
          <w:rFonts w:ascii="Times New Roman" w:hAnsi="Times New Roman" w:cs="Times New Roman"/>
          <w:sz w:val="24"/>
          <w:szCs w:val="24"/>
        </w:rPr>
        <w:t xml:space="preserve">               Во второй части, где описывается наказание солдата, представлено лишь несколько историзмов, Они, конечно же, отличаются от блистательной картины бала. И опять же без объяснения их лексического значения трудно понять </w:t>
      </w:r>
      <w:r w:rsidR="004558EB" w:rsidRPr="00852BAF">
        <w:rPr>
          <w:rFonts w:ascii="Times New Roman" w:hAnsi="Times New Roman" w:cs="Times New Roman"/>
          <w:sz w:val="24"/>
          <w:szCs w:val="24"/>
        </w:rPr>
        <w:t xml:space="preserve">контраст, созданный писателем. </w:t>
      </w:r>
      <w:r w:rsidRPr="00852BAF">
        <w:rPr>
          <w:rFonts w:ascii="Times New Roman" w:hAnsi="Times New Roman" w:cs="Times New Roman"/>
          <w:sz w:val="24"/>
          <w:szCs w:val="24"/>
        </w:rPr>
        <w:t>На улице рассказчику встречаются покрытые</w:t>
      </w:r>
      <w:r w:rsidRPr="00852BAF">
        <w:rPr>
          <w:rFonts w:ascii="Times New Roman" w:hAnsi="Times New Roman" w:cs="Times New Roman"/>
          <w:i/>
          <w:sz w:val="24"/>
          <w:szCs w:val="24"/>
        </w:rPr>
        <w:t xml:space="preserve"> рогожками</w:t>
      </w:r>
      <w:r w:rsidRPr="00852BAF">
        <w:rPr>
          <w:rFonts w:ascii="Times New Roman" w:hAnsi="Times New Roman" w:cs="Times New Roman"/>
          <w:sz w:val="24"/>
          <w:szCs w:val="24"/>
        </w:rPr>
        <w:t xml:space="preserve"> извозчики, шлепавшие в огромных сапогах подле </w:t>
      </w:r>
      <w:r w:rsidRPr="00852BAF">
        <w:rPr>
          <w:rFonts w:ascii="Times New Roman" w:hAnsi="Times New Roman" w:cs="Times New Roman"/>
          <w:i/>
          <w:sz w:val="24"/>
          <w:szCs w:val="24"/>
        </w:rPr>
        <w:t>возов</w:t>
      </w:r>
      <w:r w:rsidRPr="00852BAF">
        <w:rPr>
          <w:rFonts w:ascii="Times New Roman" w:hAnsi="Times New Roman" w:cs="Times New Roman"/>
          <w:sz w:val="24"/>
          <w:szCs w:val="24"/>
        </w:rPr>
        <w:t xml:space="preserve">.   Здесь же представлен историзм, входящий в военную лексику. Без его объяснения становится непонятно наказание. Полковник приказывает: «Подать свежих шпицрутенов!» </w:t>
      </w:r>
    </w:p>
    <w:p w:rsidR="003F1734" w:rsidRPr="00852BAF" w:rsidRDefault="003F1734" w:rsidP="00852BAF">
      <w:pPr>
        <w:jc w:val="both"/>
        <w:rPr>
          <w:rFonts w:ascii="Times New Roman" w:hAnsi="Times New Roman" w:cs="Times New Roman"/>
          <w:sz w:val="24"/>
          <w:szCs w:val="24"/>
        </w:rPr>
      </w:pPr>
      <w:r w:rsidRPr="00852BAF">
        <w:rPr>
          <w:rFonts w:ascii="Times New Roman" w:hAnsi="Times New Roman" w:cs="Times New Roman"/>
          <w:sz w:val="24"/>
          <w:szCs w:val="24"/>
        </w:rPr>
        <w:t xml:space="preserve">         </w:t>
      </w:r>
      <w:r w:rsidR="0021113C">
        <w:rPr>
          <w:rFonts w:ascii="Times New Roman" w:hAnsi="Times New Roman" w:cs="Times New Roman"/>
          <w:sz w:val="24"/>
          <w:szCs w:val="24"/>
        </w:rPr>
        <w:t>Таким образом, п</w:t>
      </w:r>
      <w:r w:rsidRPr="00852BAF">
        <w:rPr>
          <w:rFonts w:ascii="Times New Roman" w:hAnsi="Times New Roman" w:cs="Times New Roman"/>
          <w:sz w:val="24"/>
          <w:szCs w:val="24"/>
        </w:rPr>
        <w:t>ри изучении произведения  необходимо пояснять лексическое значение многих историзмов, так как они совершенно исчезли из лексики языка и в настоящее время забыты. Эти слова требуют уточнения</w:t>
      </w:r>
      <w:r w:rsidR="00F6480E">
        <w:rPr>
          <w:rFonts w:ascii="Times New Roman" w:hAnsi="Times New Roman" w:cs="Times New Roman"/>
          <w:sz w:val="24"/>
          <w:szCs w:val="24"/>
        </w:rPr>
        <w:t xml:space="preserve"> еще и потому, что</w:t>
      </w:r>
      <w:r w:rsidRPr="00852BAF">
        <w:rPr>
          <w:rFonts w:ascii="Times New Roman" w:hAnsi="Times New Roman" w:cs="Times New Roman"/>
          <w:sz w:val="24"/>
          <w:szCs w:val="24"/>
        </w:rPr>
        <w:t xml:space="preserve"> ошибочное истолкование устаревших слов может привести к искажению смысла высказывания.</w:t>
      </w:r>
    </w:p>
    <w:p w:rsidR="004558EB" w:rsidRPr="00852BAF" w:rsidRDefault="003F1734" w:rsidP="00852BAF">
      <w:pPr>
        <w:jc w:val="both"/>
        <w:rPr>
          <w:rFonts w:ascii="Times New Roman" w:hAnsi="Times New Roman" w:cs="Times New Roman"/>
          <w:sz w:val="24"/>
          <w:szCs w:val="24"/>
        </w:rPr>
      </w:pPr>
      <w:r w:rsidRPr="00852BAF">
        <w:rPr>
          <w:rFonts w:ascii="Times New Roman" w:hAnsi="Times New Roman" w:cs="Times New Roman"/>
          <w:sz w:val="24"/>
          <w:szCs w:val="24"/>
        </w:rPr>
        <w:t xml:space="preserve">       Далее рассмотрим архаизмы, </w:t>
      </w:r>
      <w:r w:rsidR="0021113C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852BAF">
        <w:rPr>
          <w:rFonts w:ascii="Times New Roman" w:hAnsi="Times New Roman" w:cs="Times New Roman"/>
          <w:sz w:val="24"/>
          <w:szCs w:val="24"/>
        </w:rPr>
        <w:t>разделив их на группы:</w:t>
      </w:r>
    </w:p>
    <w:p w:rsidR="003F1734" w:rsidRPr="00852BAF" w:rsidRDefault="003F1734" w:rsidP="00852BAF">
      <w:pPr>
        <w:jc w:val="both"/>
        <w:rPr>
          <w:rFonts w:ascii="Times New Roman" w:hAnsi="Times New Roman" w:cs="Times New Roman"/>
          <w:sz w:val="24"/>
          <w:szCs w:val="24"/>
        </w:rPr>
      </w:pPr>
      <w:r w:rsidRPr="00852BAF">
        <w:rPr>
          <w:rFonts w:ascii="Times New Roman" w:hAnsi="Times New Roman" w:cs="Times New Roman"/>
          <w:sz w:val="24"/>
          <w:szCs w:val="24"/>
        </w:rPr>
        <w:t xml:space="preserve">  1. </w:t>
      </w:r>
      <w:r w:rsidR="00CB00F7" w:rsidRPr="00852BAF">
        <w:rPr>
          <w:rFonts w:ascii="Times New Roman" w:hAnsi="Times New Roman" w:cs="Times New Roman"/>
          <w:sz w:val="24"/>
          <w:szCs w:val="24"/>
        </w:rPr>
        <w:t>Лексические архаизм</w:t>
      </w:r>
      <w:r w:rsidRPr="00852BAF">
        <w:rPr>
          <w:rFonts w:ascii="Times New Roman" w:hAnsi="Times New Roman" w:cs="Times New Roman"/>
          <w:sz w:val="24"/>
          <w:szCs w:val="24"/>
        </w:rPr>
        <w:t>ы, описывающие с</w:t>
      </w:r>
      <w:r w:rsidR="00CB00F7" w:rsidRPr="00852BAF">
        <w:rPr>
          <w:rFonts w:ascii="Times New Roman" w:hAnsi="Times New Roman" w:cs="Times New Roman"/>
          <w:sz w:val="24"/>
          <w:szCs w:val="24"/>
        </w:rPr>
        <w:t>остояние человека (психическое</w:t>
      </w:r>
      <w:r w:rsidRPr="00852BAF">
        <w:rPr>
          <w:rFonts w:ascii="Times New Roman" w:hAnsi="Times New Roman" w:cs="Times New Roman"/>
          <w:sz w:val="24"/>
          <w:szCs w:val="24"/>
        </w:rPr>
        <w:t xml:space="preserve">, физическое) – </w:t>
      </w:r>
      <w:proofErr w:type="gramStart"/>
      <w:r w:rsidRPr="00852BAF">
        <w:rPr>
          <w:rFonts w:ascii="Times New Roman" w:hAnsi="Times New Roman" w:cs="Times New Roman"/>
          <w:sz w:val="24"/>
          <w:szCs w:val="24"/>
        </w:rPr>
        <w:t>блажен</w:t>
      </w:r>
      <w:proofErr w:type="gramEnd"/>
      <w:r w:rsidRPr="00852BAF">
        <w:rPr>
          <w:rFonts w:ascii="Times New Roman" w:hAnsi="Times New Roman" w:cs="Times New Roman"/>
          <w:sz w:val="24"/>
          <w:szCs w:val="24"/>
        </w:rPr>
        <w:t>, нагота. Так, р</w:t>
      </w:r>
      <w:r w:rsidR="00CB00F7" w:rsidRPr="00852BAF">
        <w:rPr>
          <w:rFonts w:ascii="Times New Roman" w:hAnsi="Times New Roman" w:cs="Times New Roman"/>
          <w:sz w:val="24"/>
          <w:szCs w:val="24"/>
        </w:rPr>
        <w:t xml:space="preserve">ассказчик, описывая свое состояние на балу говорит: « я был счастлив, блажен»             </w:t>
      </w:r>
      <w:r w:rsidR="004558EB" w:rsidRPr="00852BA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B00F7" w:rsidRPr="00852BAF" w:rsidRDefault="004558EB" w:rsidP="00852BAF">
      <w:pPr>
        <w:jc w:val="both"/>
        <w:rPr>
          <w:rFonts w:ascii="Times New Roman" w:hAnsi="Times New Roman" w:cs="Times New Roman"/>
          <w:sz w:val="24"/>
          <w:szCs w:val="24"/>
        </w:rPr>
      </w:pPr>
      <w:r w:rsidRPr="00852BAF">
        <w:rPr>
          <w:rFonts w:ascii="Times New Roman" w:hAnsi="Times New Roman" w:cs="Times New Roman"/>
          <w:sz w:val="24"/>
          <w:szCs w:val="24"/>
        </w:rPr>
        <w:t xml:space="preserve"> </w:t>
      </w:r>
      <w:r w:rsidR="003F1734" w:rsidRPr="00852BAF">
        <w:rPr>
          <w:rFonts w:ascii="Times New Roman" w:hAnsi="Times New Roman" w:cs="Times New Roman"/>
          <w:sz w:val="24"/>
          <w:szCs w:val="24"/>
        </w:rPr>
        <w:t>2. Г</w:t>
      </w:r>
      <w:r w:rsidR="00CB00F7" w:rsidRPr="00852BAF">
        <w:rPr>
          <w:rFonts w:ascii="Times New Roman" w:hAnsi="Times New Roman" w:cs="Times New Roman"/>
          <w:sz w:val="24"/>
          <w:szCs w:val="24"/>
        </w:rPr>
        <w:t>рамматические архаизмы</w:t>
      </w:r>
      <w:r w:rsidR="0021113C">
        <w:rPr>
          <w:rFonts w:ascii="Times New Roman" w:hAnsi="Times New Roman" w:cs="Times New Roman"/>
          <w:sz w:val="24"/>
          <w:szCs w:val="24"/>
        </w:rPr>
        <w:t xml:space="preserve">. </w:t>
      </w:r>
      <w:r w:rsidR="00CB00F7" w:rsidRPr="00852BAF">
        <w:rPr>
          <w:rFonts w:ascii="Times New Roman" w:hAnsi="Times New Roman" w:cs="Times New Roman"/>
          <w:sz w:val="24"/>
          <w:szCs w:val="24"/>
        </w:rPr>
        <w:t>Это устаревшие формы слов, которые сейчас образуются иначе. «Бал был чудесный, - пишет Толстой, - зала прекрасная» или « вся зала следила» Устаревшая форма слова «зала» женского рода вместо современной формы мужского рода передает осо</w:t>
      </w:r>
      <w:r w:rsidR="0021113C">
        <w:rPr>
          <w:rFonts w:ascii="Times New Roman" w:hAnsi="Times New Roman" w:cs="Times New Roman"/>
          <w:sz w:val="24"/>
          <w:szCs w:val="24"/>
        </w:rPr>
        <w:t xml:space="preserve">бенности речи того времени. </w:t>
      </w:r>
      <w:r w:rsidR="00CB00F7" w:rsidRPr="00852BAF">
        <w:rPr>
          <w:rFonts w:ascii="Times New Roman" w:hAnsi="Times New Roman" w:cs="Times New Roman"/>
          <w:sz w:val="24"/>
          <w:szCs w:val="24"/>
        </w:rPr>
        <w:t xml:space="preserve">Необычна и следующая форма «папа просят танцевать» с ударением на втором слоге. </w:t>
      </w:r>
    </w:p>
    <w:p w:rsidR="00CB00F7" w:rsidRPr="00852BAF" w:rsidRDefault="00CB00F7" w:rsidP="00852BAF">
      <w:pPr>
        <w:jc w:val="both"/>
        <w:rPr>
          <w:rFonts w:ascii="Times New Roman" w:hAnsi="Times New Roman" w:cs="Times New Roman"/>
          <w:sz w:val="24"/>
          <w:szCs w:val="24"/>
        </w:rPr>
      </w:pPr>
      <w:r w:rsidRPr="00852BAF">
        <w:rPr>
          <w:rFonts w:ascii="Times New Roman" w:hAnsi="Times New Roman" w:cs="Times New Roman"/>
          <w:sz w:val="24"/>
          <w:szCs w:val="24"/>
        </w:rPr>
        <w:t xml:space="preserve">  </w:t>
      </w:r>
      <w:r w:rsidR="003F1734" w:rsidRPr="00852BAF">
        <w:rPr>
          <w:rFonts w:ascii="Times New Roman" w:hAnsi="Times New Roman" w:cs="Times New Roman"/>
          <w:sz w:val="24"/>
          <w:szCs w:val="24"/>
        </w:rPr>
        <w:t>3.</w:t>
      </w:r>
      <w:r w:rsidRPr="00852BAF">
        <w:rPr>
          <w:rFonts w:ascii="Times New Roman" w:hAnsi="Times New Roman" w:cs="Times New Roman"/>
          <w:sz w:val="24"/>
          <w:szCs w:val="24"/>
        </w:rPr>
        <w:t xml:space="preserve">  </w:t>
      </w:r>
      <w:r w:rsidR="003F1734" w:rsidRPr="00852BAF">
        <w:rPr>
          <w:rFonts w:ascii="Times New Roman" w:hAnsi="Times New Roman" w:cs="Times New Roman"/>
          <w:sz w:val="24"/>
          <w:szCs w:val="24"/>
        </w:rPr>
        <w:t xml:space="preserve">Семантические архаизмы  передают колорит речи. </w:t>
      </w:r>
      <w:r w:rsidRPr="00852BAF">
        <w:rPr>
          <w:rFonts w:ascii="Times New Roman" w:hAnsi="Times New Roman" w:cs="Times New Roman"/>
          <w:sz w:val="24"/>
          <w:szCs w:val="24"/>
        </w:rPr>
        <w:t xml:space="preserve"> </w:t>
      </w:r>
      <w:r w:rsidR="003F1734" w:rsidRPr="00852BAF">
        <w:rPr>
          <w:rFonts w:ascii="Times New Roman" w:hAnsi="Times New Roman" w:cs="Times New Roman"/>
          <w:sz w:val="24"/>
          <w:szCs w:val="24"/>
        </w:rPr>
        <w:t xml:space="preserve">«Поднялись уже от карточных столов папаши и мамаши»,- пишет </w:t>
      </w:r>
      <w:proofErr w:type="spellStart"/>
      <w:r w:rsidR="003F1734" w:rsidRPr="00852BAF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 w:rsidR="003F1734" w:rsidRPr="00852BAF">
        <w:rPr>
          <w:rFonts w:ascii="Times New Roman" w:hAnsi="Times New Roman" w:cs="Times New Roman"/>
          <w:sz w:val="24"/>
          <w:szCs w:val="24"/>
        </w:rPr>
        <w:t>.</w:t>
      </w:r>
      <w:r w:rsidR="00852BAF" w:rsidRPr="00852BAF">
        <w:rPr>
          <w:rFonts w:ascii="Times New Roman" w:hAnsi="Times New Roman" w:cs="Times New Roman"/>
          <w:sz w:val="24"/>
          <w:szCs w:val="24"/>
        </w:rPr>
        <w:t xml:space="preserve"> Формы «п</w:t>
      </w:r>
      <w:r w:rsidRPr="00852BAF">
        <w:rPr>
          <w:rFonts w:ascii="Times New Roman" w:hAnsi="Times New Roman" w:cs="Times New Roman"/>
          <w:sz w:val="24"/>
          <w:szCs w:val="24"/>
        </w:rPr>
        <w:t>апаша</w:t>
      </w:r>
      <w:r w:rsidR="00852BAF" w:rsidRPr="00852BAF">
        <w:rPr>
          <w:rFonts w:ascii="Times New Roman" w:hAnsi="Times New Roman" w:cs="Times New Roman"/>
          <w:sz w:val="24"/>
          <w:szCs w:val="24"/>
        </w:rPr>
        <w:t>», «</w:t>
      </w:r>
      <w:r w:rsidRPr="00852BAF">
        <w:rPr>
          <w:rFonts w:ascii="Times New Roman" w:hAnsi="Times New Roman" w:cs="Times New Roman"/>
          <w:sz w:val="24"/>
          <w:szCs w:val="24"/>
        </w:rPr>
        <w:t>мамаша</w:t>
      </w:r>
      <w:r w:rsidR="00852BAF" w:rsidRPr="00852BAF">
        <w:rPr>
          <w:rFonts w:ascii="Times New Roman" w:hAnsi="Times New Roman" w:cs="Times New Roman"/>
          <w:sz w:val="24"/>
          <w:szCs w:val="24"/>
        </w:rPr>
        <w:t>»</w:t>
      </w:r>
      <w:r w:rsidRPr="00852BAF">
        <w:rPr>
          <w:rFonts w:ascii="Times New Roman" w:hAnsi="Times New Roman" w:cs="Times New Roman"/>
          <w:sz w:val="24"/>
          <w:szCs w:val="24"/>
        </w:rPr>
        <w:t xml:space="preserve"> сейчас используются как просторечные. В</w:t>
      </w:r>
      <w:r w:rsidR="00852BAF" w:rsidRPr="00852BAF">
        <w:rPr>
          <w:rFonts w:ascii="Times New Roman" w:hAnsi="Times New Roman" w:cs="Times New Roman"/>
          <w:sz w:val="24"/>
          <w:szCs w:val="24"/>
        </w:rPr>
        <w:t xml:space="preserve"> 19 веке такая словоформа была </w:t>
      </w:r>
      <w:r w:rsidRPr="00852BAF">
        <w:rPr>
          <w:rFonts w:ascii="Times New Roman" w:hAnsi="Times New Roman" w:cs="Times New Roman"/>
          <w:sz w:val="24"/>
          <w:szCs w:val="24"/>
        </w:rPr>
        <w:t xml:space="preserve">общеупотребительной. </w:t>
      </w:r>
    </w:p>
    <w:p w:rsidR="00CB00F7" w:rsidRPr="00852BAF" w:rsidRDefault="00852BAF" w:rsidP="00852BAF">
      <w:pPr>
        <w:jc w:val="both"/>
        <w:rPr>
          <w:rFonts w:ascii="Times New Roman" w:hAnsi="Times New Roman" w:cs="Times New Roman"/>
          <w:sz w:val="24"/>
          <w:szCs w:val="24"/>
        </w:rPr>
      </w:pPr>
      <w:r w:rsidRPr="00852BAF">
        <w:rPr>
          <w:rFonts w:ascii="Times New Roman" w:hAnsi="Times New Roman" w:cs="Times New Roman"/>
          <w:sz w:val="24"/>
          <w:szCs w:val="24"/>
        </w:rPr>
        <w:t xml:space="preserve">4. </w:t>
      </w:r>
      <w:r w:rsidR="00CB00F7" w:rsidRPr="00852BAF">
        <w:rPr>
          <w:rFonts w:ascii="Times New Roman" w:hAnsi="Times New Roman" w:cs="Times New Roman"/>
          <w:sz w:val="24"/>
          <w:szCs w:val="24"/>
        </w:rPr>
        <w:t>Лексико-словообразовательные архаизмы, используемые в  словосочетаниях «</w:t>
      </w:r>
      <w:proofErr w:type="spellStart"/>
      <w:r w:rsidR="00CB00F7" w:rsidRPr="00852BAF">
        <w:rPr>
          <w:rFonts w:ascii="Times New Roman" w:hAnsi="Times New Roman" w:cs="Times New Roman"/>
          <w:sz w:val="24"/>
          <w:szCs w:val="24"/>
        </w:rPr>
        <w:t>четвероугольные</w:t>
      </w:r>
      <w:proofErr w:type="spellEnd"/>
      <w:r w:rsidR="00CB00F7" w:rsidRPr="00852BAF">
        <w:rPr>
          <w:rFonts w:ascii="Times New Roman" w:hAnsi="Times New Roman" w:cs="Times New Roman"/>
          <w:sz w:val="24"/>
          <w:szCs w:val="24"/>
        </w:rPr>
        <w:t xml:space="preserve"> носки сапог», «видите ноги, </w:t>
      </w:r>
      <w:proofErr w:type="spellStart"/>
      <w:r w:rsidR="00CB00F7" w:rsidRPr="00852BAF">
        <w:rPr>
          <w:rFonts w:ascii="Times New Roman" w:hAnsi="Times New Roman" w:cs="Times New Roman"/>
          <w:sz w:val="24"/>
          <w:szCs w:val="24"/>
        </w:rPr>
        <w:t>щиколки</w:t>
      </w:r>
      <w:proofErr w:type="spellEnd"/>
      <w:r w:rsidR="00CB00F7" w:rsidRPr="00852BAF">
        <w:rPr>
          <w:rFonts w:ascii="Times New Roman" w:hAnsi="Times New Roman" w:cs="Times New Roman"/>
          <w:sz w:val="24"/>
          <w:szCs w:val="24"/>
        </w:rPr>
        <w:t xml:space="preserve">» не только отражают своеобразие словообразовательных форм эпохи автора, но и способствуют расширению лингвистического кругозора читателей.    </w:t>
      </w:r>
    </w:p>
    <w:p w:rsidR="00166245" w:rsidRPr="00852BAF" w:rsidRDefault="00CB00F7" w:rsidP="00852BAF">
      <w:pPr>
        <w:jc w:val="both"/>
        <w:rPr>
          <w:rFonts w:ascii="Times New Roman" w:hAnsi="Times New Roman" w:cs="Times New Roman"/>
          <w:sz w:val="24"/>
          <w:szCs w:val="24"/>
        </w:rPr>
      </w:pPr>
      <w:r w:rsidRPr="00852BAF">
        <w:rPr>
          <w:rFonts w:ascii="Times New Roman" w:hAnsi="Times New Roman" w:cs="Times New Roman"/>
          <w:sz w:val="24"/>
          <w:szCs w:val="24"/>
        </w:rPr>
        <w:tab/>
      </w:r>
      <w:r w:rsidR="0021113C">
        <w:rPr>
          <w:rFonts w:ascii="Times New Roman" w:hAnsi="Times New Roman" w:cs="Times New Roman"/>
          <w:sz w:val="24"/>
          <w:szCs w:val="24"/>
        </w:rPr>
        <w:t>У</w:t>
      </w:r>
      <w:r w:rsidR="0021113C" w:rsidRPr="0021113C">
        <w:rPr>
          <w:rFonts w:ascii="Times New Roman" w:hAnsi="Times New Roman" w:cs="Times New Roman"/>
          <w:sz w:val="24"/>
          <w:szCs w:val="24"/>
        </w:rPr>
        <w:t>старевшие слова воссоздают колорит эпохи и играют большую роль в раскрытии идейного содержания рассказа «После бала»</w:t>
      </w:r>
      <w:r w:rsidR="0021113C">
        <w:rPr>
          <w:rFonts w:ascii="Times New Roman" w:hAnsi="Times New Roman" w:cs="Times New Roman"/>
          <w:sz w:val="24"/>
          <w:szCs w:val="24"/>
        </w:rPr>
        <w:t xml:space="preserve">. Кроме того,  они </w:t>
      </w:r>
      <w:r w:rsidR="0021113C" w:rsidRPr="0021113C">
        <w:rPr>
          <w:rFonts w:ascii="Times New Roman" w:hAnsi="Times New Roman" w:cs="Times New Roman"/>
          <w:sz w:val="24"/>
          <w:szCs w:val="24"/>
        </w:rPr>
        <w:t>необходимая часть нашего языка, нашей культуры, потому что</w:t>
      </w:r>
      <w:r w:rsidR="0021113C">
        <w:rPr>
          <w:rFonts w:ascii="Times New Roman" w:hAnsi="Times New Roman" w:cs="Times New Roman"/>
          <w:sz w:val="24"/>
          <w:szCs w:val="24"/>
        </w:rPr>
        <w:t xml:space="preserve">, </w:t>
      </w:r>
      <w:r w:rsidR="0021113C" w:rsidRPr="0021113C">
        <w:rPr>
          <w:rFonts w:ascii="Times New Roman" w:hAnsi="Times New Roman" w:cs="Times New Roman"/>
          <w:sz w:val="24"/>
          <w:szCs w:val="24"/>
        </w:rPr>
        <w:t xml:space="preserve">связывая настоящее и прошлое, учат видеть в слове историю народа, так как  всегда соотносительны с определенным отрезком времени. </w:t>
      </w:r>
      <w:bookmarkStart w:id="0" w:name="_GoBack"/>
      <w:bookmarkEnd w:id="0"/>
    </w:p>
    <w:sectPr w:rsidR="00166245" w:rsidRPr="0085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F7"/>
    <w:rsid w:val="000D60BB"/>
    <w:rsid w:val="00166245"/>
    <w:rsid w:val="00186FA5"/>
    <w:rsid w:val="0021113C"/>
    <w:rsid w:val="003F1734"/>
    <w:rsid w:val="004558EB"/>
    <w:rsid w:val="004E34A6"/>
    <w:rsid w:val="00852BAF"/>
    <w:rsid w:val="00CB00F7"/>
    <w:rsid w:val="00F6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0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79030363570</dc:creator>
  <cp:lastModifiedBy>79030363570</cp:lastModifiedBy>
  <cp:revision>4</cp:revision>
  <dcterms:created xsi:type="dcterms:W3CDTF">2024-01-14T17:52:00Z</dcterms:created>
  <dcterms:modified xsi:type="dcterms:W3CDTF">2024-01-14T18:52:00Z</dcterms:modified>
</cp:coreProperties>
</file>