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4F" w:rsidRDefault="00BB2A9F" w:rsidP="00EF52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20D">
        <w:rPr>
          <w:rFonts w:ascii="Times New Roman" w:hAnsi="Times New Roman" w:cs="Times New Roman"/>
          <w:b/>
          <w:sz w:val="24"/>
          <w:szCs w:val="24"/>
        </w:rPr>
        <w:t>Обучение младших школьников исследовательской деятельности</w:t>
      </w:r>
    </w:p>
    <w:p w:rsidR="006775A1" w:rsidRPr="00093DBD" w:rsidRDefault="006775A1" w:rsidP="006775A1">
      <w:p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93D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Автор: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Зотова Олеся Михайловна</w:t>
      </w:r>
    </w:p>
    <w:p w:rsidR="006775A1" w:rsidRPr="00093DBD" w:rsidRDefault="006775A1" w:rsidP="006775A1">
      <w:p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93D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Организация: ГБОУ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«Школа № 1430 имени Героя Социалистического Труда Г. В. Кисунько</w:t>
      </w:r>
    </w:p>
    <w:p w:rsidR="006775A1" w:rsidRPr="006775A1" w:rsidRDefault="006775A1" w:rsidP="006775A1">
      <w:p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93D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Населенный пункт: г. Москва</w:t>
      </w:r>
    </w:p>
    <w:p w:rsidR="00BB2A9F" w:rsidRDefault="00BB2A9F" w:rsidP="00EF5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Навыки учебного исследования формируются в период, младшего школьного возраста, опираясь на тягу к поиску, познанию неизвестного. «Познание начинается с вопроса». Учащиеся не получают «готовую информацию», а ищут ее в той или иной степени самостоятельно. Материал на уроке подается так, чтобы у детей возникали вопросы, которые дети задают учителю, друг другу, самим себе: задание к следующему уроку – найти ответ на вопрос. Для этого необходимо пообщаться со старшими товарищами, родителями, сходить в библиотеку, подумать или даже провести небольшое исследование. Учебная исследовательская деятельность – это специально организованная, познавательная, творческая деятельность учащихся, по своей структуре</w:t>
      </w:r>
      <w:r w:rsidR="003B0F4D">
        <w:rPr>
          <w:rFonts w:ascii="Times New Roman" w:hAnsi="Times New Roman" w:cs="Times New Roman"/>
          <w:sz w:val="24"/>
          <w:szCs w:val="24"/>
        </w:rPr>
        <w:t xml:space="preserve"> соответствующая научной деятельности, характеризующаяся целенаправленностью, активностью, предметностью, и сознательностью, результатом которой является формирование познавательных мотивов исследовательских умений, субъективно новых для учащихся знаний или способов деятельности. Понятие исследовательской инициативности связано с рядом близки понятий: «интеллектуальная активность»; «познавательная активность»; «креативность, любознательность» и «исследовательское поведение».</w:t>
      </w:r>
    </w:p>
    <w:p w:rsidR="003B0F4D" w:rsidRDefault="003B0F4D" w:rsidP="00EF52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Огромную роль играет детская исследовательская деятельность в современных школьных программах. Подобная деятельность, ставящая учащихся в позицию «исследователя», занимает ведущее место в системах развивающего обучения.</w:t>
      </w:r>
    </w:p>
    <w:p w:rsidR="003B0F4D" w:rsidRDefault="003B0F4D" w:rsidP="00EF52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 выделяют следующие группы мотивов исследовательской инициативы «бескорыстная» познавательная активность, практические, учебные мотивы внесения разнообразия в однообразные условия, вызывающие скуку.</w:t>
      </w:r>
    </w:p>
    <w:p w:rsidR="003B0F4D" w:rsidRDefault="003B0F4D" w:rsidP="00EF52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использованию речи в исследовательском поведении различают вербальное и невербальное исследовательское поведение.</w:t>
      </w:r>
    </w:p>
    <w:p w:rsidR="003B0F4D" w:rsidRPr="00521049" w:rsidRDefault="00521049" w:rsidP="00EF52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49">
        <w:rPr>
          <w:rFonts w:ascii="Times New Roman" w:hAnsi="Times New Roman" w:cs="Times New Roman"/>
          <w:sz w:val="24"/>
          <w:szCs w:val="24"/>
        </w:rPr>
        <w:t>Позна</w:t>
      </w:r>
      <w:r w:rsidR="003B0F4D" w:rsidRPr="00521049">
        <w:rPr>
          <w:rFonts w:ascii="Times New Roman" w:hAnsi="Times New Roman" w:cs="Times New Roman"/>
          <w:sz w:val="24"/>
          <w:szCs w:val="24"/>
        </w:rPr>
        <w:t>вательные вопросы включают в себя:</w:t>
      </w:r>
    </w:p>
    <w:p w:rsidR="00521049" w:rsidRDefault="00521049" w:rsidP="00EF52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идентификации (Что это такое? Кто это?)</w:t>
      </w:r>
    </w:p>
    <w:p w:rsidR="00521049" w:rsidRDefault="00521049" w:rsidP="00EF52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классификации и определений (например, что означает то или иное слово)</w:t>
      </w:r>
    </w:p>
    <w:p w:rsidR="00521049" w:rsidRDefault="00521049" w:rsidP="00EF52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Вопросы о фактах и свойствах вещей и явлений (о качестве и количестве, о времени и месте, о принадлежности и пр.)</w:t>
      </w:r>
    </w:p>
    <w:p w:rsidR="00521049" w:rsidRDefault="00521049" w:rsidP="00EF52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объяснения и аргументации.</w:t>
      </w:r>
    </w:p>
    <w:p w:rsidR="00521049" w:rsidRDefault="00521049" w:rsidP="00EF52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– коммуникативные вопросы включают в себя:</w:t>
      </w:r>
    </w:p>
    <w:p w:rsidR="00521049" w:rsidRDefault="00521049" w:rsidP="00EF520D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 намерениях и деятельности (что ты будешь сейчас делать?)</w:t>
      </w:r>
    </w:p>
    <w:p w:rsidR="00521049" w:rsidRDefault="00521049" w:rsidP="00EF520D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вопросы (что такое хорошо и что такое плохо?)</w:t>
      </w:r>
    </w:p>
    <w:p w:rsidR="00521049" w:rsidRDefault="00521049" w:rsidP="00EF520D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подтверждения и поиска помощи</w:t>
      </w:r>
    </w:p>
    <w:p w:rsidR="00521049" w:rsidRDefault="00521049" w:rsidP="00EF520D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Риторические вопросы.</w:t>
      </w:r>
    </w:p>
    <w:p w:rsidR="00521049" w:rsidRDefault="00521049" w:rsidP="00EF52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всего исследовательского поведения будут, новая информация об объектах, приобретение знаний о самой исследовательской деятельности, познавательное и личностное развитие исследователя.</w:t>
      </w:r>
    </w:p>
    <w:p w:rsidR="00521049" w:rsidRDefault="00521049" w:rsidP="00EF52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умений исследовательской деятельности, как и любых других умений, необходимо найти и реализовать такие условия, которые отвечают поставленной цели. Работа по развитию исследовательских умений должна проходить в классе постоянно как в урочной, так и во внеурочной деятельности. Учитель должен использовать материал уроков чтения, риторики, русского языка с целью формирования умений исследовательской деятельност</w:t>
      </w:r>
      <w:r w:rsidR="00EF520D">
        <w:rPr>
          <w:rFonts w:ascii="Times New Roman" w:hAnsi="Times New Roman" w:cs="Times New Roman"/>
          <w:sz w:val="24"/>
          <w:szCs w:val="24"/>
        </w:rPr>
        <w:t>и.  Необходимо помочь учащимся видеть смысл их творческой исследовательской деятельности. Учитель должен способствовать созданию творческой, рабочей атмосферы, поддерживать интерес к исследовательской работе. Поощрять творческие проявления учащихся. Главное – не подавлять творческие идеи учащихся, а поддерживать и направлять их. Каждому ученику необходимо дать возможность ощутить свои силы, поверить в себя.</w:t>
      </w:r>
    </w:p>
    <w:p w:rsidR="00EF520D" w:rsidRDefault="00EF520D" w:rsidP="00EF52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активизации познавательной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на занятиях рекомендуется использование:</w:t>
      </w:r>
    </w:p>
    <w:p w:rsidR="00EF520D" w:rsidRDefault="00EF520D" w:rsidP="00EF52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Загадок, ребусов, шарад, задач-шуток, логических заданий и заданий на развитие творческих способностей;</w:t>
      </w:r>
    </w:p>
    <w:p w:rsidR="00EF520D" w:rsidRDefault="00EF520D" w:rsidP="00EF52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Игровых моментов, связанных с введением в ход урока сказочных героев (помоги задать вопрос, изучить, рассмотреть, исследовать, описать и т.п.);</w:t>
      </w:r>
    </w:p>
    <w:p w:rsidR="00EF520D" w:rsidRDefault="00EF520D" w:rsidP="00EF52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материала с наглядно-образным игровым материалом;</w:t>
      </w:r>
    </w:p>
    <w:p w:rsidR="00EF520D" w:rsidRDefault="00EF520D" w:rsidP="00EF52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с литературным сказочным материалом;</w:t>
      </w:r>
    </w:p>
    <w:p w:rsidR="00EF520D" w:rsidRDefault="00EF520D" w:rsidP="00EF52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Игр-исследований, фантастических исследований;</w:t>
      </w:r>
    </w:p>
    <w:p w:rsidR="00EF520D" w:rsidRDefault="00EF520D" w:rsidP="00EF52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Ролевых игр;</w:t>
      </w:r>
    </w:p>
    <w:p w:rsidR="00EF520D" w:rsidRDefault="00EF520D" w:rsidP="00EF52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Игр-путешествий.</w:t>
      </w:r>
    </w:p>
    <w:p w:rsidR="00521049" w:rsidRDefault="00EF520D" w:rsidP="00EF520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Исследовательская деятельность младших школьников – это творческая деятельность, направленная на постижение окружающего мира.</w:t>
      </w:r>
      <w:r w:rsidR="006775A1">
        <w:rPr>
          <w:rFonts w:ascii="Times New Roman" w:hAnsi="Times New Roman" w:cs="Times New Roman"/>
          <w:sz w:val="24"/>
          <w:szCs w:val="24"/>
        </w:rPr>
        <w:t xml:space="preserve">  Данный вид деятельности позволяет создавать условия для целостного развития интеллектуальной сферы школьника, а также мотивирует обучающихся проявлять свои собственные резервы и формирует интерес к тому материалу, который изучается ребёнком на учебных занятиях. Тем самым у младшего школьника формируются базовые умения и формируются общие навыки, необходимые ему в дальнейшем в </w:t>
      </w:r>
      <w:r w:rsidR="006E66B3">
        <w:rPr>
          <w:rFonts w:ascii="Times New Roman" w:hAnsi="Times New Roman" w:cs="Times New Roman"/>
          <w:sz w:val="24"/>
          <w:szCs w:val="24"/>
        </w:rPr>
        <w:t>процессе его</w:t>
      </w:r>
      <w:r w:rsidR="006775A1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6E66B3" w:rsidRDefault="006E66B3" w:rsidP="006E66B3">
      <w:pPr>
        <w:spacing w:line="360" w:lineRule="auto"/>
        <w:ind w:left="142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6E66B3" w:rsidRPr="006E66B3" w:rsidRDefault="006E66B3" w:rsidP="006E66B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Поддъяков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Н. Исследовательская поведение. Стратегии познания, помощь,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противодействие, конфликт </w:t>
      </w:r>
      <w:r w:rsidRPr="006E66B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6E66B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6B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Поддъяков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2000. – С. 45.</w:t>
      </w:r>
    </w:p>
    <w:p w:rsidR="006E66B3" w:rsidRDefault="006E66B3" w:rsidP="006E66B3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775A1" w:rsidRDefault="006775A1" w:rsidP="00EF520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7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93F"/>
    <w:multiLevelType w:val="hybridMultilevel"/>
    <w:tmpl w:val="137843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E354C416">
      <w:start w:val="1"/>
      <w:numFmt w:val="russianLower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1FD7C31"/>
    <w:multiLevelType w:val="hybridMultilevel"/>
    <w:tmpl w:val="F726F8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0C03524"/>
    <w:multiLevelType w:val="hybridMultilevel"/>
    <w:tmpl w:val="825A1F98"/>
    <w:lvl w:ilvl="0" w:tplc="E354C416">
      <w:start w:val="1"/>
      <w:numFmt w:val="russianLower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CD97028"/>
    <w:multiLevelType w:val="hybridMultilevel"/>
    <w:tmpl w:val="E90C0F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F3"/>
    <w:rsid w:val="0030604F"/>
    <w:rsid w:val="003B0F4D"/>
    <w:rsid w:val="003D12F6"/>
    <w:rsid w:val="0040792D"/>
    <w:rsid w:val="00521049"/>
    <w:rsid w:val="005F4235"/>
    <w:rsid w:val="006775A1"/>
    <w:rsid w:val="006E66B3"/>
    <w:rsid w:val="00962DD4"/>
    <w:rsid w:val="00A61DEA"/>
    <w:rsid w:val="00B034C7"/>
    <w:rsid w:val="00BB2A9F"/>
    <w:rsid w:val="00C407F3"/>
    <w:rsid w:val="00C606B5"/>
    <w:rsid w:val="00EF520D"/>
    <w:rsid w:val="00F0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E9325-0097-4195-A223-99D57829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Коломыльцев</dc:creator>
  <cp:keywords/>
  <dc:description/>
  <cp:lastModifiedBy>Никита Коломыльцев</cp:lastModifiedBy>
  <cp:revision>3</cp:revision>
  <dcterms:created xsi:type="dcterms:W3CDTF">2023-03-19T12:12:00Z</dcterms:created>
  <dcterms:modified xsi:type="dcterms:W3CDTF">2023-03-19T12:16:00Z</dcterms:modified>
</cp:coreProperties>
</file>