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FE" w:rsidRPr="001166F8" w:rsidRDefault="000036FE" w:rsidP="00F52F10">
      <w:pPr>
        <w:spacing w:line="360" w:lineRule="auto"/>
        <w:jc w:val="center"/>
        <w:rPr>
          <w:rFonts w:eastAsia="Times New Roman"/>
          <w:b/>
          <w:bCs/>
          <w:color w:val="auto"/>
          <w:szCs w:val="24"/>
          <w:lang w:eastAsia="ru-RU"/>
        </w:rPr>
      </w:pPr>
      <w:r w:rsidRPr="001166F8">
        <w:rPr>
          <w:rFonts w:eastAsia="Times New Roman"/>
          <w:b/>
          <w:color w:val="auto"/>
          <w:szCs w:val="24"/>
          <w:lang w:eastAsia="ru-RU"/>
        </w:rPr>
        <w:t>«</w:t>
      </w:r>
      <w:r w:rsidR="00E452E3" w:rsidRPr="001166F8">
        <w:rPr>
          <w:rFonts w:eastAsia="Times New Roman"/>
          <w:b/>
          <w:color w:val="auto"/>
          <w:szCs w:val="24"/>
          <w:lang w:eastAsia="ru-RU"/>
        </w:rPr>
        <w:t>Взаимосвязь</w:t>
      </w:r>
      <w:r w:rsidRPr="001166F8">
        <w:rPr>
          <w:rFonts w:eastAsia="Times New Roman"/>
          <w:b/>
          <w:color w:val="auto"/>
          <w:szCs w:val="24"/>
          <w:lang w:eastAsia="ru-RU"/>
        </w:rPr>
        <w:t xml:space="preserve"> развития мелкой моторики </w:t>
      </w:r>
      <w:r w:rsidR="00E452E3" w:rsidRPr="001166F8">
        <w:rPr>
          <w:rFonts w:eastAsia="Times New Roman"/>
          <w:b/>
          <w:color w:val="auto"/>
          <w:szCs w:val="24"/>
          <w:lang w:eastAsia="ru-RU"/>
        </w:rPr>
        <w:t xml:space="preserve">и развития речи детей с </w:t>
      </w:r>
      <w:r w:rsidR="006933EE" w:rsidRPr="001166F8">
        <w:rPr>
          <w:rFonts w:eastAsia="Times New Roman"/>
          <w:b/>
          <w:color w:val="auto"/>
          <w:szCs w:val="24"/>
          <w:lang w:eastAsia="ru-RU"/>
        </w:rPr>
        <w:t>ОВЗ</w:t>
      </w:r>
      <w:r w:rsidRPr="001166F8">
        <w:rPr>
          <w:rFonts w:eastAsia="Times New Roman"/>
          <w:b/>
          <w:color w:val="auto"/>
          <w:szCs w:val="24"/>
          <w:lang w:eastAsia="ru-RU"/>
        </w:rPr>
        <w:t>»</w:t>
      </w:r>
    </w:p>
    <w:p w:rsidR="000036FE" w:rsidRPr="001166F8" w:rsidRDefault="00F52F10" w:rsidP="00F52F10">
      <w:pPr>
        <w:tabs>
          <w:tab w:val="left" w:pos="4820"/>
        </w:tabs>
        <w:spacing w:line="360" w:lineRule="auto"/>
        <w:jc w:val="center"/>
        <w:rPr>
          <w:rFonts w:eastAsia="Times New Roman"/>
          <w:b/>
          <w:bCs/>
          <w:color w:val="auto"/>
          <w:szCs w:val="24"/>
          <w:lang w:eastAsia="ru-RU"/>
        </w:rPr>
      </w:pPr>
      <w:r w:rsidRPr="001166F8">
        <w:rPr>
          <w:rFonts w:eastAsia="Times New Roman"/>
          <w:b/>
          <w:color w:val="auto"/>
          <w:szCs w:val="24"/>
          <w:lang w:eastAsia="ru-RU"/>
        </w:rPr>
        <w:t>П</w:t>
      </w:r>
      <w:r w:rsidR="000036FE" w:rsidRPr="001166F8">
        <w:rPr>
          <w:rFonts w:eastAsia="Times New Roman"/>
          <w:b/>
          <w:color w:val="auto"/>
          <w:szCs w:val="24"/>
          <w:lang w:eastAsia="ru-RU"/>
        </w:rPr>
        <w:t>одготовила учитель Кузнецова Л.В.</w:t>
      </w:r>
    </w:p>
    <w:p w:rsidR="00CA1189" w:rsidRPr="001166F8" w:rsidRDefault="00A92A06" w:rsidP="00F52F10">
      <w:pPr>
        <w:spacing w:line="360" w:lineRule="auto"/>
        <w:ind w:left="-567" w:firstLine="567"/>
        <w:jc w:val="both"/>
        <w:rPr>
          <w:rFonts w:eastAsia="Times New Roman"/>
          <w:color w:val="auto"/>
          <w:szCs w:val="24"/>
          <w:shd w:val="clear" w:color="auto" w:fill="FFFFFF"/>
          <w:lang w:eastAsia="ru-RU"/>
        </w:rPr>
      </w:pP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Функция руки уникальна и универсальна. Она – основной орган труда во всём его многообразии. Рука связана с нашим мышлением, с переживанием, с трудом. Движения пальцев рук тесно связаны с речевой функцией исторически. Первой формой общения первобытных людей были жесты. Особенно велика была роль руки – она дала возможность путем движений, жестов развить первичный язык, с помощью которого люди объяснялись. Позднее жесты стали сочетаться с возгласами, выкриками. В процессе развития словесной речи, она долгое время оставалась тесно связанной с жестикуляционной речью. Это связь видна и сейчас. </w:t>
      </w:r>
      <w:proofErr w:type="gramStart"/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Жест, как слово, может возвысить человека, успокоить, оскорбить, приласкать, вселить веру, подтвердить слова, сделать их более весомыми.</w:t>
      </w:r>
      <w:proofErr w:type="gramEnd"/>
    </w:p>
    <w:p w:rsidR="00CA1189" w:rsidRPr="001166F8" w:rsidRDefault="00A92A06" w:rsidP="00F52F10">
      <w:pPr>
        <w:spacing w:line="360" w:lineRule="auto"/>
        <w:ind w:left="-567" w:firstLine="567"/>
        <w:jc w:val="both"/>
        <w:rPr>
          <w:rFonts w:eastAsia="Times New Roman"/>
          <w:color w:val="auto"/>
          <w:szCs w:val="24"/>
          <w:shd w:val="clear" w:color="auto" w:fill="FFFFFF"/>
          <w:lang w:eastAsia="ru-RU"/>
        </w:rPr>
      </w:pPr>
      <w:r w:rsidRPr="001166F8">
        <w:rPr>
          <w:rFonts w:eastAsia="Times New Roman"/>
          <w:color w:val="auto"/>
          <w:szCs w:val="24"/>
          <w:lang w:eastAsia="ru-RU"/>
        </w:rPr>
        <w:t>С точки зрения анатомии</w:t>
      </w: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, около трети всей площади двигательной коры головного мозга занимает проекция кисти руки, расположенная очень близко от речевой зоны. Поэтому развитие речи ребенка неразрывно связано с развити</w:t>
      </w:r>
      <w:r w:rsidR="00CA1189"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ем мелкой моторики</w:t>
      </w: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. Связь пальцевой моторики и речевой функции была подтверждена исследованиями</w:t>
      </w:r>
      <w:r w:rsidR="00DB60C3"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. </w:t>
      </w: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Мелкая моторика р</w:t>
      </w:r>
      <w:r w:rsidR="00DB60C3"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азвивается естественным образом, </w:t>
      </w: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начиная с младенческого возраста. Сначала ребенок разглядывает свои ручки, потом учится ими управлять. Он учится хватать предмет всей ладонью, потом только двумя (большим и указательным пальчиком), после появляются навыки перекладывания из рук в руку. Вдумайтесь только какая удивительная народная мудрость скрыта в знакомых с детства играх «</w:t>
      </w:r>
      <w:proofErr w:type="gramStart"/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Сорока-белобока</w:t>
      </w:r>
      <w:proofErr w:type="gramEnd"/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», «Ладушки». Это и близость с мамой, и массаж пальчиков, и родная речь. Рука дает начало развитию мышления. В процессе деятельности мышцы рук выполняют три основные функции: органов движения, органов познания, аккумуляторов энергии (и для самих мышц, и для других органов). Если ребёнок трогает какой-либо предмет, то мышцы и кожа рук в это время «учат» глаза и мозг видеть, осязать, различать, запоминать.</w:t>
      </w:r>
    </w:p>
    <w:p w:rsidR="00CA1189" w:rsidRPr="001166F8" w:rsidRDefault="004A0C4B" w:rsidP="00F52F10">
      <w:pPr>
        <w:spacing w:line="360" w:lineRule="auto"/>
        <w:ind w:left="-567" w:firstLine="567"/>
        <w:jc w:val="both"/>
        <w:rPr>
          <w:rFonts w:eastAsia="Times New Roman"/>
          <w:color w:val="auto"/>
          <w:szCs w:val="24"/>
          <w:lang w:eastAsia="ru-RU"/>
        </w:rPr>
      </w:pP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Р</w:t>
      </w:r>
      <w:r w:rsidR="00A92A06"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азвитие функций руки и речи у людей шло параллельно. Примерно таков же ход развития речи ребенка. Сначала развиваются тонкие движения пальцев рук, затем появляется артикуляция слогов; все последующее совершенствование речевых реакций стоит в прямой зависимости от степени тренировки движений пальцев. На протяжении всего раннего детства четко выступает зависимость – по мере совершенствования тонких движений пальцев рук идет развитие речевой функций. Чем старше становится ребенок</w:t>
      </w: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,</w:t>
      </w:r>
      <w:r w:rsidR="00A92A06"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 тем его моторные навыки более разнообразны и сложны. Увеличивается доля действий, которые требуют согласованных действий обеих рук.</w:t>
      </w:r>
      <w:r w:rsidR="00A92A06" w:rsidRPr="001166F8">
        <w:rPr>
          <w:rFonts w:eastAsia="Times New Roman"/>
          <w:color w:val="auto"/>
          <w:szCs w:val="24"/>
          <w:lang w:eastAsia="ru-RU"/>
        </w:rPr>
        <w:t> </w:t>
      </w:r>
    </w:p>
    <w:p w:rsidR="00EB26B9" w:rsidRPr="001166F8" w:rsidRDefault="00A92A06" w:rsidP="00F52F10">
      <w:pPr>
        <w:spacing w:line="360" w:lineRule="auto"/>
        <w:ind w:left="-567" w:firstLine="567"/>
        <w:jc w:val="both"/>
        <w:rPr>
          <w:rFonts w:eastAsia="Times New Roman"/>
          <w:color w:val="auto"/>
          <w:szCs w:val="24"/>
          <w:shd w:val="clear" w:color="auto" w:fill="FFFFFF"/>
          <w:lang w:eastAsia="ru-RU"/>
        </w:rPr>
      </w:pP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Все ученые, которые изучали деятельность детского мозга, психику детей, отмечают большое стимулирующее влияние функции руки.</w:t>
      </w:r>
      <w:r w:rsidRPr="001166F8">
        <w:rPr>
          <w:rFonts w:eastAsia="Times New Roman"/>
          <w:color w:val="auto"/>
          <w:szCs w:val="24"/>
          <w:lang w:eastAsia="ru-RU"/>
        </w:rPr>
        <w:br/>
      </w: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Исследования, проведенные доктором медицинских наук, профессором-физиологом М. М. Кольцовой, обосновывают положение, что развитие речи тесно связано с развитием мелкой моторики. Она пишет: «… сначала развиваются движения пальцев рук, затем появляется артикуляция слогов, все последующее совершенствование речевой реакции состоит в прямой зависимости от степени тренировки движений пальцев. Есть все основания рассматривать кисть руки как орган речи, такой же, как артикуляционный аппарат. С этой точки зрения проекция руки есть еще одна речевая зона мозга»</w:t>
      </w:r>
    </w:p>
    <w:p w:rsidR="00CA1189" w:rsidRPr="001166F8" w:rsidRDefault="00A92A06" w:rsidP="00F52F10">
      <w:pPr>
        <w:spacing w:line="360" w:lineRule="auto"/>
        <w:ind w:left="-567" w:firstLine="567"/>
        <w:jc w:val="both"/>
        <w:rPr>
          <w:rFonts w:eastAsia="Times New Roman"/>
          <w:b/>
          <w:color w:val="auto"/>
          <w:szCs w:val="24"/>
          <w:lang w:eastAsia="ru-RU"/>
        </w:rPr>
      </w:pP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Поэтому для детей с нарушениями речи тренировка движений пальцев рук является важным фактором, стимулирующим речевое развитие, способствующим подготовке руки к рисованию, письму. Так же это мощное средство повышающее работоспособность коры </w:t>
      </w: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lastRenderedPageBreak/>
        <w:t xml:space="preserve">головного мозга, стимулирующее развитие мышления ребенка. Развитие и совершенствование мелкой моторики пальцев рук является одним из основных направлений коррекционной работы по формированию у ребенка речи. </w:t>
      </w:r>
      <w:r w:rsidR="00CA1189"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Речь — это</w:t>
      </w: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 результат согласованной деятельности многих областей головного мозга. В головном мозге речевой и моторный центр </w:t>
      </w:r>
      <w:proofErr w:type="gramStart"/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расположены</w:t>
      </w:r>
      <w:proofErr w:type="gramEnd"/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 очень близко друг к другу. Поэтому при стимуляции моторных навыков пальцев рук речевой центр начинает активизироваться. Именно для своевременного развития речи ребенка необходимо большое внимание уделять развитию мелкой моторики. Она развивается постепенно, это индивидуальный процесс и у каждого ребенка он проходит своими темпами.</w:t>
      </w:r>
    </w:p>
    <w:p w:rsidR="000A56B0" w:rsidRPr="001166F8" w:rsidRDefault="00A92A06" w:rsidP="00F52F10">
      <w:pPr>
        <w:spacing w:line="360" w:lineRule="auto"/>
        <w:ind w:left="-567" w:firstLine="567"/>
        <w:jc w:val="both"/>
        <w:rPr>
          <w:rFonts w:eastAsia="Times New Roman"/>
          <w:color w:val="auto"/>
          <w:szCs w:val="24"/>
          <w:shd w:val="clear" w:color="auto" w:fill="FFFFFF"/>
          <w:lang w:eastAsia="ru-RU"/>
        </w:rPr>
      </w:pPr>
      <w:r w:rsidRPr="001166F8">
        <w:rPr>
          <w:rFonts w:eastAsia="Times New Roman"/>
          <w:color w:val="auto"/>
          <w:szCs w:val="24"/>
          <w:lang w:eastAsia="ru-RU"/>
        </w:rPr>
        <w:t>Очень важно развивать мелкую моторику у детей с особыми образовательными потребностями</w:t>
      </w: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. Педагоги и психологи, занимающиеся проблемами развития детей с ОВЗ единодушно сходятся во мнении о том, что мелкая моторика очень </w:t>
      </w:r>
      <w:proofErr w:type="gramStart"/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важна</w:t>
      </w:r>
      <w:proofErr w:type="gramEnd"/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 потому что через неё развивается речь, внимание, мышление, координация, наблюдательность, зрительная и двигательная память. Все эти сферы у данной категории детей нуждаются в коррекции. Т.М Головина пришла к выводу, что характерным у учащихся с нарушением интеллекта является нарушение мелких движений, что проявляется в их слабости, недостаточной </w:t>
      </w:r>
      <w:r w:rsidR="00CA1189"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к</w:t>
      </w: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оординированности и взаимозаменяемости. </w:t>
      </w:r>
    </w:p>
    <w:p w:rsidR="000A56B0" w:rsidRPr="001166F8" w:rsidRDefault="00A92A06" w:rsidP="00F52F10">
      <w:pPr>
        <w:spacing w:line="360" w:lineRule="auto"/>
        <w:ind w:left="-567" w:firstLine="567"/>
        <w:jc w:val="both"/>
        <w:rPr>
          <w:rFonts w:eastAsia="Times New Roman"/>
          <w:color w:val="auto"/>
          <w:szCs w:val="24"/>
          <w:shd w:val="clear" w:color="auto" w:fill="FFFFFF"/>
          <w:lang w:eastAsia="ru-RU"/>
        </w:rPr>
      </w:pP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Приступая к новому заданию, по мнению Л.В </w:t>
      </w:r>
      <w:proofErr w:type="spellStart"/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Занкова</w:t>
      </w:r>
      <w:proofErr w:type="spellEnd"/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, ребенок с нарушением интеллекта долго не может сосредоточиться на последовательности выполнении операций. </w:t>
      </w:r>
      <w:proofErr w:type="gramStart"/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Его движения неловки, суетливы, хаотичны, пальцы рук непослушны; правая рука, как правило, опережает действия левой, что приводит к несогласованности движений.</w:t>
      </w:r>
      <w:proofErr w:type="gramEnd"/>
    </w:p>
    <w:p w:rsidR="00C7427D" w:rsidRPr="001166F8" w:rsidRDefault="00A92A06" w:rsidP="00F52F10">
      <w:pPr>
        <w:spacing w:line="360" w:lineRule="auto"/>
        <w:ind w:left="-567" w:firstLine="567"/>
        <w:jc w:val="both"/>
        <w:rPr>
          <w:rFonts w:eastAsia="Times New Roman"/>
          <w:color w:val="auto"/>
          <w:szCs w:val="24"/>
          <w:shd w:val="clear" w:color="auto" w:fill="FFFFFF"/>
          <w:lang w:eastAsia="ru-RU"/>
        </w:rPr>
      </w:pP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У детей с умеренной умственной отсталостью, синдромом Дауна, сложной структурой дефекта одной из </w:t>
      </w:r>
      <w:proofErr w:type="gramStart"/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главных причин, затрудняющих формирование и развитие двигательных умений и навыков является</w:t>
      </w:r>
      <w:proofErr w:type="gramEnd"/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 нарушение моторики, которое отрицательно сказывается не только на физическом развитии, но и на развитии речи, социализации личности, развитии познавательной и формировании трудовой деятельности, последующей социальной адаптации. У всех детей с отклонениями в развитии имеет место недостаточная мелкая моторика рук. Большинство детей действуют одной рукой, а другая беспомощна и не участвует в работе. Движения рук детей неловки, плохо координированы, чрезмерно замедленны или, напротив, импульсивны. Мускулатура рук очень слаба. Часто не выделена ведущая рука. Несовершенство тонкой (мелкой) ручной моторики, недостаточная координация кистей и пальцев рук обнаруживаются в отсутствии или плохой сформированности навыков самообслуживания, </w:t>
      </w:r>
      <w:r w:rsidR="000A56B0"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например</w:t>
      </w: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: когда дети надевают и снимают одежду, застегивают и расстегивают пуговицы, крючки, застежки, зашнуровывают и расшнуровывают обувь, завязывают и развязывают ленты, шнурки, пользуются столовыми приборами. Ведь в быту ребенку ежеминутно требуется совершать какие-либо действия мелкой </w:t>
      </w:r>
      <w:r w:rsidR="00141E49"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моторики,</w:t>
      </w: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 поэтому мы можем говорить о том, что от ее развития зависит и качество его жизни.</w:t>
      </w:r>
      <w:r w:rsidRPr="001166F8">
        <w:rPr>
          <w:rFonts w:eastAsia="Times New Roman"/>
          <w:color w:val="auto"/>
          <w:szCs w:val="24"/>
          <w:lang w:eastAsia="ru-RU"/>
        </w:rPr>
        <w:t> </w:t>
      </w:r>
      <w:r w:rsidRPr="001166F8">
        <w:rPr>
          <w:rFonts w:eastAsia="Times New Roman"/>
          <w:color w:val="auto"/>
          <w:szCs w:val="24"/>
          <w:lang w:eastAsia="ru-RU"/>
        </w:rPr>
        <w:br/>
      </w: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Слабое развитие моторики проявляется во всех видах деятельности</w:t>
      </w:r>
      <w:r w:rsidRPr="001166F8">
        <w:rPr>
          <w:rFonts w:eastAsia="Times New Roman"/>
          <w:color w:val="auto"/>
          <w:szCs w:val="24"/>
          <w:lang w:eastAsia="ru-RU"/>
        </w:rPr>
        <w:br/>
      </w: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детей с ОВЗ. Обычно для них бывает, необходим длительный период обучения, направленный на то, чтобы научить их выполнять те или иные действия.</w:t>
      </w:r>
    </w:p>
    <w:p w:rsidR="00954467" w:rsidRPr="001166F8" w:rsidRDefault="00CA54C0" w:rsidP="00F52F10">
      <w:pPr>
        <w:spacing w:line="360" w:lineRule="auto"/>
        <w:ind w:left="-567" w:firstLine="567"/>
        <w:jc w:val="both"/>
        <w:rPr>
          <w:color w:val="auto"/>
          <w:szCs w:val="24"/>
        </w:rPr>
      </w:pPr>
      <w:r w:rsidRPr="001166F8">
        <w:rPr>
          <w:color w:val="auto"/>
          <w:szCs w:val="24"/>
        </w:rPr>
        <w:t>Я, как учитель,</w:t>
      </w:r>
      <w:r w:rsidR="00DB60C3" w:rsidRPr="001166F8">
        <w:rPr>
          <w:color w:val="auto"/>
          <w:szCs w:val="24"/>
        </w:rPr>
        <w:t xml:space="preserve"> работающий с детьми с ОВЗ, </w:t>
      </w:r>
      <w:r w:rsidRPr="001166F8">
        <w:rPr>
          <w:color w:val="auto"/>
          <w:szCs w:val="24"/>
        </w:rPr>
        <w:t xml:space="preserve"> осуществляю коррекцию нарушения мелкой моторики в учебной деятельности (на </w:t>
      </w:r>
      <w:r w:rsidR="00DB60C3" w:rsidRPr="001166F8">
        <w:rPr>
          <w:color w:val="auto"/>
          <w:szCs w:val="24"/>
        </w:rPr>
        <w:t>уроках</w:t>
      </w:r>
      <w:r w:rsidRPr="001166F8">
        <w:rPr>
          <w:color w:val="auto"/>
          <w:szCs w:val="24"/>
        </w:rPr>
        <w:t xml:space="preserve"> и индивидуальных занятиях), используя традиционные виды работ, такие как: </w:t>
      </w:r>
    </w:p>
    <w:p w:rsidR="00954467" w:rsidRPr="001166F8" w:rsidRDefault="00954467" w:rsidP="00954467">
      <w:pPr>
        <w:spacing w:line="360" w:lineRule="auto"/>
        <w:ind w:left="-567"/>
        <w:jc w:val="both"/>
        <w:rPr>
          <w:color w:val="auto"/>
          <w:szCs w:val="24"/>
        </w:rPr>
      </w:pPr>
      <w:r w:rsidRPr="001166F8">
        <w:rPr>
          <w:color w:val="auto"/>
          <w:szCs w:val="24"/>
        </w:rPr>
        <w:t>- лепка из глины и пластилина, теста;</w:t>
      </w:r>
    </w:p>
    <w:p w:rsidR="00954467" w:rsidRPr="001166F8" w:rsidRDefault="00954467" w:rsidP="00954467">
      <w:pPr>
        <w:spacing w:line="360" w:lineRule="auto"/>
        <w:ind w:left="-567"/>
        <w:jc w:val="both"/>
        <w:rPr>
          <w:color w:val="auto"/>
          <w:szCs w:val="24"/>
        </w:rPr>
      </w:pPr>
      <w:r w:rsidRPr="001166F8">
        <w:rPr>
          <w:color w:val="auto"/>
          <w:szCs w:val="24"/>
        </w:rPr>
        <w:t xml:space="preserve">- различные виды шнуровки; </w:t>
      </w:r>
    </w:p>
    <w:p w:rsidR="00954467" w:rsidRPr="001166F8" w:rsidRDefault="00954467" w:rsidP="00954467">
      <w:pPr>
        <w:spacing w:line="360" w:lineRule="auto"/>
        <w:ind w:left="-567"/>
        <w:jc w:val="both"/>
        <w:rPr>
          <w:color w:val="auto"/>
          <w:szCs w:val="24"/>
        </w:rPr>
      </w:pPr>
      <w:r w:rsidRPr="001166F8">
        <w:rPr>
          <w:color w:val="auto"/>
          <w:szCs w:val="24"/>
        </w:rPr>
        <w:t>- закручивание и раскручивание крышек банок, пузырьков;</w:t>
      </w:r>
    </w:p>
    <w:p w:rsidR="00954467" w:rsidRPr="001166F8" w:rsidRDefault="00954467" w:rsidP="00954467">
      <w:pPr>
        <w:spacing w:line="360" w:lineRule="auto"/>
        <w:ind w:left="-567"/>
        <w:jc w:val="both"/>
        <w:rPr>
          <w:color w:val="auto"/>
          <w:szCs w:val="24"/>
        </w:rPr>
      </w:pPr>
      <w:r w:rsidRPr="001166F8">
        <w:rPr>
          <w:color w:val="auto"/>
          <w:szCs w:val="24"/>
        </w:rPr>
        <w:t>- нанизывание бус и пуговиц;</w:t>
      </w:r>
    </w:p>
    <w:p w:rsidR="00954467" w:rsidRPr="001166F8" w:rsidRDefault="00954467" w:rsidP="00954467">
      <w:pPr>
        <w:spacing w:line="360" w:lineRule="auto"/>
        <w:ind w:left="-567"/>
        <w:jc w:val="both"/>
        <w:rPr>
          <w:color w:val="auto"/>
          <w:szCs w:val="24"/>
        </w:rPr>
      </w:pPr>
      <w:r w:rsidRPr="001166F8">
        <w:rPr>
          <w:color w:val="auto"/>
          <w:szCs w:val="24"/>
        </w:rPr>
        <w:t>- завязывание и развязывание лент, шнурков, узелков на шнурках;</w:t>
      </w:r>
    </w:p>
    <w:p w:rsidR="00954467" w:rsidRPr="001166F8" w:rsidRDefault="00954467" w:rsidP="00954467">
      <w:pPr>
        <w:spacing w:line="360" w:lineRule="auto"/>
        <w:ind w:left="-567"/>
        <w:jc w:val="both"/>
        <w:rPr>
          <w:color w:val="auto"/>
          <w:szCs w:val="24"/>
        </w:rPr>
      </w:pPr>
      <w:r w:rsidRPr="001166F8">
        <w:rPr>
          <w:color w:val="auto"/>
          <w:szCs w:val="24"/>
        </w:rPr>
        <w:t>- перебирание круп (например, гороха, гречки)</w:t>
      </w:r>
    </w:p>
    <w:p w:rsidR="00954467" w:rsidRPr="001166F8" w:rsidRDefault="00954467" w:rsidP="00954467">
      <w:pPr>
        <w:spacing w:line="360" w:lineRule="auto"/>
        <w:ind w:left="-567"/>
        <w:jc w:val="both"/>
        <w:rPr>
          <w:color w:val="auto"/>
          <w:szCs w:val="24"/>
        </w:rPr>
      </w:pPr>
      <w:r w:rsidRPr="001166F8">
        <w:rPr>
          <w:color w:val="auto"/>
          <w:szCs w:val="24"/>
        </w:rPr>
        <w:t>- обводка по трафарету;</w:t>
      </w:r>
    </w:p>
    <w:p w:rsidR="00954467" w:rsidRPr="001166F8" w:rsidRDefault="00954467" w:rsidP="00954467">
      <w:pPr>
        <w:spacing w:line="360" w:lineRule="auto"/>
        <w:ind w:left="-567"/>
        <w:jc w:val="both"/>
        <w:rPr>
          <w:color w:val="auto"/>
          <w:szCs w:val="24"/>
        </w:rPr>
      </w:pPr>
      <w:r w:rsidRPr="001166F8">
        <w:rPr>
          <w:color w:val="auto"/>
          <w:szCs w:val="24"/>
        </w:rPr>
        <w:t>- изготовление поделок и аппликаций с использованием различных природных материалов, круп, ватных шариков и т.д.</w:t>
      </w:r>
    </w:p>
    <w:p w:rsidR="00954467" w:rsidRPr="001166F8" w:rsidRDefault="00954467" w:rsidP="00F52F10">
      <w:pPr>
        <w:spacing w:line="360" w:lineRule="auto"/>
        <w:ind w:left="-567" w:firstLine="567"/>
        <w:jc w:val="both"/>
        <w:rPr>
          <w:color w:val="auto"/>
          <w:szCs w:val="24"/>
        </w:rPr>
      </w:pPr>
      <w:r w:rsidRPr="001166F8">
        <w:rPr>
          <w:color w:val="auto"/>
          <w:szCs w:val="24"/>
        </w:rPr>
        <w:t xml:space="preserve">А также </w:t>
      </w:r>
      <w:r w:rsidRPr="001166F8">
        <w:rPr>
          <w:color w:val="auto"/>
          <w:szCs w:val="24"/>
        </w:rPr>
        <w:t xml:space="preserve"> нетрадиционные виды</w:t>
      </w:r>
      <w:r w:rsidRPr="001166F8">
        <w:rPr>
          <w:color w:val="auto"/>
          <w:szCs w:val="24"/>
        </w:rPr>
        <w:t xml:space="preserve"> коррекционной деятельности, такие как</w:t>
      </w:r>
      <w:r w:rsidRPr="001166F8">
        <w:rPr>
          <w:color w:val="auto"/>
          <w:szCs w:val="24"/>
        </w:rPr>
        <w:t>: Су-</w:t>
      </w:r>
      <w:proofErr w:type="spellStart"/>
      <w:r w:rsidRPr="001166F8">
        <w:rPr>
          <w:color w:val="auto"/>
          <w:szCs w:val="24"/>
        </w:rPr>
        <w:t>Джок</w:t>
      </w:r>
      <w:proofErr w:type="spellEnd"/>
      <w:r w:rsidRPr="001166F8">
        <w:rPr>
          <w:color w:val="auto"/>
          <w:szCs w:val="24"/>
        </w:rPr>
        <w:t>, пескотерапия.</w:t>
      </w:r>
    </w:p>
    <w:p w:rsidR="006B63E8" w:rsidRPr="001166F8" w:rsidRDefault="009A3716" w:rsidP="006B63E8">
      <w:pPr>
        <w:spacing w:line="360" w:lineRule="auto"/>
        <w:ind w:left="-567" w:firstLine="567"/>
        <w:jc w:val="both"/>
        <w:rPr>
          <w:rFonts w:eastAsia="Times New Roman"/>
          <w:color w:val="auto"/>
          <w:szCs w:val="24"/>
          <w:shd w:val="clear" w:color="auto" w:fill="FFFFFF"/>
          <w:lang w:eastAsia="ru-RU"/>
        </w:rPr>
      </w:pP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На мой взгляд, самым часто используемым является применение для развития мелкой моторики природного</w:t>
      </w:r>
      <w:r w:rsidR="006B63E8"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 материал</w:t>
      </w: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а. Ведь это - </w:t>
      </w:r>
      <w:r w:rsidR="006B63E8"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 </w:t>
      </w:r>
      <w:r w:rsidR="00794DE6"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богатый материал для развития не только мелкой моторики и речи, но и творческого воображения.</w:t>
      </w:r>
      <w:r w:rsidR="006B63E8"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 </w:t>
      </w:r>
      <w:r w:rsidR="00F474C8"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Наиболее часто для поделок мною используются: шишки, хвоя, скорлупа грецких орехов, желуди, листья, семена клена, ясеня.</w:t>
      </w:r>
    </w:p>
    <w:p w:rsidR="006B63E8" w:rsidRPr="001166F8" w:rsidRDefault="006B63E8" w:rsidP="006B63E8">
      <w:pPr>
        <w:spacing w:line="360" w:lineRule="auto"/>
        <w:ind w:left="-567" w:firstLine="567"/>
        <w:jc w:val="both"/>
        <w:rPr>
          <w:rFonts w:eastAsia="Times New Roman"/>
          <w:color w:val="auto"/>
          <w:szCs w:val="24"/>
          <w:shd w:val="clear" w:color="auto" w:fill="FFFFFF"/>
          <w:lang w:eastAsia="ru-RU"/>
        </w:rPr>
      </w:pP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Работ</w:t>
      </w: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у</w:t>
      </w: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 с природным материалом </w:t>
      </w: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я </w:t>
      </w: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стро</w:t>
      </w: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ю</w:t>
      </w: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 в </w:t>
      </w: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определенно</w:t>
      </w: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м порядке:</w:t>
      </w:r>
    </w:p>
    <w:p w:rsidR="006B63E8" w:rsidRPr="001166F8" w:rsidRDefault="006B63E8" w:rsidP="00954467">
      <w:pPr>
        <w:pStyle w:val="a4"/>
        <w:numPr>
          <w:ilvl w:val="0"/>
          <w:numId w:val="3"/>
        </w:numPr>
        <w:spacing w:line="360" w:lineRule="auto"/>
        <w:ind w:hanging="720"/>
        <w:jc w:val="both"/>
        <w:rPr>
          <w:rFonts w:eastAsia="Times New Roman"/>
          <w:color w:val="auto"/>
          <w:szCs w:val="24"/>
          <w:shd w:val="clear" w:color="auto" w:fill="FFFFFF"/>
          <w:lang w:eastAsia="ru-RU"/>
        </w:rPr>
      </w:pP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Подготовка материала для работы с дет</w:t>
      </w: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ьми (</w:t>
      </w: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систематизация материала по цвету, форме, размеру).</w:t>
      </w:r>
    </w:p>
    <w:p w:rsidR="006B63E8" w:rsidRPr="001166F8" w:rsidRDefault="006B63E8" w:rsidP="006B63E8">
      <w:pPr>
        <w:pStyle w:val="a4"/>
        <w:numPr>
          <w:ilvl w:val="0"/>
          <w:numId w:val="3"/>
        </w:numPr>
        <w:spacing w:line="360" w:lineRule="auto"/>
        <w:ind w:left="-567" w:firstLine="567"/>
        <w:jc w:val="both"/>
        <w:rPr>
          <w:rFonts w:eastAsia="Times New Roman"/>
          <w:color w:val="auto"/>
          <w:szCs w:val="24"/>
          <w:shd w:val="clear" w:color="auto" w:fill="FFFFFF"/>
          <w:lang w:eastAsia="ru-RU"/>
        </w:rPr>
      </w:pP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Знакомство детей с материалом.</w:t>
      </w:r>
    </w:p>
    <w:p w:rsidR="006B63E8" w:rsidRPr="001166F8" w:rsidRDefault="006B63E8" w:rsidP="006B63E8">
      <w:pPr>
        <w:pStyle w:val="a4"/>
        <w:numPr>
          <w:ilvl w:val="0"/>
          <w:numId w:val="3"/>
        </w:numPr>
        <w:spacing w:line="360" w:lineRule="auto"/>
        <w:ind w:left="-567" w:firstLine="567"/>
        <w:jc w:val="both"/>
        <w:rPr>
          <w:rFonts w:eastAsia="Times New Roman"/>
          <w:color w:val="auto"/>
          <w:szCs w:val="24"/>
          <w:shd w:val="clear" w:color="auto" w:fill="FFFFFF"/>
          <w:lang w:eastAsia="ru-RU"/>
        </w:rPr>
      </w:pP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Показ </w:t>
      </w: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учител</w:t>
      </w: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ем вариантов возможного использования материалов. Создание мотивации на действия с материалом.</w:t>
      </w:r>
    </w:p>
    <w:p w:rsidR="006B63E8" w:rsidRPr="001166F8" w:rsidRDefault="006B63E8" w:rsidP="006B63E8">
      <w:pPr>
        <w:pStyle w:val="a4"/>
        <w:numPr>
          <w:ilvl w:val="0"/>
          <w:numId w:val="3"/>
        </w:numPr>
        <w:spacing w:line="360" w:lineRule="auto"/>
        <w:ind w:left="-567" w:firstLine="567"/>
        <w:jc w:val="both"/>
        <w:rPr>
          <w:rFonts w:eastAsia="Times New Roman"/>
          <w:color w:val="auto"/>
          <w:szCs w:val="24"/>
          <w:shd w:val="clear" w:color="auto" w:fill="FFFFFF"/>
          <w:lang w:eastAsia="ru-RU"/>
        </w:rPr>
      </w:pP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Выполнение заданий по образцу.</w:t>
      </w:r>
    </w:p>
    <w:p w:rsidR="006B63E8" w:rsidRPr="001166F8" w:rsidRDefault="006B63E8" w:rsidP="006B63E8">
      <w:pPr>
        <w:pStyle w:val="a4"/>
        <w:numPr>
          <w:ilvl w:val="0"/>
          <w:numId w:val="3"/>
        </w:numPr>
        <w:spacing w:line="360" w:lineRule="auto"/>
        <w:ind w:left="-567" w:firstLine="567"/>
        <w:jc w:val="both"/>
        <w:rPr>
          <w:rFonts w:eastAsia="Times New Roman"/>
          <w:color w:val="auto"/>
          <w:szCs w:val="24"/>
          <w:shd w:val="clear" w:color="auto" w:fill="FFFFFF"/>
          <w:lang w:eastAsia="ru-RU"/>
        </w:rPr>
      </w:pP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Творческие задания на создание образов (дорисовка, выкладывание изображений, создание панно).</w:t>
      </w:r>
    </w:p>
    <w:p w:rsidR="006B63E8" w:rsidRPr="001166F8" w:rsidRDefault="006B63E8" w:rsidP="006B63E8">
      <w:pPr>
        <w:spacing w:line="360" w:lineRule="auto"/>
        <w:ind w:left="-567" w:firstLine="567"/>
        <w:jc w:val="both"/>
        <w:rPr>
          <w:rFonts w:eastAsia="Times New Roman"/>
          <w:color w:val="auto"/>
          <w:szCs w:val="24"/>
          <w:shd w:val="clear" w:color="auto" w:fill="FFFFFF"/>
          <w:lang w:eastAsia="ru-RU"/>
        </w:rPr>
      </w:pP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Ручной труд способствует развитию </w:t>
      </w:r>
      <w:proofErr w:type="spellStart"/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сенсомоторики</w:t>
      </w:r>
      <w:proofErr w:type="spellEnd"/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 — согласованности в работе глаз и руки, совершенствованию координации движений, гибкости, точности в выполнении действий. В процессе изготовления поделок постепенно образуется система специальных навыков и умений.</w:t>
      </w:r>
    </w:p>
    <w:p w:rsidR="00F83D0E" w:rsidRPr="001166F8" w:rsidRDefault="00F83D0E" w:rsidP="009B5340">
      <w:pPr>
        <w:spacing w:line="360" w:lineRule="auto"/>
        <w:ind w:left="-567" w:firstLine="567"/>
        <w:jc w:val="both"/>
        <w:rPr>
          <w:rFonts w:eastAsia="Times New Roman"/>
          <w:color w:val="auto"/>
          <w:szCs w:val="24"/>
          <w:shd w:val="clear" w:color="auto" w:fill="FFFFFF"/>
          <w:lang w:eastAsia="ru-RU"/>
        </w:rPr>
      </w:pP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Но самым интересным, я считаю, использование такого </w:t>
      </w:r>
      <w:r w:rsidR="009B5340"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нетрадиционного </w:t>
      </w: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вида деятельности</w:t>
      </w:r>
      <w:r w:rsidR="001166F8">
        <w:rPr>
          <w:rFonts w:eastAsia="Times New Roman"/>
          <w:color w:val="auto"/>
          <w:szCs w:val="24"/>
          <w:shd w:val="clear" w:color="auto" w:fill="FFFFFF"/>
          <w:lang w:eastAsia="ru-RU"/>
        </w:rPr>
        <w:t>,</w:t>
      </w: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 как песочная терапия.  </w:t>
      </w:r>
      <w:r w:rsidR="00912483"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Мои з</w:t>
      </w: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анятия внеурочной деятельности «Волшебный песок» помогают не только развить мелкую моторику</w:t>
      </w:r>
      <w:r w:rsidR="00912483"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 детей</w:t>
      </w: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, но и получить необходимые навыки социального общения, выработать позитивное отношение к себе и окружающим. </w:t>
      </w:r>
      <w:r w:rsidR="009B5340"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Результатом обучения </w:t>
      </w:r>
      <w:r w:rsidR="00912483"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данного вида деятельности </w:t>
      </w:r>
      <w:r w:rsidR="009B5340"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является способность создавать песочные картины.</w:t>
      </w:r>
      <w:r w:rsidR="009B5340" w:rsidRPr="001166F8">
        <w:rPr>
          <w:color w:val="auto"/>
        </w:rPr>
        <w:t xml:space="preserve"> </w:t>
      </w:r>
      <w:r w:rsidR="009B5340"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Рисунки можно выполнять ладонями и пальцами, правой или левой рукой, или обеими руками сразу. Песок можно сыпать горстями и щепотками. Строгих запретов и </w:t>
      </w:r>
      <w:r w:rsidR="009B5340"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правил нет. </w:t>
      </w:r>
      <w:r w:rsidR="009B5340"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Рисование песком – это полёт фантазии, свобода творчества, игра.</w:t>
      </w:r>
      <w:r w:rsidR="00A6283D"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 Песок помогает детям находить взаимопонимание, обладает способностью снимать агрессивную энергию, которая зачастую бывает у детей с ОВЗ. Благодаря занятиям с песком у младших школьников с ОВЗ  возникает потребность в общении друг с другом, что, конечно же, благотворно влияет на развитие коммуникативных навыков, развитие речи.</w:t>
      </w:r>
    </w:p>
    <w:p w:rsidR="00491626" w:rsidRPr="001166F8" w:rsidRDefault="00A92A06" w:rsidP="00F52F10">
      <w:pPr>
        <w:spacing w:line="360" w:lineRule="auto"/>
        <w:ind w:left="-567" w:firstLine="567"/>
        <w:jc w:val="both"/>
        <w:rPr>
          <w:rFonts w:eastAsia="Times New Roman"/>
          <w:color w:val="auto"/>
          <w:szCs w:val="24"/>
          <w:shd w:val="clear" w:color="auto" w:fill="FFFFFF"/>
          <w:lang w:eastAsia="ru-RU"/>
        </w:rPr>
      </w:pP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На занятиях я обязательно поддерживаю, хвалю детей. При необходимости оказываю дозированную помощь, но помогаю только тем способом, который вс</w:t>
      </w:r>
      <w:r w:rsidR="00DB60C3"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ё</w:t>
      </w: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 же позволяет ребенку самому довести начатое до конца.</w:t>
      </w:r>
    </w:p>
    <w:p w:rsidR="00EB26B9" w:rsidRPr="001166F8" w:rsidRDefault="00491626" w:rsidP="00F52F10">
      <w:pPr>
        <w:spacing w:line="360" w:lineRule="auto"/>
        <w:ind w:left="-567" w:firstLine="567"/>
        <w:jc w:val="both"/>
        <w:rPr>
          <w:rFonts w:eastAsia="Times New Roman"/>
          <w:color w:val="auto"/>
          <w:szCs w:val="24"/>
          <w:shd w:val="clear" w:color="auto" w:fill="FFFFFF"/>
          <w:lang w:eastAsia="ru-RU"/>
        </w:rPr>
      </w:pP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Таким образом,</w:t>
      </w:r>
      <w:r w:rsidR="00A92A06"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 </w:t>
      </w:r>
      <w:bookmarkStart w:id="0" w:name="_GoBack"/>
      <w:r w:rsidR="00A92A06"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занятия </w:t>
      </w:r>
      <w:r w:rsidR="00011006"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по развитию мелкой моторики</w:t>
      </w:r>
      <w:r w:rsidR="00A92A06"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 детей с ОВЗ способствуют коррекции не только двигательной сферы, сферы мышления и памяти, но и немало важной эмоционально-волевой сферы</w:t>
      </w: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, обогащению словарного запаса, умения наблюдать, анализировать, запоминать</w:t>
      </w:r>
      <w:bookmarkEnd w:id="0"/>
      <w:r w:rsidR="00A92A06"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.</w:t>
      </w:r>
      <w:r w:rsidR="00CA54C0"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 </w:t>
      </w:r>
      <w:r w:rsidR="00A92A06"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Учащиеся проявляют такие базовые эмоции как интерес, радость. Это выражается в удовольст</w:t>
      </w:r>
      <w:r w:rsidR="00686348"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вии от результатов своего труда</w:t>
      </w:r>
      <w:r w:rsidR="00A92A06"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. Проявление у детей таких волевых качеств как самостоятельность, целеустремленность обязательно находят мою поддержку и словесную оценку.</w:t>
      </w:r>
    </w:p>
    <w:p w:rsidR="00011006" w:rsidRPr="001166F8" w:rsidRDefault="00A92A06" w:rsidP="00F52F10">
      <w:pPr>
        <w:spacing w:line="360" w:lineRule="auto"/>
        <w:ind w:left="-567" w:firstLine="567"/>
        <w:jc w:val="both"/>
        <w:rPr>
          <w:rFonts w:eastAsia="Times New Roman"/>
          <w:color w:val="auto"/>
          <w:szCs w:val="24"/>
          <w:lang w:eastAsia="ru-RU"/>
        </w:rPr>
      </w:pP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В завершении хочется </w:t>
      </w:r>
      <w:r w:rsidR="00917DBA"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подчеркнуть,</w:t>
      </w: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 что если для обычного ребенка уровень развития мелкой моторики — это один из важных показателей готовности к школе, сформированности устной и письменной речи, то для ребенка с ОВЗ это, прежде всего его социализация. Неразвитая речь затрудняет общение со сверстниками и с взрослыми. Таким детям трудно овладеть навыками самообслуживания и трудовой деятельности. В связи с этим актуальность развития мелкой моторики у детей с ограниченными возможностями здоровья трудно недооценить. Необходима полноценная коррекционная работа по развитию мелкой моторики у детей с ОВЗ. Хочется отметить, что подобная работа возможна лишь при условии систематичности и тесного взаимодействия всех участников педагогического процесса, сопровождающих ребенка с особыми образовательными потребностями.</w:t>
      </w:r>
      <w:r w:rsidRPr="001166F8">
        <w:rPr>
          <w:rFonts w:eastAsia="Times New Roman"/>
          <w:color w:val="auto"/>
          <w:szCs w:val="24"/>
          <w:lang w:eastAsia="ru-RU"/>
        </w:rPr>
        <w:t> </w:t>
      </w:r>
    </w:p>
    <w:p w:rsidR="004C7C44" w:rsidRPr="001166F8" w:rsidRDefault="004C7C44" w:rsidP="004C7C44">
      <w:pPr>
        <w:spacing w:line="360" w:lineRule="auto"/>
        <w:ind w:left="-567" w:firstLine="567"/>
        <w:jc w:val="both"/>
        <w:rPr>
          <w:rFonts w:eastAsia="Times New Roman"/>
          <w:b/>
          <w:color w:val="auto"/>
          <w:szCs w:val="24"/>
          <w:lang w:eastAsia="ru-RU"/>
        </w:rPr>
      </w:pPr>
    </w:p>
    <w:p w:rsidR="00011006" w:rsidRPr="001166F8" w:rsidRDefault="00A92A06" w:rsidP="004C7C44">
      <w:pPr>
        <w:spacing w:line="360" w:lineRule="auto"/>
        <w:ind w:left="-567" w:firstLine="567"/>
        <w:jc w:val="both"/>
        <w:rPr>
          <w:rFonts w:eastAsia="Times New Roman"/>
          <w:b/>
          <w:color w:val="auto"/>
          <w:szCs w:val="24"/>
          <w:lang w:eastAsia="ru-RU"/>
        </w:rPr>
      </w:pPr>
      <w:r w:rsidRPr="001166F8">
        <w:rPr>
          <w:rFonts w:eastAsia="Times New Roman"/>
          <w:b/>
          <w:color w:val="auto"/>
          <w:szCs w:val="24"/>
          <w:lang w:eastAsia="ru-RU"/>
        </w:rPr>
        <w:t>Список использованной литературы:</w:t>
      </w:r>
    </w:p>
    <w:p w:rsidR="00DD61F8" w:rsidRPr="001166F8" w:rsidRDefault="00DD61F8" w:rsidP="00F52F10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-567" w:firstLine="567"/>
        <w:jc w:val="both"/>
        <w:rPr>
          <w:rFonts w:eastAsia="Times New Roman"/>
          <w:color w:val="auto"/>
          <w:szCs w:val="24"/>
          <w:shd w:val="clear" w:color="auto" w:fill="FFFFFF"/>
          <w:lang w:eastAsia="ru-RU"/>
        </w:rPr>
      </w:pPr>
      <w:r w:rsidRPr="001166F8">
        <w:rPr>
          <w:color w:val="auto"/>
          <w:szCs w:val="24"/>
        </w:rPr>
        <w:t>Галкина Г. Г., Дубинина Т. И. Пальцы помогают говорить. – М.: «Гном и Д», 2005.</w:t>
      </w:r>
    </w:p>
    <w:p w:rsidR="009F7F6C" w:rsidRPr="001166F8" w:rsidRDefault="00A92A06" w:rsidP="00F52F10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-567" w:firstLine="567"/>
        <w:jc w:val="both"/>
        <w:rPr>
          <w:rFonts w:eastAsia="Times New Roman"/>
          <w:color w:val="auto"/>
          <w:szCs w:val="24"/>
          <w:shd w:val="clear" w:color="auto" w:fill="FFFFFF"/>
          <w:lang w:eastAsia="ru-RU"/>
        </w:rPr>
      </w:pP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Головина Т.Н. Изобразительная деятельность учащихся вспомогательной школы.</w:t>
      </w:r>
      <w:r w:rsidR="00951514"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 – </w:t>
      </w:r>
      <w:proofErr w:type="spellStart"/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М</w:t>
      </w:r>
      <w:r w:rsidR="00951514"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.</w:t>
      </w: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:Педагогика</w:t>
      </w:r>
      <w:proofErr w:type="spellEnd"/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, 1990 г.</w:t>
      </w:r>
    </w:p>
    <w:p w:rsidR="004A1789" w:rsidRPr="001166F8" w:rsidRDefault="00A92A06" w:rsidP="00F52F10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-567" w:firstLine="567"/>
        <w:jc w:val="both"/>
        <w:rPr>
          <w:rFonts w:eastAsia="Times New Roman"/>
          <w:color w:val="auto"/>
          <w:szCs w:val="24"/>
          <w:shd w:val="clear" w:color="auto" w:fill="FFFFFF"/>
          <w:lang w:eastAsia="ru-RU"/>
        </w:rPr>
      </w:pPr>
      <w:proofErr w:type="spellStart"/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Занков</w:t>
      </w:r>
      <w:proofErr w:type="spellEnd"/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 Л.В. Психология умственно отсталого ребенка</w:t>
      </w:r>
      <w:proofErr w:type="gramStart"/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.-</w:t>
      </w:r>
      <w:proofErr w:type="gramEnd"/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М., 1988.</w:t>
      </w:r>
    </w:p>
    <w:p w:rsidR="004A1789" w:rsidRPr="001166F8" w:rsidRDefault="00A92A06" w:rsidP="00F52F10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-567" w:firstLine="567"/>
        <w:jc w:val="both"/>
        <w:rPr>
          <w:rFonts w:eastAsia="Times New Roman"/>
          <w:color w:val="auto"/>
          <w:szCs w:val="24"/>
          <w:shd w:val="clear" w:color="auto" w:fill="FFFFFF"/>
          <w:lang w:eastAsia="ru-RU"/>
        </w:rPr>
      </w:pP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Кольцова М.М. Двигательная активность и развитие функци</w:t>
      </w:r>
      <w:r w:rsidR="009F7F6C"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й мозга ребенка.-</w:t>
      </w:r>
      <w:r w:rsidR="00C92101"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 </w:t>
      </w:r>
      <w:r w:rsidR="009F7F6C"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М., 1973</w:t>
      </w: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.</w:t>
      </w:r>
    </w:p>
    <w:p w:rsidR="00AB0E2C" w:rsidRPr="001166F8" w:rsidRDefault="009F7F6C" w:rsidP="00F52F10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-567" w:firstLine="567"/>
        <w:jc w:val="both"/>
        <w:rPr>
          <w:rFonts w:eastAsia="Times New Roman"/>
          <w:color w:val="auto"/>
          <w:szCs w:val="24"/>
          <w:shd w:val="clear" w:color="auto" w:fill="FFFFFF"/>
          <w:lang w:eastAsia="ru-RU"/>
        </w:rPr>
      </w:pPr>
      <w:proofErr w:type="spellStart"/>
      <w:r w:rsidRPr="001166F8">
        <w:rPr>
          <w:color w:val="auto"/>
          <w:szCs w:val="24"/>
        </w:rPr>
        <w:t>Крупенчук</w:t>
      </w:r>
      <w:proofErr w:type="spellEnd"/>
      <w:r w:rsidRPr="001166F8">
        <w:rPr>
          <w:color w:val="auto"/>
          <w:szCs w:val="24"/>
        </w:rPr>
        <w:t xml:space="preserve"> О. И. Пальчиковые игры. – С. Пб</w:t>
      </w:r>
      <w:proofErr w:type="gramStart"/>
      <w:r w:rsidRPr="001166F8">
        <w:rPr>
          <w:color w:val="auto"/>
          <w:szCs w:val="24"/>
        </w:rPr>
        <w:t xml:space="preserve">.: </w:t>
      </w:r>
      <w:proofErr w:type="gramEnd"/>
      <w:r w:rsidRPr="001166F8">
        <w:rPr>
          <w:color w:val="auto"/>
          <w:szCs w:val="24"/>
        </w:rPr>
        <w:t>Изд. Дом «Литера», 2005</w:t>
      </w:r>
      <w:r w:rsidR="004A1789" w:rsidRPr="001166F8">
        <w:rPr>
          <w:color w:val="auto"/>
          <w:szCs w:val="24"/>
        </w:rPr>
        <w:t>.</w:t>
      </w:r>
    </w:p>
    <w:p w:rsidR="003777E3" w:rsidRPr="001166F8" w:rsidRDefault="00A92A06" w:rsidP="00F52F10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-567" w:firstLine="567"/>
        <w:jc w:val="both"/>
        <w:rPr>
          <w:rFonts w:eastAsia="Times New Roman"/>
          <w:color w:val="auto"/>
          <w:szCs w:val="24"/>
          <w:shd w:val="clear" w:color="auto" w:fill="FFFFFF"/>
          <w:lang w:eastAsia="ru-RU"/>
        </w:rPr>
      </w:pPr>
      <w:proofErr w:type="spellStart"/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Пинский</w:t>
      </w:r>
      <w:proofErr w:type="spellEnd"/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 Б.И. Формирование двигательных навыков учащихся вспомогательной школы</w:t>
      </w:r>
      <w:proofErr w:type="gramStart"/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.-</w:t>
      </w:r>
      <w:proofErr w:type="gramEnd"/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Минск.</w:t>
      </w:r>
      <w:r w:rsidR="009F7F6C"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 xml:space="preserve"> </w:t>
      </w:r>
      <w:r w:rsidRPr="001166F8">
        <w:rPr>
          <w:rFonts w:eastAsia="Times New Roman"/>
          <w:color w:val="auto"/>
          <w:szCs w:val="24"/>
          <w:shd w:val="clear" w:color="auto" w:fill="FFFFFF"/>
          <w:lang w:eastAsia="ru-RU"/>
        </w:rPr>
        <w:t>Парадокс, 1999.</w:t>
      </w:r>
    </w:p>
    <w:sectPr w:rsidR="003777E3" w:rsidRPr="001166F8" w:rsidSect="0037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21B2F"/>
    <w:multiLevelType w:val="hybridMultilevel"/>
    <w:tmpl w:val="552E4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42560"/>
    <w:multiLevelType w:val="hybridMultilevel"/>
    <w:tmpl w:val="386C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149BD"/>
    <w:multiLevelType w:val="hybridMultilevel"/>
    <w:tmpl w:val="285E1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06"/>
    <w:rsid w:val="000036FE"/>
    <w:rsid w:val="00011006"/>
    <w:rsid w:val="000A56B0"/>
    <w:rsid w:val="001166F8"/>
    <w:rsid w:val="00141E49"/>
    <w:rsid w:val="0018500E"/>
    <w:rsid w:val="002F467B"/>
    <w:rsid w:val="003777E3"/>
    <w:rsid w:val="004058AC"/>
    <w:rsid w:val="00491626"/>
    <w:rsid w:val="004A0C4B"/>
    <w:rsid w:val="004A1789"/>
    <w:rsid w:val="004C7C44"/>
    <w:rsid w:val="00596D2F"/>
    <w:rsid w:val="00637DAE"/>
    <w:rsid w:val="00686348"/>
    <w:rsid w:val="006933EE"/>
    <w:rsid w:val="006B63E8"/>
    <w:rsid w:val="00782412"/>
    <w:rsid w:val="00794DE6"/>
    <w:rsid w:val="007D77D9"/>
    <w:rsid w:val="008333EC"/>
    <w:rsid w:val="00912483"/>
    <w:rsid w:val="00917DBA"/>
    <w:rsid w:val="00951514"/>
    <w:rsid w:val="00954467"/>
    <w:rsid w:val="009A3716"/>
    <w:rsid w:val="009B5340"/>
    <w:rsid w:val="009F7F6C"/>
    <w:rsid w:val="00A12678"/>
    <w:rsid w:val="00A6283D"/>
    <w:rsid w:val="00A92A06"/>
    <w:rsid w:val="00AB0E2C"/>
    <w:rsid w:val="00B11CA4"/>
    <w:rsid w:val="00B11E45"/>
    <w:rsid w:val="00BD2F63"/>
    <w:rsid w:val="00C0685C"/>
    <w:rsid w:val="00C7427D"/>
    <w:rsid w:val="00C92101"/>
    <w:rsid w:val="00CA1189"/>
    <w:rsid w:val="00CA54C0"/>
    <w:rsid w:val="00CC5F34"/>
    <w:rsid w:val="00DB60C3"/>
    <w:rsid w:val="00DD61F8"/>
    <w:rsid w:val="00E452E3"/>
    <w:rsid w:val="00E53A29"/>
    <w:rsid w:val="00EB26B9"/>
    <w:rsid w:val="00F474C8"/>
    <w:rsid w:val="00F52F10"/>
    <w:rsid w:val="00F8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62626" w:themeColor="text1" w:themeTint="D9"/>
        <w:sz w:val="24"/>
        <w:szCs w:val="32"/>
        <w:u w:color="0066F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63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A06"/>
    <w:rPr>
      <w:b/>
      <w:bCs/>
    </w:rPr>
  </w:style>
  <w:style w:type="character" w:customStyle="1" w:styleId="apple-converted-space">
    <w:name w:val="apple-converted-space"/>
    <w:basedOn w:val="a0"/>
    <w:rsid w:val="00A92A06"/>
  </w:style>
  <w:style w:type="paragraph" w:styleId="a4">
    <w:name w:val="List Paragraph"/>
    <w:basedOn w:val="a"/>
    <w:uiPriority w:val="34"/>
    <w:qFormat/>
    <w:rsid w:val="00DD61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1C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262626" w:themeColor="text1" w:themeTint="D9"/>
        <w:sz w:val="24"/>
        <w:szCs w:val="32"/>
        <w:u w:color="0066F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63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A06"/>
    <w:rPr>
      <w:b/>
      <w:bCs/>
    </w:rPr>
  </w:style>
  <w:style w:type="character" w:customStyle="1" w:styleId="apple-converted-space">
    <w:name w:val="apple-converted-space"/>
    <w:basedOn w:val="a0"/>
    <w:rsid w:val="00A92A06"/>
  </w:style>
  <w:style w:type="paragraph" w:styleId="a4">
    <w:name w:val="List Paragraph"/>
    <w:basedOn w:val="a"/>
    <w:uiPriority w:val="34"/>
    <w:qFormat/>
    <w:rsid w:val="00DD61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1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 №3 Бобровская</cp:lastModifiedBy>
  <cp:revision>20</cp:revision>
  <dcterms:created xsi:type="dcterms:W3CDTF">2023-01-20T06:51:00Z</dcterms:created>
  <dcterms:modified xsi:type="dcterms:W3CDTF">2023-01-20T08:59:00Z</dcterms:modified>
</cp:coreProperties>
</file>