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69" w:rsidRPr="00FC7969" w:rsidRDefault="00FC7969" w:rsidP="00FC7969">
      <w:pPr>
        <w:pStyle w:val="a5"/>
        <w:shd w:val="clear" w:color="auto" w:fill="FFFFFF"/>
        <w:spacing w:before="0" w:beforeAutospacing="0" w:after="120" w:afterAutospacing="0"/>
        <w:jc w:val="both"/>
        <w:rPr>
          <w:b/>
          <w:color w:val="333333"/>
          <w:sz w:val="28"/>
          <w:szCs w:val="28"/>
        </w:rPr>
      </w:pPr>
      <w:proofErr w:type="spellStart"/>
      <w:r w:rsidRPr="00FC7969">
        <w:rPr>
          <w:b/>
          <w:color w:val="333333"/>
          <w:sz w:val="28"/>
          <w:szCs w:val="28"/>
        </w:rPr>
        <w:t>Автор:Буреева</w:t>
      </w:r>
      <w:proofErr w:type="spellEnd"/>
      <w:r w:rsidRPr="00FC7969">
        <w:rPr>
          <w:b/>
          <w:color w:val="333333"/>
          <w:sz w:val="28"/>
          <w:szCs w:val="28"/>
        </w:rPr>
        <w:t xml:space="preserve"> Татьяна Владимировна</w:t>
      </w:r>
    </w:p>
    <w:p w:rsidR="00FC7969" w:rsidRPr="00FC7969" w:rsidRDefault="00FC7969" w:rsidP="00FC7969">
      <w:pPr>
        <w:pStyle w:val="a5"/>
        <w:shd w:val="clear" w:color="auto" w:fill="FFFFFF"/>
        <w:spacing w:before="0" w:beforeAutospacing="0" w:after="120" w:afterAutospacing="0"/>
        <w:jc w:val="both"/>
        <w:rPr>
          <w:b/>
          <w:color w:val="333333"/>
          <w:sz w:val="28"/>
          <w:szCs w:val="28"/>
        </w:rPr>
      </w:pPr>
      <w:r w:rsidRPr="00FC7969">
        <w:rPr>
          <w:b/>
          <w:color w:val="333333"/>
          <w:sz w:val="28"/>
          <w:szCs w:val="28"/>
        </w:rPr>
        <w:t>Должность: учитель географии</w:t>
      </w:r>
    </w:p>
    <w:p w:rsidR="00FC7969" w:rsidRPr="00FC7969" w:rsidRDefault="00FC7969" w:rsidP="00FC7969">
      <w:pPr>
        <w:pStyle w:val="a5"/>
        <w:shd w:val="clear" w:color="auto" w:fill="FFFFFF"/>
        <w:spacing w:before="0" w:beforeAutospacing="0" w:after="120" w:afterAutospacing="0"/>
        <w:jc w:val="both"/>
        <w:rPr>
          <w:b/>
          <w:color w:val="333333"/>
          <w:sz w:val="28"/>
          <w:szCs w:val="28"/>
        </w:rPr>
      </w:pPr>
      <w:r w:rsidRPr="00FC7969">
        <w:rPr>
          <w:b/>
          <w:color w:val="333333"/>
          <w:sz w:val="28"/>
          <w:szCs w:val="28"/>
        </w:rPr>
        <w:t>Организация: МАОУ''СОШ № 44''</w:t>
      </w:r>
    </w:p>
    <w:p w:rsidR="00FC7969" w:rsidRPr="00FC7969" w:rsidRDefault="00FC7969" w:rsidP="00FC7969">
      <w:pPr>
        <w:pStyle w:val="a5"/>
        <w:shd w:val="clear" w:color="auto" w:fill="FFFFFF"/>
        <w:spacing w:before="0" w:beforeAutospacing="0" w:after="120" w:afterAutospacing="0"/>
        <w:jc w:val="both"/>
        <w:rPr>
          <w:b/>
          <w:color w:val="333333"/>
          <w:sz w:val="28"/>
          <w:szCs w:val="28"/>
        </w:rPr>
      </w:pPr>
      <w:r w:rsidRPr="00FC7969">
        <w:rPr>
          <w:b/>
          <w:color w:val="333333"/>
          <w:sz w:val="28"/>
          <w:szCs w:val="28"/>
        </w:rPr>
        <w:t xml:space="preserve">Населенный пункт: Челябинская </w:t>
      </w:r>
      <w:proofErr w:type="spellStart"/>
      <w:r w:rsidRPr="00FC7969">
        <w:rPr>
          <w:b/>
          <w:color w:val="333333"/>
          <w:sz w:val="28"/>
          <w:szCs w:val="28"/>
        </w:rPr>
        <w:t>обл.,Миасс</w:t>
      </w:r>
      <w:proofErr w:type="spellEnd"/>
    </w:p>
    <w:p w:rsidR="00FC7969" w:rsidRPr="00FC7969" w:rsidRDefault="00FC7969" w:rsidP="00FC7969">
      <w:pPr>
        <w:ind w:firstLine="567"/>
        <w:jc w:val="center"/>
        <w:rPr>
          <w:rFonts w:ascii="Times New Roman" w:hAnsi="Times New Roman" w:cs="Times New Roman"/>
          <w:sz w:val="28"/>
          <w:szCs w:val="28"/>
          <w:u w:val="single"/>
        </w:rPr>
      </w:pPr>
      <w:r w:rsidRPr="00FC7969">
        <w:rPr>
          <w:rFonts w:ascii="Times New Roman" w:hAnsi="Times New Roman" w:cs="Times New Roman"/>
          <w:sz w:val="28"/>
          <w:szCs w:val="28"/>
          <w:u w:val="single"/>
        </w:rPr>
        <w:t>ОГЭ для "двоечников".</w:t>
      </w:r>
    </w:p>
    <w:p w:rsidR="00FC7969" w:rsidRDefault="00FC7969" w:rsidP="00FC7969">
      <w:pPr>
        <w:ind w:firstLine="567"/>
        <w:jc w:val="both"/>
        <w:rPr>
          <w:rFonts w:ascii="Times New Roman" w:hAnsi="Times New Roman" w:cs="Times New Roman"/>
          <w:sz w:val="28"/>
          <w:szCs w:val="28"/>
        </w:rPr>
      </w:pPr>
      <w:r>
        <w:rPr>
          <w:rFonts w:ascii="Times New Roman" w:hAnsi="Times New Roman" w:cs="Times New Roman"/>
          <w:sz w:val="28"/>
          <w:szCs w:val="28"/>
        </w:rPr>
        <w:t xml:space="preserve">В школе есть ученики с разной степенью обученности, </w:t>
      </w:r>
      <w:proofErr w:type="spellStart"/>
      <w:r>
        <w:rPr>
          <w:rFonts w:ascii="Times New Roman" w:hAnsi="Times New Roman" w:cs="Times New Roman"/>
          <w:sz w:val="28"/>
          <w:szCs w:val="28"/>
        </w:rPr>
        <w:t>обучаемости</w:t>
      </w:r>
      <w:proofErr w:type="spellEnd"/>
      <w:r>
        <w:rPr>
          <w:rFonts w:ascii="Times New Roman" w:hAnsi="Times New Roman" w:cs="Times New Roman"/>
          <w:sz w:val="28"/>
          <w:szCs w:val="28"/>
        </w:rPr>
        <w:t xml:space="preserve"> и мотивации. Часто слабоуспевающие дети находятся в трудной жизненной ситуации, поэтому условия для обучения неидеальны. При выборе предмета для сдачи ОГЭ они ориентируются на простоту предмета, где не требуется, на их взгляд учить трудные понятия. Поэтому география остается одним из популярных предметов. Учителя же сталкиваются с трудностью подготовки таких учеников. Задачей каждого педагога является успешная сдача ОГЭ каждым. В моей школе на протяжении 5 лет ученики сдают данный экзамен без "2". Залогом успеха стало создание своеобразной подсказки, которая позволяет внушить слабоуспевающему ученику, что он способен написать на "3". Этим небольшим методическим пособием я и хочу поделиться с вами.</w:t>
      </w:r>
    </w:p>
    <w:p w:rsidR="00FC7969" w:rsidRDefault="00FC7969" w:rsidP="00FC7969">
      <w:pPr>
        <w:ind w:firstLine="567"/>
        <w:jc w:val="both"/>
        <w:rPr>
          <w:rFonts w:ascii="Times New Roman" w:hAnsi="Times New Roman" w:cs="Times New Roman"/>
          <w:sz w:val="28"/>
          <w:szCs w:val="28"/>
        </w:rPr>
      </w:pPr>
      <w:r>
        <w:rPr>
          <w:rFonts w:ascii="Times New Roman" w:hAnsi="Times New Roman" w:cs="Times New Roman"/>
          <w:sz w:val="28"/>
          <w:szCs w:val="28"/>
        </w:rPr>
        <w:t>Знаком ? отмечены номера, где не гарантирован правильный ответ. Поэтому в пояснении стоит фраза"Если повезет".</w:t>
      </w:r>
    </w:p>
    <w:p w:rsidR="00191E96" w:rsidRPr="00F82E81" w:rsidRDefault="00563039" w:rsidP="00FC7969">
      <w:pPr>
        <w:jc w:val="both"/>
        <w:rPr>
          <w:rFonts w:ascii="Times New Roman" w:hAnsi="Times New Roman" w:cs="Times New Roman"/>
          <w:sz w:val="28"/>
          <w:szCs w:val="28"/>
        </w:rPr>
      </w:pPr>
      <w:r w:rsidRPr="00F82E81">
        <w:rPr>
          <w:rFonts w:ascii="Times New Roman" w:hAnsi="Times New Roman" w:cs="Times New Roman"/>
          <w:sz w:val="28"/>
          <w:szCs w:val="28"/>
        </w:rPr>
        <w:t>Задания</w:t>
      </w:r>
      <w:r w:rsidR="00B33667">
        <w:rPr>
          <w:rFonts w:ascii="Times New Roman" w:hAnsi="Times New Roman" w:cs="Times New Roman"/>
          <w:sz w:val="28"/>
          <w:szCs w:val="28"/>
        </w:rPr>
        <w:t xml:space="preserve"> ОГЭ</w:t>
      </w:r>
      <w:r w:rsidR="00DD74FF" w:rsidRPr="00271032">
        <w:rPr>
          <w:rFonts w:ascii="Times New Roman" w:hAnsi="Times New Roman" w:cs="Times New Roman"/>
          <w:sz w:val="28"/>
          <w:szCs w:val="28"/>
        </w:rPr>
        <w:t>(</w:t>
      </w:r>
      <w:r w:rsidR="00DD74FF">
        <w:rPr>
          <w:rFonts w:ascii="Times New Roman" w:hAnsi="Times New Roman" w:cs="Times New Roman"/>
          <w:sz w:val="28"/>
          <w:szCs w:val="28"/>
        </w:rPr>
        <w:t>ДР)</w:t>
      </w:r>
      <w:bookmarkStart w:id="0" w:name="_GoBack"/>
      <w:bookmarkEnd w:id="0"/>
      <w:r w:rsidRPr="00F82E81">
        <w:rPr>
          <w:rFonts w:ascii="Times New Roman" w:hAnsi="Times New Roman" w:cs="Times New Roman"/>
          <w:sz w:val="28"/>
          <w:szCs w:val="28"/>
        </w:rPr>
        <w:t xml:space="preserve"> 202</w:t>
      </w:r>
      <w:r w:rsidR="00DD74FF" w:rsidRPr="00271032">
        <w:rPr>
          <w:rFonts w:ascii="Times New Roman" w:hAnsi="Times New Roman" w:cs="Times New Roman"/>
          <w:sz w:val="28"/>
          <w:szCs w:val="28"/>
        </w:rPr>
        <w:t>1</w:t>
      </w:r>
      <w:r w:rsidRPr="00F82E81">
        <w:rPr>
          <w:rFonts w:ascii="Times New Roman" w:hAnsi="Times New Roman" w:cs="Times New Roman"/>
          <w:sz w:val="28"/>
          <w:szCs w:val="28"/>
        </w:rPr>
        <w:t xml:space="preserve"> на "3"-14 баллов.</w:t>
      </w:r>
    </w:p>
    <w:tbl>
      <w:tblPr>
        <w:tblStyle w:val="a3"/>
        <w:tblW w:w="10173" w:type="dxa"/>
        <w:tblLook w:val="04A0"/>
      </w:tblPr>
      <w:tblGrid>
        <w:gridCol w:w="1167"/>
        <w:gridCol w:w="3237"/>
        <w:gridCol w:w="5769"/>
      </w:tblGrid>
      <w:tr w:rsidR="00563039" w:rsidRPr="00F82E81" w:rsidTr="00F82E81">
        <w:tc>
          <w:tcPr>
            <w:tcW w:w="116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 xml:space="preserve">Номер вопроса </w:t>
            </w:r>
          </w:p>
        </w:tc>
        <w:tc>
          <w:tcPr>
            <w:tcW w:w="323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Особенности вопроса</w:t>
            </w:r>
          </w:p>
        </w:tc>
        <w:tc>
          <w:tcPr>
            <w:tcW w:w="5769"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 xml:space="preserve">Пояснение </w:t>
            </w:r>
          </w:p>
        </w:tc>
      </w:tr>
      <w:tr w:rsidR="00563039" w:rsidRPr="00F82E81" w:rsidTr="00F82E81">
        <w:tc>
          <w:tcPr>
            <w:tcW w:w="116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1.?</w:t>
            </w:r>
          </w:p>
        </w:tc>
        <w:tc>
          <w:tcPr>
            <w:tcW w:w="3237" w:type="dxa"/>
          </w:tcPr>
          <w:p w:rsidR="00563039" w:rsidRPr="00F82E81" w:rsidRDefault="00563039" w:rsidP="00563039">
            <w:pPr>
              <w:rPr>
                <w:rFonts w:ascii="Times New Roman" w:hAnsi="Times New Roman" w:cs="Times New Roman"/>
                <w:sz w:val="28"/>
                <w:szCs w:val="28"/>
              </w:rPr>
            </w:pPr>
            <w:r w:rsidRPr="00F82E81">
              <w:rPr>
                <w:rFonts w:ascii="Times New Roman" w:hAnsi="Times New Roman" w:cs="Times New Roman"/>
                <w:sz w:val="28"/>
                <w:szCs w:val="28"/>
              </w:rPr>
              <w:t>Трудно натренировать, так как много сведений. Есть рекорды, которые можно посмотреть в атласе</w:t>
            </w:r>
          </w:p>
          <w:p w:rsidR="00563039" w:rsidRPr="00F82E81" w:rsidRDefault="00563039">
            <w:pPr>
              <w:rPr>
                <w:rFonts w:ascii="Times New Roman" w:hAnsi="Times New Roman" w:cs="Times New Roman"/>
                <w:sz w:val="28"/>
                <w:szCs w:val="28"/>
              </w:rPr>
            </w:pPr>
          </w:p>
        </w:tc>
        <w:tc>
          <w:tcPr>
            <w:tcW w:w="5769" w:type="dxa"/>
          </w:tcPr>
          <w:p w:rsidR="00563039" w:rsidRPr="00F82E81" w:rsidRDefault="00563039">
            <w:pPr>
              <w:rPr>
                <w:rFonts w:ascii="Times New Roman" w:hAnsi="Times New Roman" w:cs="Times New Roman"/>
                <w:b/>
                <w:sz w:val="28"/>
                <w:szCs w:val="28"/>
              </w:rPr>
            </w:pPr>
            <w:r w:rsidRPr="00F82E81">
              <w:rPr>
                <w:rFonts w:ascii="Times New Roman" w:hAnsi="Times New Roman" w:cs="Times New Roman"/>
                <w:b/>
                <w:sz w:val="28"/>
                <w:szCs w:val="28"/>
              </w:rPr>
              <w:t>Если повезет</w:t>
            </w:r>
          </w:p>
        </w:tc>
      </w:tr>
      <w:tr w:rsidR="00563039" w:rsidRPr="00F82E81" w:rsidTr="00F82E81">
        <w:tc>
          <w:tcPr>
            <w:tcW w:w="116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2.</w:t>
            </w:r>
          </w:p>
        </w:tc>
        <w:tc>
          <w:tcPr>
            <w:tcW w:w="323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Писать ответ в именительном падеже.</w:t>
            </w:r>
          </w:p>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1 слово</w:t>
            </w:r>
          </w:p>
        </w:tc>
        <w:tc>
          <w:tcPr>
            <w:tcW w:w="5769" w:type="dxa"/>
          </w:tcPr>
          <w:p w:rsidR="00563039" w:rsidRPr="00F82E81" w:rsidRDefault="00FC7969">
            <w:pPr>
              <w:rPr>
                <w:rFonts w:ascii="Times New Roman" w:hAnsi="Times New Roman" w:cs="Times New Roman"/>
                <w:sz w:val="28"/>
                <w:szCs w:val="28"/>
              </w:rPr>
            </w:pPr>
            <w:r>
              <w:rPr>
                <w:rFonts w:ascii="Times New Roman" w:hAnsi="Times New Roman" w:cs="Times New Roman"/>
                <w:sz w:val="28"/>
                <w:szCs w:val="28"/>
              </w:rPr>
              <w:t>Пример: ФИНСКИЙ, КИТАЙ</w:t>
            </w:r>
          </w:p>
        </w:tc>
      </w:tr>
      <w:tr w:rsidR="00563039" w:rsidRPr="00F82E81" w:rsidTr="00F82E81">
        <w:tc>
          <w:tcPr>
            <w:tcW w:w="116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4.</w:t>
            </w:r>
          </w:p>
        </w:tc>
        <w:tc>
          <w:tcPr>
            <w:tcW w:w="323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1 вариант- заповедники</w:t>
            </w:r>
          </w:p>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2вариант- народы</w:t>
            </w:r>
          </w:p>
        </w:tc>
        <w:tc>
          <w:tcPr>
            <w:tcW w:w="5769"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По народам: найти названия в карте 8 класса. представить ,чем может заниматься каждый народ</w:t>
            </w:r>
          </w:p>
        </w:tc>
      </w:tr>
      <w:tr w:rsidR="00563039" w:rsidRPr="00F82E81" w:rsidTr="00F82E81">
        <w:tc>
          <w:tcPr>
            <w:tcW w:w="116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5.</w:t>
            </w:r>
          </w:p>
        </w:tc>
        <w:tc>
          <w:tcPr>
            <w:tcW w:w="3237"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Карта с циклонами и антициклонами</w:t>
            </w:r>
          </w:p>
        </w:tc>
        <w:tc>
          <w:tcPr>
            <w:tcW w:w="5769" w:type="dxa"/>
          </w:tcPr>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 xml:space="preserve">Объяснить, что на карте в условных обозначениях написаны буквы В и Н. </w:t>
            </w:r>
            <w:r w:rsidR="00C037C5" w:rsidRPr="00F82E81">
              <w:rPr>
                <w:rFonts w:ascii="Times New Roman" w:hAnsi="Times New Roman" w:cs="Times New Roman"/>
                <w:sz w:val="28"/>
                <w:szCs w:val="28"/>
              </w:rPr>
              <w:t>Пусть ученик</w:t>
            </w:r>
            <w:r w:rsidRPr="00F82E81">
              <w:rPr>
                <w:rFonts w:ascii="Times New Roman" w:hAnsi="Times New Roman" w:cs="Times New Roman"/>
                <w:sz w:val="28"/>
                <w:szCs w:val="28"/>
              </w:rPr>
              <w:t xml:space="preserve"> поставит напротив А и Ц, и тогда он </w:t>
            </w:r>
            <w:r w:rsidRPr="00F82E81">
              <w:rPr>
                <w:rFonts w:ascii="Times New Roman" w:hAnsi="Times New Roman" w:cs="Times New Roman"/>
                <w:sz w:val="28"/>
                <w:szCs w:val="28"/>
              </w:rPr>
              <w:lastRenderedPageBreak/>
              <w:t>точно не запутается</w:t>
            </w:r>
          </w:p>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В-А</w:t>
            </w:r>
          </w:p>
          <w:p w:rsidR="00563039" w:rsidRPr="00F82E81" w:rsidRDefault="00563039">
            <w:pPr>
              <w:rPr>
                <w:rFonts w:ascii="Times New Roman" w:hAnsi="Times New Roman" w:cs="Times New Roman"/>
                <w:sz w:val="28"/>
                <w:szCs w:val="28"/>
              </w:rPr>
            </w:pPr>
            <w:r w:rsidRPr="00F82E81">
              <w:rPr>
                <w:rFonts w:ascii="Times New Roman" w:hAnsi="Times New Roman" w:cs="Times New Roman"/>
                <w:sz w:val="28"/>
                <w:szCs w:val="28"/>
              </w:rPr>
              <w:t>Н-Ц</w:t>
            </w:r>
          </w:p>
          <w:p w:rsidR="00563039" w:rsidRPr="00F82E81" w:rsidRDefault="00563039" w:rsidP="00563039">
            <w:pPr>
              <w:rPr>
                <w:rFonts w:ascii="Times New Roman" w:hAnsi="Times New Roman" w:cs="Times New Roman"/>
                <w:sz w:val="28"/>
                <w:szCs w:val="28"/>
              </w:rPr>
            </w:pPr>
            <w:r w:rsidRPr="00F82E81">
              <w:rPr>
                <w:rFonts w:ascii="Times New Roman" w:hAnsi="Times New Roman" w:cs="Times New Roman"/>
                <w:sz w:val="28"/>
                <w:szCs w:val="28"/>
              </w:rPr>
              <w:t xml:space="preserve">Объясните, что бы ориентировался на алфавит. Сначала идет </w:t>
            </w:r>
            <w:r w:rsidRPr="00F82E81">
              <w:rPr>
                <w:rFonts w:ascii="Times New Roman" w:hAnsi="Times New Roman" w:cs="Times New Roman"/>
                <w:b/>
                <w:sz w:val="28"/>
                <w:szCs w:val="28"/>
              </w:rPr>
              <w:t>В</w:t>
            </w:r>
            <w:r w:rsidRPr="00F82E81">
              <w:rPr>
                <w:rFonts w:ascii="Times New Roman" w:hAnsi="Times New Roman" w:cs="Times New Roman"/>
                <w:sz w:val="28"/>
                <w:szCs w:val="28"/>
              </w:rPr>
              <w:t xml:space="preserve">, поэтому напротив ставим </w:t>
            </w:r>
            <w:r w:rsidRPr="00F82E81">
              <w:rPr>
                <w:rFonts w:ascii="Times New Roman" w:hAnsi="Times New Roman" w:cs="Times New Roman"/>
                <w:b/>
                <w:sz w:val="28"/>
                <w:szCs w:val="28"/>
              </w:rPr>
              <w:t>А</w:t>
            </w:r>
            <w:r w:rsidR="000D58D7" w:rsidRPr="00F82E81">
              <w:rPr>
                <w:rFonts w:ascii="Times New Roman" w:hAnsi="Times New Roman" w:cs="Times New Roman"/>
                <w:b/>
                <w:sz w:val="28"/>
                <w:szCs w:val="28"/>
              </w:rPr>
              <w:t>.</w:t>
            </w:r>
          </w:p>
        </w:tc>
      </w:tr>
      <w:tr w:rsidR="00563039" w:rsidRPr="00F82E81" w:rsidTr="00F82E81">
        <w:tc>
          <w:tcPr>
            <w:tcW w:w="1167"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lastRenderedPageBreak/>
              <w:t>6</w:t>
            </w:r>
          </w:p>
        </w:tc>
        <w:tc>
          <w:tcPr>
            <w:tcW w:w="3237"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Карта Изменение погоды</w:t>
            </w:r>
          </w:p>
        </w:tc>
        <w:tc>
          <w:tcPr>
            <w:tcW w:w="5769" w:type="dxa"/>
          </w:tcPr>
          <w:p w:rsidR="00563039" w:rsidRPr="00F82E81" w:rsidRDefault="00563039">
            <w:pPr>
              <w:rPr>
                <w:rFonts w:ascii="Times New Roman" w:hAnsi="Times New Roman" w:cs="Times New Roman"/>
                <w:sz w:val="28"/>
                <w:szCs w:val="28"/>
              </w:rPr>
            </w:pPr>
          </w:p>
        </w:tc>
      </w:tr>
      <w:tr w:rsidR="00563039" w:rsidRPr="00F82E81" w:rsidTr="00F82E81">
        <w:tc>
          <w:tcPr>
            <w:tcW w:w="1167"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8</w:t>
            </w:r>
          </w:p>
        </w:tc>
        <w:tc>
          <w:tcPr>
            <w:tcW w:w="3237"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Схема горных пород</w:t>
            </w:r>
          </w:p>
        </w:tc>
        <w:tc>
          <w:tcPr>
            <w:tcW w:w="5769"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 xml:space="preserve">Обращать внимание на слова, выделенные темным шрифтом: </w:t>
            </w:r>
            <w:r w:rsidR="00A2598B">
              <w:rPr>
                <w:rFonts w:ascii="Times New Roman" w:hAnsi="Times New Roman" w:cs="Times New Roman"/>
                <w:sz w:val="28"/>
                <w:szCs w:val="28"/>
              </w:rPr>
              <w:t>что спрашивается-</w:t>
            </w:r>
            <w:r w:rsidRPr="00F82E81">
              <w:rPr>
                <w:rFonts w:ascii="Times New Roman" w:hAnsi="Times New Roman" w:cs="Times New Roman"/>
                <w:sz w:val="28"/>
                <w:szCs w:val="28"/>
              </w:rPr>
              <w:t>В порядке уменьшения или в порядке увеличения возраста. В самом ответе есть пояснение</w:t>
            </w:r>
            <w:r w:rsidR="00C037C5" w:rsidRPr="00F82E81">
              <w:rPr>
                <w:rFonts w:ascii="Times New Roman" w:hAnsi="Times New Roman" w:cs="Times New Roman"/>
                <w:sz w:val="28"/>
                <w:szCs w:val="28"/>
              </w:rPr>
              <w:t>,</w:t>
            </w:r>
            <w:r w:rsidRPr="00F82E81">
              <w:rPr>
                <w:rFonts w:ascii="Times New Roman" w:hAnsi="Times New Roman" w:cs="Times New Roman"/>
                <w:sz w:val="28"/>
                <w:szCs w:val="28"/>
              </w:rPr>
              <w:t xml:space="preserve"> что это значит</w:t>
            </w:r>
          </w:p>
        </w:tc>
      </w:tr>
      <w:tr w:rsidR="00563039" w:rsidRPr="00F82E81" w:rsidTr="00F82E81">
        <w:tc>
          <w:tcPr>
            <w:tcW w:w="1167"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9</w:t>
            </w:r>
          </w:p>
        </w:tc>
        <w:tc>
          <w:tcPr>
            <w:tcW w:w="3237"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Расстояние по карте</w:t>
            </w:r>
          </w:p>
        </w:tc>
        <w:tc>
          <w:tcPr>
            <w:tcW w:w="5769" w:type="dxa"/>
          </w:tcPr>
          <w:p w:rsidR="00563039"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Обратить внимание на масштаб, так как может быть в 1 см 200 или 250 м</w:t>
            </w:r>
          </w:p>
        </w:tc>
      </w:tr>
      <w:tr w:rsidR="000D58D7" w:rsidRPr="00F82E81" w:rsidTr="00F82E81">
        <w:tc>
          <w:tcPr>
            <w:tcW w:w="1167" w:type="dxa"/>
          </w:tcPr>
          <w:p w:rsidR="000D58D7"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10</w:t>
            </w:r>
          </w:p>
        </w:tc>
        <w:tc>
          <w:tcPr>
            <w:tcW w:w="3237" w:type="dxa"/>
          </w:tcPr>
          <w:p w:rsidR="000D58D7"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Направление по карте</w:t>
            </w:r>
          </w:p>
        </w:tc>
        <w:tc>
          <w:tcPr>
            <w:tcW w:w="5769" w:type="dxa"/>
          </w:tcPr>
          <w:p w:rsidR="000D58D7"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 xml:space="preserve"> На карте есть стрелка, обозначающая север-юг. Можно сказать, что правая рука главная, поэтому справа </w:t>
            </w:r>
            <w:r w:rsidR="00C037C5" w:rsidRPr="00F82E81">
              <w:rPr>
                <w:rFonts w:ascii="Times New Roman" w:hAnsi="Times New Roman" w:cs="Times New Roman"/>
                <w:sz w:val="28"/>
                <w:szCs w:val="28"/>
              </w:rPr>
              <w:t>Восток (</w:t>
            </w:r>
            <w:r w:rsidRPr="00F82E81">
              <w:rPr>
                <w:rFonts w:ascii="Times New Roman" w:hAnsi="Times New Roman" w:cs="Times New Roman"/>
                <w:sz w:val="28"/>
                <w:szCs w:val="28"/>
              </w:rPr>
              <w:t xml:space="preserve">солнце встает). Через знак, </w:t>
            </w:r>
            <w:r w:rsidR="00C037C5" w:rsidRPr="00F82E81">
              <w:rPr>
                <w:rFonts w:ascii="Times New Roman" w:hAnsi="Times New Roman" w:cs="Times New Roman"/>
                <w:sz w:val="28"/>
                <w:szCs w:val="28"/>
              </w:rPr>
              <w:t>обозначающий первое</w:t>
            </w:r>
            <w:r w:rsidRPr="00F82E81">
              <w:rPr>
                <w:rFonts w:ascii="Times New Roman" w:hAnsi="Times New Roman" w:cs="Times New Roman"/>
                <w:sz w:val="28"/>
                <w:szCs w:val="28"/>
              </w:rPr>
              <w:t xml:space="preserve"> слово чертим крест и подписываем направления. </w:t>
            </w:r>
          </w:p>
          <w:p w:rsidR="000D58D7" w:rsidRPr="00F82E81" w:rsidRDefault="000D58D7">
            <w:pPr>
              <w:rPr>
                <w:rFonts w:ascii="Times New Roman" w:hAnsi="Times New Roman" w:cs="Times New Roman"/>
                <w:sz w:val="28"/>
                <w:szCs w:val="28"/>
              </w:rPr>
            </w:pPr>
            <w:r w:rsidRPr="00F82E81">
              <w:rPr>
                <w:rFonts w:ascii="Times New Roman" w:hAnsi="Times New Roman" w:cs="Times New Roman"/>
                <w:sz w:val="28"/>
                <w:szCs w:val="28"/>
              </w:rPr>
              <w:t xml:space="preserve">Пишем слово в </w:t>
            </w:r>
            <w:r w:rsidR="00C037C5" w:rsidRPr="00F82E81">
              <w:rPr>
                <w:rFonts w:ascii="Times New Roman" w:hAnsi="Times New Roman" w:cs="Times New Roman"/>
                <w:sz w:val="28"/>
                <w:szCs w:val="28"/>
              </w:rPr>
              <w:t>именительном падеже</w:t>
            </w:r>
            <w:r w:rsidRPr="00F82E81">
              <w:rPr>
                <w:rFonts w:ascii="Times New Roman" w:hAnsi="Times New Roman" w:cs="Times New Roman"/>
                <w:sz w:val="28"/>
                <w:szCs w:val="28"/>
              </w:rPr>
              <w:t xml:space="preserve">, или буквы. </w:t>
            </w:r>
          </w:p>
          <w:p w:rsidR="000D58D7" w:rsidRPr="00F82E81" w:rsidRDefault="000D58D7" w:rsidP="000D58D7">
            <w:pPr>
              <w:rPr>
                <w:rFonts w:ascii="Times New Roman" w:hAnsi="Times New Roman" w:cs="Times New Roman"/>
                <w:sz w:val="28"/>
                <w:szCs w:val="28"/>
              </w:rPr>
            </w:pPr>
            <w:r w:rsidRPr="00F82E81">
              <w:rPr>
                <w:rFonts w:ascii="Times New Roman" w:hAnsi="Times New Roman" w:cs="Times New Roman"/>
                <w:sz w:val="28"/>
                <w:szCs w:val="28"/>
              </w:rPr>
              <w:t>СЕВЕР или СЕВЕРО-ЗАПАД</w:t>
            </w:r>
          </w:p>
          <w:p w:rsidR="00F82E81" w:rsidRPr="00F82E81" w:rsidRDefault="00F82E81" w:rsidP="000D58D7">
            <w:pPr>
              <w:rPr>
                <w:rFonts w:ascii="Times New Roman" w:hAnsi="Times New Roman" w:cs="Times New Roman"/>
                <w:sz w:val="28"/>
                <w:szCs w:val="28"/>
              </w:rPr>
            </w:pPr>
            <w:r w:rsidRPr="00F82E81">
              <w:rPr>
                <w:rFonts w:ascii="Times New Roman" w:hAnsi="Times New Roman" w:cs="Times New Roman"/>
                <w:sz w:val="28"/>
                <w:szCs w:val="28"/>
              </w:rPr>
              <w:t>Российский учебник дает пояснения с неточностями</w:t>
            </w:r>
          </w:p>
        </w:tc>
      </w:tr>
      <w:tr w:rsidR="000D58D7" w:rsidRPr="00F82E81" w:rsidTr="00F82E81">
        <w:tc>
          <w:tcPr>
            <w:tcW w:w="1167" w:type="dxa"/>
          </w:tcPr>
          <w:p w:rsidR="000D58D7" w:rsidRPr="00F82E81" w:rsidRDefault="00F82E81">
            <w:pPr>
              <w:rPr>
                <w:rFonts w:ascii="Times New Roman" w:hAnsi="Times New Roman" w:cs="Times New Roman"/>
                <w:sz w:val="28"/>
                <w:szCs w:val="28"/>
              </w:rPr>
            </w:pPr>
            <w:r w:rsidRPr="00F82E81">
              <w:rPr>
                <w:rFonts w:ascii="Times New Roman" w:hAnsi="Times New Roman" w:cs="Times New Roman"/>
                <w:sz w:val="28"/>
                <w:szCs w:val="28"/>
              </w:rPr>
              <w:t>12</w:t>
            </w:r>
          </w:p>
        </w:tc>
        <w:tc>
          <w:tcPr>
            <w:tcW w:w="3237" w:type="dxa"/>
          </w:tcPr>
          <w:p w:rsidR="000D58D7" w:rsidRPr="00F82E81" w:rsidRDefault="00F82E81">
            <w:pPr>
              <w:rPr>
                <w:rFonts w:ascii="Times New Roman" w:hAnsi="Times New Roman" w:cs="Times New Roman"/>
                <w:sz w:val="28"/>
                <w:szCs w:val="28"/>
              </w:rPr>
            </w:pPr>
            <w:r w:rsidRPr="00F82E81">
              <w:rPr>
                <w:rFonts w:ascii="Times New Roman" w:hAnsi="Times New Roman" w:cs="Times New Roman"/>
                <w:sz w:val="28"/>
                <w:szCs w:val="28"/>
              </w:rPr>
              <w:t>Участки</w:t>
            </w:r>
          </w:p>
        </w:tc>
        <w:tc>
          <w:tcPr>
            <w:tcW w:w="5769" w:type="dxa"/>
          </w:tcPr>
          <w:p w:rsidR="000D58D7" w:rsidRPr="00F82E81" w:rsidRDefault="00F82E81">
            <w:pPr>
              <w:rPr>
                <w:rFonts w:ascii="Times New Roman" w:hAnsi="Times New Roman" w:cs="Times New Roman"/>
                <w:sz w:val="28"/>
                <w:szCs w:val="28"/>
              </w:rPr>
            </w:pPr>
            <w:r w:rsidRPr="00F82E81">
              <w:rPr>
                <w:rFonts w:ascii="Times New Roman" w:hAnsi="Times New Roman" w:cs="Times New Roman"/>
                <w:sz w:val="28"/>
                <w:szCs w:val="28"/>
              </w:rPr>
              <w:t>Выучить формулировки, так как за этот вопрос дают 2 балла.</w:t>
            </w:r>
          </w:p>
          <w:p w:rsidR="00F82E81" w:rsidRPr="00F82E81" w:rsidRDefault="00F82E81">
            <w:pPr>
              <w:rPr>
                <w:rFonts w:ascii="Times New Roman" w:hAnsi="Times New Roman" w:cs="Times New Roman"/>
                <w:sz w:val="28"/>
                <w:szCs w:val="28"/>
              </w:rPr>
            </w:pPr>
            <w:r w:rsidRPr="00F82E81">
              <w:rPr>
                <w:rFonts w:ascii="Times New Roman" w:hAnsi="Times New Roman" w:cs="Times New Roman"/>
                <w:sz w:val="28"/>
                <w:szCs w:val="28"/>
              </w:rPr>
              <w:t>Варианты:</w:t>
            </w:r>
          </w:p>
          <w:p w:rsidR="00F82E81" w:rsidRPr="00F82E81" w:rsidRDefault="00F82E81" w:rsidP="00F82E81">
            <w:pPr>
              <w:pStyle w:val="a4"/>
              <w:numPr>
                <w:ilvl w:val="0"/>
                <w:numId w:val="1"/>
              </w:numPr>
              <w:rPr>
                <w:rFonts w:ascii="Times New Roman" w:hAnsi="Times New Roman" w:cs="Times New Roman"/>
                <w:sz w:val="28"/>
                <w:szCs w:val="28"/>
              </w:rPr>
            </w:pPr>
            <w:r w:rsidRPr="00F82E81">
              <w:rPr>
                <w:rFonts w:ascii="Times New Roman" w:hAnsi="Times New Roman" w:cs="Times New Roman"/>
                <w:sz w:val="28"/>
                <w:szCs w:val="28"/>
              </w:rPr>
              <w:t>фруктовый сад</w:t>
            </w:r>
          </w:p>
          <w:p w:rsidR="00F82E81" w:rsidRDefault="00F82E81" w:rsidP="00F82E8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футбольное поле</w:t>
            </w:r>
          </w:p>
          <w:p w:rsidR="00F82E81" w:rsidRDefault="00F82E81" w:rsidP="00F82E8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катание на санках, лыжах</w:t>
            </w:r>
          </w:p>
          <w:p w:rsidR="00F82E81" w:rsidRPr="00F82E81" w:rsidRDefault="00F82E81" w:rsidP="00F82E81">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туристический поход</w:t>
            </w:r>
          </w:p>
          <w:p w:rsidR="00F82E81" w:rsidRPr="00F82E81" w:rsidRDefault="00F82E81">
            <w:pPr>
              <w:rPr>
                <w:rFonts w:ascii="Times New Roman" w:hAnsi="Times New Roman" w:cs="Times New Roman"/>
                <w:sz w:val="28"/>
                <w:szCs w:val="28"/>
              </w:rPr>
            </w:pPr>
          </w:p>
        </w:tc>
      </w:tr>
      <w:tr w:rsidR="00F82E81" w:rsidRPr="00F82E81" w:rsidTr="00F82E81">
        <w:tc>
          <w:tcPr>
            <w:tcW w:w="1167" w:type="dxa"/>
          </w:tcPr>
          <w:p w:rsidR="00F82E81" w:rsidRPr="00F82E81" w:rsidRDefault="00CF4AB5">
            <w:pPr>
              <w:rPr>
                <w:rFonts w:ascii="Times New Roman" w:hAnsi="Times New Roman" w:cs="Times New Roman"/>
                <w:sz w:val="28"/>
                <w:szCs w:val="28"/>
              </w:rPr>
            </w:pPr>
            <w:r>
              <w:rPr>
                <w:rFonts w:ascii="Times New Roman" w:hAnsi="Times New Roman" w:cs="Times New Roman"/>
                <w:sz w:val="28"/>
                <w:szCs w:val="28"/>
              </w:rPr>
              <w:t>16</w:t>
            </w:r>
          </w:p>
        </w:tc>
        <w:tc>
          <w:tcPr>
            <w:tcW w:w="3237" w:type="dxa"/>
          </w:tcPr>
          <w:p w:rsidR="00F82E81" w:rsidRPr="00F82E81" w:rsidRDefault="00CF4AB5">
            <w:pPr>
              <w:rPr>
                <w:rFonts w:ascii="Times New Roman" w:hAnsi="Times New Roman" w:cs="Times New Roman"/>
                <w:sz w:val="28"/>
                <w:szCs w:val="28"/>
              </w:rPr>
            </w:pPr>
            <w:r>
              <w:rPr>
                <w:rFonts w:ascii="Times New Roman" w:hAnsi="Times New Roman" w:cs="Times New Roman"/>
                <w:sz w:val="28"/>
                <w:szCs w:val="28"/>
              </w:rPr>
              <w:t>Данные в таблице. 4 ученика делают рассуждения</w:t>
            </w:r>
          </w:p>
        </w:tc>
        <w:tc>
          <w:tcPr>
            <w:tcW w:w="5769" w:type="dxa"/>
          </w:tcPr>
          <w:p w:rsidR="00F82E81" w:rsidRPr="00F82E81" w:rsidRDefault="00CF4AB5">
            <w:pPr>
              <w:rPr>
                <w:rFonts w:ascii="Times New Roman" w:hAnsi="Times New Roman" w:cs="Times New Roman"/>
                <w:sz w:val="28"/>
                <w:szCs w:val="28"/>
              </w:rPr>
            </w:pPr>
            <w:r>
              <w:rPr>
                <w:rFonts w:ascii="Times New Roman" w:hAnsi="Times New Roman" w:cs="Times New Roman"/>
                <w:sz w:val="28"/>
                <w:szCs w:val="28"/>
              </w:rPr>
              <w:t>Задание нудное, но если внимательно проверить каждый довод, то его легко сделать</w:t>
            </w:r>
          </w:p>
        </w:tc>
      </w:tr>
      <w:tr w:rsidR="00D47C8B" w:rsidRPr="00F82E81" w:rsidTr="00F82E81">
        <w:tc>
          <w:tcPr>
            <w:tcW w:w="116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17?</w:t>
            </w:r>
          </w:p>
        </w:tc>
        <w:tc>
          <w:tcPr>
            <w:tcW w:w="323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Времена года. Узнать город</w:t>
            </w:r>
          </w:p>
        </w:tc>
        <w:tc>
          <w:tcPr>
            <w:tcW w:w="5769" w:type="dxa"/>
          </w:tcPr>
          <w:p w:rsidR="00D47C8B" w:rsidRPr="00F82E81" w:rsidRDefault="00D47C8B" w:rsidP="00B473F6">
            <w:pPr>
              <w:rPr>
                <w:rFonts w:ascii="Times New Roman" w:hAnsi="Times New Roman" w:cs="Times New Roman"/>
                <w:b/>
                <w:sz w:val="28"/>
                <w:szCs w:val="28"/>
              </w:rPr>
            </w:pPr>
            <w:r w:rsidRPr="00F82E81">
              <w:rPr>
                <w:rFonts w:ascii="Times New Roman" w:hAnsi="Times New Roman" w:cs="Times New Roman"/>
                <w:b/>
                <w:sz w:val="28"/>
                <w:szCs w:val="28"/>
              </w:rPr>
              <w:t>Если повезет</w:t>
            </w:r>
          </w:p>
        </w:tc>
      </w:tr>
      <w:tr w:rsidR="00D47C8B" w:rsidRPr="00F82E81" w:rsidTr="00F82E81">
        <w:tc>
          <w:tcPr>
            <w:tcW w:w="116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18 ?</w:t>
            </w:r>
          </w:p>
        </w:tc>
        <w:tc>
          <w:tcPr>
            <w:tcW w:w="3237" w:type="dxa"/>
          </w:tcPr>
          <w:p w:rsidR="00D47C8B" w:rsidRDefault="00D47C8B">
            <w:pPr>
              <w:rPr>
                <w:rFonts w:ascii="Times New Roman" w:hAnsi="Times New Roman" w:cs="Times New Roman"/>
                <w:sz w:val="28"/>
                <w:szCs w:val="28"/>
              </w:rPr>
            </w:pPr>
            <w:proofErr w:type="spellStart"/>
            <w:r>
              <w:rPr>
                <w:rFonts w:ascii="Times New Roman" w:hAnsi="Times New Roman" w:cs="Times New Roman"/>
                <w:sz w:val="28"/>
                <w:szCs w:val="28"/>
              </w:rPr>
              <w:t>Климатограмма</w:t>
            </w:r>
            <w:proofErr w:type="spellEnd"/>
          </w:p>
        </w:tc>
        <w:tc>
          <w:tcPr>
            <w:tcW w:w="5769" w:type="dxa"/>
          </w:tcPr>
          <w:p w:rsidR="00D47C8B" w:rsidRPr="00F82E81" w:rsidRDefault="00D47C8B" w:rsidP="00B473F6">
            <w:pPr>
              <w:rPr>
                <w:rFonts w:ascii="Times New Roman" w:hAnsi="Times New Roman" w:cs="Times New Roman"/>
                <w:b/>
                <w:sz w:val="28"/>
                <w:szCs w:val="28"/>
              </w:rPr>
            </w:pPr>
            <w:r w:rsidRPr="00F82E81">
              <w:rPr>
                <w:rFonts w:ascii="Times New Roman" w:hAnsi="Times New Roman" w:cs="Times New Roman"/>
                <w:b/>
                <w:sz w:val="28"/>
                <w:szCs w:val="28"/>
              </w:rPr>
              <w:t>Если повезет</w:t>
            </w:r>
            <w:r w:rsidRPr="00D47C8B">
              <w:rPr>
                <w:rFonts w:ascii="Times New Roman" w:hAnsi="Times New Roman" w:cs="Times New Roman"/>
                <w:sz w:val="28"/>
                <w:szCs w:val="28"/>
              </w:rPr>
              <w:t>. Еще раз обратить внимание, что в ответе пишем не букву, а цифру</w:t>
            </w:r>
          </w:p>
        </w:tc>
      </w:tr>
      <w:tr w:rsidR="00D47C8B" w:rsidRPr="00F82E81" w:rsidTr="00F82E81">
        <w:tc>
          <w:tcPr>
            <w:tcW w:w="116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19</w:t>
            </w:r>
          </w:p>
        </w:tc>
        <w:tc>
          <w:tcPr>
            <w:tcW w:w="323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Новый год</w:t>
            </w:r>
          </w:p>
        </w:tc>
        <w:tc>
          <w:tcPr>
            <w:tcW w:w="5769" w:type="dxa"/>
          </w:tcPr>
          <w:p w:rsidR="00D47C8B" w:rsidRPr="00F82E81" w:rsidRDefault="00D47C8B" w:rsidP="00B473F6">
            <w:pPr>
              <w:rPr>
                <w:rFonts w:ascii="Times New Roman" w:hAnsi="Times New Roman" w:cs="Times New Roman"/>
                <w:b/>
                <w:sz w:val="28"/>
                <w:szCs w:val="28"/>
              </w:rPr>
            </w:pPr>
            <w:r>
              <w:rPr>
                <w:rFonts w:ascii="Times New Roman" w:hAnsi="Times New Roman" w:cs="Times New Roman"/>
                <w:b/>
                <w:sz w:val="28"/>
                <w:szCs w:val="28"/>
              </w:rPr>
              <w:t>Города идут с востока на запад</w:t>
            </w:r>
          </w:p>
        </w:tc>
      </w:tr>
      <w:tr w:rsidR="00D47C8B" w:rsidRPr="00F82E81" w:rsidTr="00F82E81">
        <w:tc>
          <w:tcPr>
            <w:tcW w:w="116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20.?</w:t>
            </w:r>
          </w:p>
        </w:tc>
        <w:tc>
          <w:tcPr>
            <w:tcW w:w="323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 xml:space="preserve">Слоганы </w:t>
            </w:r>
          </w:p>
        </w:tc>
        <w:tc>
          <w:tcPr>
            <w:tcW w:w="5769" w:type="dxa"/>
          </w:tcPr>
          <w:p w:rsidR="00D47C8B" w:rsidRPr="00F82E81" w:rsidRDefault="00D47C8B" w:rsidP="00B473F6">
            <w:pPr>
              <w:rPr>
                <w:rFonts w:ascii="Times New Roman" w:hAnsi="Times New Roman" w:cs="Times New Roman"/>
                <w:b/>
                <w:sz w:val="28"/>
                <w:szCs w:val="28"/>
              </w:rPr>
            </w:pPr>
            <w:r w:rsidRPr="00F82E81">
              <w:rPr>
                <w:rFonts w:ascii="Times New Roman" w:hAnsi="Times New Roman" w:cs="Times New Roman"/>
                <w:b/>
                <w:sz w:val="28"/>
                <w:szCs w:val="28"/>
              </w:rPr>
              <w:t>Если повезет</w:t>
            </w:r>
          </w:p>
        </w:tc>
      </w:tr>
      <w:tr w:rsidR="00271032" w:rsidRPr="00F82E81" w:rsidTr="00F82E81">
        <w:tc>
          <w:tcPr>
            <w:tcW w:w="1167" w:type="dxa"/>
          </w:tcPr>
          <w:p w:rsidR="00271032" w:rsidRDefault="00271032">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3237" w:type="dxa"/>
          </w:tcPr>
          <w:p w:rsidR="00271032" w:rsidRDefault="00271032">
            <w:pPr>
              <w:rPr>
                <w:rFonts w:ascii="Times New Roman" w:hAnsi="Times New Roman" w:cs="Times New Roman"/>
                <w:sz w:val="28"/>
                <w:szCs w:val="28"/>
              </w:rPr>
            </w:pPr>
            <w:r>
              <w:rPr>
                <w:rFonts w:ascii="Times New Roman" w:hAnsi="Times New Roman" w:cs="Times New Roman"/>
                <w:sz w:val="28"/>
                <w:szCs w:val="28"/>
              </w:rPr>
              <w:t>Необходимо выбирать ключевые слова</w:t>
            </w:r>
          </w:p>
        </w:tc>
        <w:tc>
          <w:tcPr>
            <w:tcW w:w="5769" w:type="dxa"/>
          </w:tcPr>
          <w:p w:rsidR="00000000" w:rsidRPr="00271032" w:rsidRDefault="00F32FBA" w:rsidP="00271032">
            <w:pPr>
              <w:numPr>
                <w:ilvl w:val="0"/>
                <w:numId w:val="3"/>
              </w:numPr>
              <w:rPr>
                <w:rFonts w:ascii="Times New Roman" w:hAnsi="Times New Roman" w:cs="Times New Roman"/>
                <w:b/>
                <w:sz w:val="28"/>
                <w:szCs w:val="28"/>
              </w:rPr>
            </w:pPr>
            <w:r w:rsidRPr="00271032">
              <w:rPr>
                <w:rFonts w:ascii="Times New Roman" w:hAnsi="Times New Roman" w:cs="Times New Roman"/>
                <w:b/>
                <w:sz w:val="28"/>
                <w:szCs w:val="28"/>
              </w:rPr>
              <w:t>Какие понятия необходимо найти</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Трудовые ресурсы</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Воспроизводство</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Режим реки</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Урбанизация</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Миграция</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Условия формирования черноземных почв</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Этнический состав</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Бассейн реки</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Карст</w:t>
            </w:r>
          </w:p>
          <w:p w:rsidR="00000000" w:rsidRP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Паводок</w:t>
            </w:r>
          </w:p>
          <w:p w:rsidR="00271032" w:rsidRDefault="00F32FBA"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Климат</w:t>
            </w:r>
          </w:p>
          <w:p w:rsidR="00271032" w:rsidRPr="00F82E81" w:rsidRDefault="00271032" w:rsidP="00271032">
            <w:pPr>
              <w:numPr>
                <w:ilvl w:val="0"/>
                <w:numId w:val="4"/>
              </w:numPr>
              <w:rPr>
                <w:rFonts w:ascii="Times New Roman" w:hAnsi="Times New Roman" w:cs="Times New Roman"/>
                <w:b/>
                <w:sz w:val="28"/>
                <w:szCs w:val="28"/>
              </w:rPr>
            </w:pPr>
            <w:r w:rsidRPr="00271032">
              <w:rPr>
                <w:rFonts w:ascii="Times New Roman" w:hAnsi="Times New Roman" w:cs="Times New Roman"/>
                <w:b/>
                <w:sz w:val="28"/>
                <w:szCs w:val="28"/>
              </w:rPr>
              <w:t>Муссоны</w:t>
            </w:r>
          </w:p>
        </w:tc>
      </w:tr>
      <w:tr w:rsidR="00D47C8B" w:rsidRPr="00F82E81" w:rsidTr="00F82E81">
        <w:tc>
          <w:tcPr>
            <w:tcW w:w="116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22.</w:t>
            </w:r>
          </w:p>
        </w:tc>
        <w:tc>
          <w:tcPr>
            <w:tcW w:w="3237" w:type="dxa"/>
          </w:tcPr>
          <w:p w:rsidR="00D47C8B" w:rsidRDefault="00D47C8B">
            <w:pPr>
              <w:rPr>
                <w:rFonts w:ascii="Times New Roman" w:hAnsi="Times New Roman" w:cs="Times New Roman"/>
                <w:sz w:val="28"/>
                <w:szCs w:val="28"/>
              </w:rPr>
            </w:pPr>
            <w:r>
              <w:rPr>
                <w:rFonts w:ascii="Times New Roman" w:hAnsi="Times New Roman" w:cs="Times New Roman"/>
                <w:sz w:val="28"/>
                <w:szCs w:val="28"/>
              </w:rPr>
              <w:t>Найти данные в таблице.</w:t>
            </w:r>
          </w:p>
          <w:p w:rsidR="00D47C8B" w:rsidRDefault="00D47C8B" w:rsidP="00D47C8B">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год</w:t>
            </w:r>
            <w:r w:rsidR="00C037C5">
              <w:rPr>
                <w:rFonts w:ascii="Times New Roman" w:hAnsi="Times New Roman" w:cs="Times New Roman"/>
                <w:sz w:val="28"/>
                <w:szCs w:val="28"/>
              </w:rPr>
              <w:t>,</w:t>
            </w:r>
            <w:r>
              <w:rPr>
                <w:rFonts w:ascii="Times New Roman" w:hAnsi="Times New Roman" w:cs="Times New Roman"/>
                <w:sz w:val="28"/>
                <w:szCs w:val="28"/>
              </w:rPr>
              <w:t xml:space="preserve"> в котором случилось событие</w:t>
            </w:r>
          </w:p>
          <w:p w:rsidR="00D47C8B" w:rsidRPr="00D47C8B" w:rsidRDefault="00D47C8B" w:rsidP="00D47C8B">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субъект, в котором случилось событие.</w:t>
            </w:r>
          </w:p>
        </w:tc>
        <w:tc>
          <w:tcPr>
            <w:tcW w:w="5769" w:type="dxa"/>
          </w:tcPr>
          <w:p w:rsidR="00D47C8B" w:rsidRPr="00D47C8B" w:rsidRDefault="00D47C8B" w:rsidP="00B473F6">
            <w:pPr>
              <w:rPr>
                <w:rFonts w:ascii="Times New Roman" w:hAnsi="Times New Roman" w:cs="Times New Roman"/>
                <w:sz w:val="28"/>
                <w:szCs w:val="28"/>
              </w:rPr>
            </w:pPr>
            <w:r w:rsidRPr="00D47C8B">
              <w:rPr>
                <w:rFonts w:ascii="Times New Roman" w:hAnsi="Times New Roman" w:cs="Times New Roman"/>
                <w:sz w:val="28"/>
                <w:szCs w:val="28"/>
              </w:rPr>
              <w:t>Ученик сделает это задание легко, если будет указано прямой вопрос. Например, в каком году смертность была наибольшей.</w:t>
            </w:r>
          </w:p>
          <w:p w:rsidR="00D47C8B" w:rsidRPr="00D47C8B" w:rsidRDefault="00D47C8B" w:rsidP="00D47C8B">
            <w:pPr>
              <w:rPr>
                <w:rFonts w:ascii="Times New Roman" w:hAnsi="Times New Roman" w:cs="Times New Roman"/>
                <w:sz w:val="28"/>
                <w:szCs w:val="28"/>
              </w:rPr>
            </w:pPr>
            <w:r w:rsidRPr="00D47C8B">
              <w:rPr>
                <w:rFonts w:ascii="Times New Roman" w:hAnsi="Times New Roman" w:cs="Times New Roman"/>
                <w:sz w:val="28"/>
                <w:szCs w:val="28"/>
              </w:rPr>
              <w:t xml:space="preserve">Но встречаются </w:t>
            </w:r>
            <w:r w:rsidR="00C037C5" w:rsidRPr="00D47C8B">
              <w:rPr>
                <w:rFonts w:ascii="Times New Roman" w:hAnsi="Times New Roman" w:cs="Times New Roman"/>
                <w:sz w:val="28"/>
                <w:szCs w:val="28"/>
              </w:rPr>
              <w:t>формулировки вопросов</w:t>
            </w:r>
            <w:r w:rsidRPr="00D47C8B">
              <w:rPr>
                <w:rFonts w:ascii="Times New Roman" w:hAnsi="Times New Roman" w:cs="Times New Roman"/>
                <w:sz w:val="28"/>
                <w:szCs w:val="28"/>
              </w:rPr>
              <w:t>, где надо подсчитать, тогда ученик может не справится.</w:t>
            </w:r>
          </w:p>
        </w:tc>
      </w:tr>
      <w:tr w:rsidR="00D47C8B" w:rsidRPr="00F82E81" w:rsidTr="00F82E81">
        <w:tc>
          <w:tcPr>
            <w:tcW w:w="1167" w:type="dxa"/>
          </w:tcPr>
          <w:p w:rsidR="00D47C8B" w:rsidRDefault="00B33667">
            <w:pPr>
              <w:rPr>
                <w:rFonts w:ascii="Times New Roman" w:hAnsi="Times New Roman" w:cs="Times New Roman"/>
                <w:sz w:val="28"/>
                <w:szCs w:val="28"/>
              </w:rPr>
            </w:pPr>
            <w:r>
              <w:rPr>
                <w:rFonts w:ascii="Times New Roman" w:hAnsi="Times New Roman" w:cs="Times New Roman"/>
                <w:sz w:val="28"/>
                <w:szCs w:val="28"/>
              </w:rPr>
              <w:t>26</w:t>
            </w:r>
          </w:p>
        </w:tc>
        <w:tc>
          <w:tcPr>
            <w:tcW w:w="3237" w:type="dxa"/>
          </w:tcPr>
          <w:p w:rsidR="00D47C8B" w:rsidRDefault="00B33667">
            <w:pPr>
              <w:rPr>
                <w:rFonts w:ascii="Times New Roman" w:hAnsi="Times New Roman" w:cs="Times New Roman"/>
                <w:sz w:val="28"/>
                <w:szCs w:val="28"/>
              </w:rPr>
            </w:pPr>
            <w:r>
              <w:rPr>
                <w:rFonts w:ascii="Times New Roman" w:hAnsi="Times New Roman" w:cs="Times New Roman"/>
                <w:sz w:val="28"/>
                <w:szCs w:val="28"/>
              </w:rPr>
              <w:t>Найти на карте города. в которых есть промышленность</w:t>
            </w:r>
          </w:p>
        </w:tc>
        <w:tc>
          <w:tcPr>
            <w:tcW w:w="5769" w:type="dxa"/>
          </w:tcPr>
          <w:p w:rsidR="00D47C8B" w:rsidRPr="00D47C8B" w:rsidRDefault="00D47C8B" w:rsidP="00B473F6">
            <w:pPr>
              <w:rPr>
                <w:rFonts w:ascii="Times New Roman" w:hAnsi="Times New Roman" w:cs="Times New Roman"/>
                <w:sz w:val="28"/>
                <w:szCs w:val="28"/>
              </w:rPr>
            </w:pPr>
          </w:p>
        </w:tc>
      </w:tr>
      <w:tr w:rsidR="00B33667" w:rsidRPr="00F82E81" w:rsidTr="00F82E81">
        <w:tc>
          <w:tcPr>
            <w:tcW w:w="1167" w:type="dxa"/>
          </w:tcPr>
          <w:p w:rsidR="00B33667" w:rsidRDefault="00B33667">
            <w:pPr>
              <w:rPr>
                <w:rFonts w:ascii="Times New Roman" w:hAnsi="Times New Roman" w:cs="Times New Roman"/>
                <w:sz w:val="28"/>
                <w:szCs w:val="28"/>
              </w:rPr>
            </w:pPr>
            <w:r>
              <w:rPr>
                <w:rFonts w:ascii="Times New Roman" w:hAnsi="Times New Roman" w:cs="Times New Roman"/>
                <w:sz w:val="28"/>
                <w:szCs w:val="28"/>
              </w:rPr>
              <w:t>27</w:t>
            </w:r>
          </w:p>
        </w:tc>
        <w:tc>
          <w:tcPr>
            <w:tcW w:w="3237" w:type="dxa"/>
          </w:tcPr>
          <w:p w:rsidR="00B33667" w:rsidRDefault="00B33667">
            <w:pPr>
              <w:rPr>
                <w:rFonts w:ascii="Times New Roman" w:hAnsi="Times New Roman" w:cs="Times New Roman"/>
                <w:sz w:val="28"/>
                <w:szCs w:val="28"/>
              </w:rPr>
            </w:pPr>
            <w:r>
              <w:rPr>
                <w:rFonts w:ascii="Times New Roman" w:hAnsi="Times New Roman" w:cs="Times New Roman"/>
                <w:sz w:val="28"/>
                <w:szCs w:val="28"/>
              </w:rPr>
              <w:t>В каком географическом районе находится...</w:t>
            </w:r>
          </w:p>
        </w:tc>
        <w:tc>
          <w:tcPr>
            <w:tcW w:w="5769" w:type="dxa"/>
          </w:tcPr>
          <w:p w:rsidR="00B33667" w:rsidRPr="00D47C8B" w:rsidRDefault="00B33667" w:rsidP="00B473F6">
            <w:pPr>
              <w:rPr>
                <w:rFonts w:ascii="Times New Roman" w:hAnsi="Times New Roman" w:cs="Times New Roman"/>
                <w:sz w:val="28"/>
                <w:szCs w:val="28"/>
              </w:rPr>
            </w:pPr>
          </w:p>
        </w:tc>
      </w:tr>
    </w:tbl>
    <w:p w:rsidR="00563039" w:rsidRPr="00F82E81" w:rsidRDefault="00563039" w:rsidP="00563039">
      <w:pPr>
        <w:rPr>
          <w:rFonts w:ascii="Times New Roman" w:hAnsi="Times New Roman" w:cs="Times New Roman"/>
          <w:sz w:val="28"/>
          <w:szCs w:val="28"/>
        </w:rPr>
      </w:pPr>
    </w:p>
    <w:sectPr w:rsidR="00563039" w:rsidRPr="00F82E81" w:rsidSect="00F82E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552"/>
    <w:multiLevelType w:val="hybridMultilevel"/>
    <w:tmpl w:val="312E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B40E6"/>
    <w:multiLevelType w:val="hybridMultilevel"/>
    <w:tmpl w:val="D4DCA53E"/>
    <w:lvl w:ilvl="0" w:tplc="DEFAA364">
      <w:start w:val="1"/>
      <w:numFmt w:val="bullet"/>
      <w:lvlText w:val=""/>
      <w:lvlJc w:val="left"/>
      <w:pPr>
        <w:tabs>
          <w:tab w:val="num" w:pos="720"/>
        </w:tabs>
        <w:ind w:left="720" w:hanging="360"/>
      </w:pPr>
      <w:rPr>
        <w:rFonts w:ascii="Wingdings" w:hAnsi="Wingdings" w:hint="default"/>
      </w:rPr>
    </w:lvl>
    <w:lvl w:ilvl="1" w:tplc="B9AEFF4A" w:tentative="1">
      <w:start w:val="1"/>
      <w:numFmt w:val="bullet"/>
      <w:lvlText w:val=""/>
      <w:lvlJc w:val="left"/>
      <w:pPr>
        <w:tabs>
          <w:tab w:val="num" w:pos="1440"/>
        </w:tabs>
        <w:ind w:left="1440" w:hanging="360"/>
      </w:pPr>
      <w:rPr>
        <w:rFonts w:ascii="Wingdings" w:hAnsi="Wingdings" w:hint="default"/>
      </w:rPr>
    </w:lvl>
    <w:lvl w:ilvl="2" w:tplc="791CB90E" w:tentative="1">
      <w:start w:val="1"/>
      <w:numFmt w:val="bullet"/>
      <w:lvlText w:val=""/>
      <w:lvlJc w:val="left"/>
      <w:pPr>
        <w:tabs>
          <w:tab w:val="num" w:pos="2160"/>
        </w:tabs>
        <w:ind w:left="2160" w:hanging="360"/>
      </w:pPr>
      <w:rPr>
        <w:rFonts w:ascii="Wingdings" w:hAnsi="Wingdings" w:hint="default"/>
      </w:rPr>
    </w:lvl>
    <w:lvl w:ilvl="3" w:tplc="DAC43468" w:tentative="1">
      <w:start w:val="1"/>
      <w:numFmt w:val="bullet"/>
      <w:lvlText w:val=""/>
      <w:lvlJc w:val="left"/>
      <w:pPr>
        <w:tabs>
          <w:tab w:val="num" w:pos="2880"/>
        </w:tabs>
        <w:ind w:left="2880" w:hanging="360"/>
      </w:pPr>
      <w:rPr>
        <w:rFonts w:ascii="Wingdings" w:hAnsi="Wingdings" w:hint="default"/>
      </w:rPr>
    </w:lvl>
    <w:lvl w:ilvl="4" w:tplc="00B21DE2" w:tentative="1">
      <w:start w:val="1"/>
      <w:numFmt w:val="bullet"/>
      <w:lvlText w:val=""/>
      <w:lvlJc w:val="left"/>
      <w:pPr>
        <w:tabs>
          <w:tab w:val="num" w:pos="3600"/>
        </w:tabs>
        <w:ind w:left="3600" w:hanging="360"/>
      </w:pPr>
      <w:rPr>
        <w:rFonts w:ascii="Wingdings" w:hAnsi="Wingdings" w:hint="default"/>
      </w:rPr>
    </w:lvl>
    <w:lvl w:ilvl="5" w:tplc="CA42F82C" w:tentative="1">
      <w:start w:val="1"/>
      <w:numFmt w:val="bullet"/>
      <w:lvlText w:val=""/>
      <w:lvlJc w:val="left"/>
      <w:pPr>
        <w:tabs>
          <w:tab w:val="num" w:pos="4320"/>
        </w:tabs>
        <w:ind w:left="4320" w:hanging="360"/>
      </w:pPr>
      <w:rPr>
        <w:rFonts w:ascii="Wingdings" w:hAnsi="Wingdings" w:hint="default"/>
      </w:rPr>
    </w:lvl>
    <w:lvl w:ilvl="6" w:tplc="711E2FDA" w:tentative="1">
      <w:start w:val="1"/>
      <w:numFmt w:val="bullet"/>
      <w:lvlText w:val=""/>
      <w:lvlJc w:val="left"/>
      <w:pPr>
        <w:tabs>
          <w:tab w:val="num" w:pos="5040"/>
        </w:tabs>
        <w:ind w:left="5040" w:hanging="360"/>
      </w:pPr>
      <w:rPr>
        <w:rFonts w:ascii="Wingdings" w:hAnsi="Wingdings" w:hint="default"/>
      </w:rPr>
    </w:lvl>
    <w:lvl w:ilvl="7" w:tplc="2A4E5C6E" w:tentative="1">
      <w:start w:val="1"/>
      <w:numFmt w:val="bullet"/>
      <w:lvlText w:val=""/>
      <w:lvlJc w:val="left"/>
      <w:pPr>
        <w:tabs>
          <w:tab w:val="num" w:pos="5760"/>
        </w:tabs>
        <w:ind w:left="5760" w:hanging="360"/>
      </w:pPr>
      <w:rPr>
        <w:rFonts w:ascii="Wingdings" w:hAnsi="Wingdings" w:hint="default"/>
      </w:rPr>
    </w:lvl>
    <w:lvl w:ilvl="8" w:tplc="589012D0" w:tentative="1">
      <w:start w:val="1"/>
      <w:numFmt w:val="bullet"/>
      <w:lvlText w:val=""/>
      <w:lvlJc w:val="left"/>
      <w:pPr>
        <w:tabs>
          <w:tab w:val="num" w:pos="6480"/>
        </w:tabs>
        <w:ind w:left="6480" w:hanging="360"/>
      </w:pPr>
      <w:rPr>
        <w:rFonts w:ascii="Wingdings" w:hAnsi="Wingdings" w:hint="default"/>
      </w:rPr>
    </w:lvl>
  </w:abstractNum>
  <w:abstractNum w:abstractNumId="2">
    <w:nsid w:val="1BB93A54"/>
    <w:multiLevelType w:val="hybridMultilevel"/>
    <w:tmpl w:val="E6FE3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05AA8"/>
    <w:multiLevelType w:val="hybridMultilevel"/>
    <w:tmpl w:val="32101752"/>
    <w:lvl w:ilvl="0" w:tplc="F566118E">
      <w:start w:val="1"/>
      <w:numFmt w:val="bullet"/>
      <w:lvlText w:val=""/>
      <w:lvlJc w:val="left"/>
      <w:pPr>
        <w:tabs>
          <w:tab w:val="num" w:pos="720"/>
        </w:tabs>
        <w:ind w:left="720" w:hanging="360"/>
      </w:pPr>
      <w:rPr>
        <w:rFonts w:ascii="Wingdings 2" w:hAnsi="Wingdings 2" w:hint="default"/>
      </w:rPr>
    </w:lvl>
    <w:lvl w:ilvl="1" w:tplc="CA84A4F6" w:tentative="1">
      <w:start w:val="1"/>
      <w:numFmt w:val="bullet"/>
      <w:lvlText w:val=""/>
      <w:lvlJc w:val="left"/>
      <w:pPr>
        <w:tabs>
          <w:tab w:val="num" w:pos="1440"/>
        </w:tabs>
        <w:ind w:left="1440" w:hanging="360"/>
      </w:pPr>
      <w:rPr>
        <w:rFonts w:ascii="Wingdings 2" w:hAnsi="Wingdings 2" w:hint="default"/>
      </w:rPr>
    </w:lvl>
    <w:lvl w:ilvl="2" w:tplc="0FA21F34" w:tentative="1">
      <w:start w:val="1"/>
      <w:numFmt w:val="bullet"/>
      <w:lvlText w:val=""/>
      <w:lvlJc w:val="left"/>
      <w:pPr>
        <w:tabs>
          <w:tab w:val="num" w:pos="2160"/>
        </w:tabs>
        <w:ind w:left="2160" w:hanging="360"/>
      </w:pPr>
      <w:rPr>
        <w:rFonts w:ascii="Wingdings 2" w:hAnsi="Wingdings 2" w:hint="default"/>
      </w:rPr>
    </w:lvl>
    <w:lvl w:ilvl="3" w:tplc="725A731E" w:tentative="1">
      <w:start w:val="1"/>
      <w:numFmt w:val="bullet"/>
      <w:lvlText w:val=""/>
      <w:lvlJc w:val="left"/>
      <w:pPr>
        <w:tabs>
          <w:tab w:val="num" w:pos="2880"/>
        </w:tabs>
        <w:ind w:left="2880" w:hanging="360"/>
      </w:pPr>
      <w:rPr>
        <w:rFonts w:ascii="Wingdings 2" w:hAnsi="Wingdings 2" w:hint="default"/>
      </w:rPr>
    </w:lvl>
    <w:lvl w:ilvl="4" w:tplc="D1844E28" w:tentative="1">
      <w:start w:val="1"/>
      <w:numFmt w:val="bullet"/>
      <w:lvlText w:val=""/>
      <w:lvlJc w:val="left"/>
      <w:pPr>
        <w:tabs>
          <w:tab w:val="num" w:pos="3600"/>
        </w:tabs>
        <w:ind w:left="3600" w:hanging="360"/>
      </w:pPr>
      <w:rPr>
        <w:rFonts w:ascii="Wingdings 2" w:hAnsi="Wingdings 2" w:hint="default"/>
      </w:rPr>
    </w:lvl>
    <w:lvl w:ilvl="5" w:tplc="CECE6DA2" w:tentative="1">
      <w:start w:val="1"/>
      <w:numFmt w:val="bullet"/>
      <w:lvlText w:val=""/>
      <w:lvlJc w:val="left"/>
      <w:pPr>
        <w:tabs>
          <w:tab w:val="num" w:pos="4320"/>
        </w:tabs>
        <w:ind w:left="4320" w:hanging="360"/>
      </w:pPr>
      <w:rPr>
        <w:rFonts w:ascii="Wingdings 2" w:hAnsi="Wingdings 2" w:hint="default"/>
      </w:rPr>
    </w:lvl>
    <w:lvl w:ilvl="6" w:tplc="46DE328A" w:tentative="1">
      <w:start w:val="1"/>
      <w:numFmt w:val="bullet"/>
      <w:lvlText w:val=""/>
      <w:lvlJc w:val="left"/>
      <w:pPr>
        <w:tabs>
          <w:tab w:val="num" w:pos="5040"/>
        </w:tabs>
        <w:ind w:left="5040" w:hanging="360"/>
      </w:pPr>
      <w:rPr>
        <w:rFonts w:ascii="Wingdings 2" w:hAnsi="Wingdings 2" w:hint="default"/>
      </w:rPr>
    </w:lvl>
    <w:lvl w:ilvl="7" w:tplc="212027EE" w:tentative="1">
      <w:start w:val="1"/>
      <w:numFmt w:val="bullet"/>
      <w:lvlText w:val=""/>
      <w:lvlJc w:val="left"/>
      <w:pPr>
        <w:tabs>
          <w:tab w:val="num" w:pos="5760"/>
        </w:tabs>
        <w:ind w:left="5760" w:hanging="360"/>
      </w:pPr>
      <w:rPr>
        <w:rFonts w:ascii="Wingdings 2" w:hAnsi="Wingdings 2" w:hint="default"/>
      </w:rPr>
    </w:lvl>
    <w:lvl w:ilvl="8" w:tplc="438234D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563039"/>
    <w:rsid w:val="000D58D7"/>
    <w:rsid w:val="000F39FB"/>
    <w:rsid w:val="00191E96"/>
    <w:rsid w:val="00271032"/>
    <w:rsid w:val="00563039"/>
    <w:rsid w:val="005D4B73"/>
    <w:rsid w:val="00A2598B"/>
    <w:rsid w:val="00B33667"/>
    <w:rsid w:val="00C037C5"/>
    <w:rsid w:val="00CF4AB5"/>
    <w:rsid w:val="00D47C8B"/>
    <w:rsid w:val="00DD74FF"/>
    <w:rsid w:val="00F82E81"/>
    <w:rsid w:val="00FC7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7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2E81"/>
    <w:pPr>
      <w:ind w:left="720"/>
      <w:contextualSpacing/>
    </w:pPr>
  </w:style>
  <w:style w:type="paragraph" w:styleId="a5">
    <w:name w:val="Normal (Web)"/>
    <w:basedOn w:val="a"/>
    <w:uiPriority w:val="99"/>
    <w:semiHidden/>
    <w:unhideWhenUsed/>
    <w:rsid w:val="00FC7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849233">
      <w:bodyDiv w:val="1"/>
      <w:marLeft w:val="0"/>
      <w:marRight w:val="0"/>
      <w:marTop w:val="0"/>
      <w:marBottom w:val="0"/>
      <w:divBdr>
        <w:top w:val="none" w:sz="0" w:space="0" w:color="auto"/>
        <w:left w:val="none" w:sz="0" w:space="0" w:color="auto"/>
        <w:bottom w:val="none" w:sz="0" w:space="0" w:color="auto"/>
        <w:right w:val="none" w:sz="0" w:space="0" w:color="auto"/>
      </w:divBdr>
    </w:div>
    <w:div w:id="1510295240">
      <w:bodyDiv w:val="1"/>
      <w:marLeft w:val="0"/>
      <w:marRight w:val="0"/>
      <w:marTop w:val="0"/>
      <w:marBottom w:val="0"/>
      <w:divBdr>
        <w:top w:val="none" w:sz="0" w:space="0" w:color="auto"/>
        <w:left w:val="none" w:sz="0" w:space="0" w:color="auto"/>
        <w:bottom w:val="none" w:sz="0" w:space="0" w:color="auto"/>
        <w:right w:val="none" w:sz="0" w:space="0" w:color="auto"/>
      </w:divBdr>
      <w:divsChild>
        <w:div w:id="1877617968">
          <w:marLeft w:val="432"/>
          <w:marRight w:val="0"/>
          <w:marTop w:val="115"/>
          <w:marBottom w:val="0"/>
          <w:divBdr>
            <w:top w:val="none" w:sz="0" w:space="0" w:color="auto"/>
            <w:left w:val="none" w:sz="0" w:space="0" w:color="auto"/>
            <w:bottom w:val="none" w:sz="0" w:space="0" w:color="auto"/>
            <w:right w:val="none" w:sz="0" w:space="0" w:color="auto"/>
          </w:divBdr>
        </w:div>
        <w:div w:id="103771499">
          <w:marLeft w:val="432"/>
          <w:marRight w:val="0"/>
          <w:marTop w:val="115"/>
          <w:marBottom w:val="0"/>
          <w:divBdr>
            <w:top w:val="none" w:sz="0" w:space="0" w:color="auto"/>
            <w:left w:val="none" w:sz="0" w:space="0" w:color="auto"/>
            <w:bottom w:val="none" w:sz="0" w:space="0" w:color="auto"/>
            <w:right w:val="none" w:sz="0" w:space="0" w:color="auto"/>
          </w:divBdr>
        </w:div>
        <w:div w:id="1075787260">
          <w:marLeft w:val="432"/>
          <w:marRight w:val="0"/>
          <w:marTop w:val="115"/>
          <w:marBottom w:val="0"/>
          <w:divBdr>
            <w:top w:val="none" w:sz="0" w:space="0" w:color="auto"/>
            <w:left w:val="none" w:sz="0" w:space="0" w:color="auto"/>
            <w:bottom w:val="none" w:sz="0" w:space="0" w:color="auto"/>
            <w:right w:val="none" w:sz="0" w:space="0" w:color="auto"/>
          </w:divBdr>
        </w:div>
        <w:div w:id="519127983">
          <w:marLeft w:val="432"/>
          <w:marRight w:val="0"/>
          <w:marTop w:val="115"/>
          <w:marBottom w:val="0"/>
          <w:divBdr>
            <w:top w:val="none" w:sz="0" w:space="0" w:color="auto"/>
            <w:left w:val="none" w:sz="0" w:space="0" w:color="auto"/>
            <w:bottom w:val="none" w:sz="0" w:space="0" w:color="auto"/>
            <w:right w:val="none" w:sz="0" w:space="0" w:color="auto"/>
          </w:divBdr>
        </w:div>
        <w:div w:id="755518074">
          <w:marLeft w:val="432"/>
          <w:marRight w:val="0"/>
          <w:marTop w:val="115"/>
          <w:marBottom w:val="0"/>
          <w:divBdr>
            <w:top w:val="none" w:sz="0" w:space="0" w:color="auto"/>
            <w:left w:val="none" w:sz="0" w:space="0" w:color="auto"/>
            <w:bottom w:val="none" w:sz="0" w:space="0" w:color="auto"/>
            <w:right w:val="none" w:sz="0" w:space="0" w:color="auto"/>
          </w:divBdr>
        </w:div>
        <w:div w:id="1505823482">
          <w:marLeft w:val="432"/>
          <w:marRight w:val="0"/>
          <w:marTop w:val="115"/>
          <w:marBottom w:val="0"/>
          <w:divBdr>
            <w:top w:val="none" w:sz="0" w:space="0" w:color="auto"/>
            <w:left w:val="none" w:sz="0" w:space="0" w:color="auto"/>
            <w:bottom w:val="none" w:sz="0" w:space="0" w:color="auto"/>
            <w:right w:val="none" w:sz="0" w:space="0" w:color="auto"/>
          </w:divBdr>
        </w:div>
        <w:div w:id="798231277">
          <w:marLeft w:val="432"/>
          <w:marRight w:val="0"/>
          <w:marTop w:val="115"/>
          <w:marBottom w:val="0"/>
          <w:divBdr>
            <w:top w:val="none" w:sz="0" w:space="0" w:color="auto"/>
            <w:left w:val="none" w:sz="0" w:space="0" w:color="auto"/>
            <w:bottom w:val="none" w:sz="0" w:space="0" w:color="auto"/>
            <w:right w:val="none" w:sz="0" w:space="0" w:color="auto"/>
          </w:divBdr>
        </w:div>
        <w:div w:id="923880192">
          <w:marLeft w:val="432"/>
          <w:marRight w:val="0"/>
          <w:marTop w:val="115"/>
          <w:marBottom w:val="0"/>
          <w:divBdr>
            <w:top w:val="none" w:sz="0" w:space="0" w:color="auto"/>
            <w:left w:val="none" w:sz="0" w:space="0" w:color="auto"/>
            <w:bottom w:val="none" w:sz="0" w:space="0" w:color="auto"/>
            <w:right w:val="none" w:sz="0" w:space="0" w:color="auto"/>
          </w:divBdr>
        </w:div>
        <w:div w:id="1315991862">
          <w:marLeft w:val="432"/>
          <w:marRight w:val="0"/>
          <w:marTop w:val="115"/>
          <w:marBottom w:val="0"/>
          <w:divBdr>
            <w:top w:val="none" w:sz="0" w:space="0" w:color="auto"/>
            <w:left w:val="none" w:sz="0" w:space="0" w:color="auto"/>
            <w:bottom w:val="none" w:sz="0" w:space="0" w:color="auto"/>
            <w:right w:val="none" w:sz="0" w:space="0" w:color="auto"/>
          </w:divBdr>
        </w:div>
        <w:div w:id="1310209057">
          <w:marLeft w:val="432"/>
          <w:marRight w:val="0"/>
          <w:marTop w:val="115"/>
          <w:marBottom w:val="0"/>
          <w:divBdr>
            <w:top w:val="none" w:sz="0" w:space="0" w:color="auto"/>
            <w:left w:val="none" w:sz="0" w:space="0" w:color="auto"/>
            <w:bottom w:val="none" w:sz="0" w:space="0" w:color="auto"/>
            <w:right w:val="none" w:sz="0" w:space="0" w:color="auto"/>
          </w:divBdr>
        </w:div>
        <w:div w:id="2045708283">
          <w:marLeft w:val="432"/>
          <w:marRight w:val="0"/>
          <w:marTop w:val="115"/>
          <w:marBottom w:val="0"/>
          <w:divBdr>
            <w:top w:val="none" w:sz="0" w:space="0" w:color="auto"/>
            <w:left w:val="none" w:sz="0" w:space="0" w:color="auto"/>
            <w:bottom w:val="none" w:sz="0" w:space="0" w:color="auto"/>
            <w:right w:val="none" w:sz="0" w:space="0" w:color="auto"/>
          </w:divBdr>
        </w:div>
        <w:div w:id="105535331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hpbook</dc:creator>
  <cp:keywords/>
  <dc:description/>
  <cp:lastModifiedBy>hpbook</cp:lastModifiedBy>
  <cp:revision>7</cp:revision>
  <dcterms:created xsi:type="dcterms:W3CDTF">2020-03-26T01:08:00Z</dcterms:created>
  <dcterms:modified xsi:type="dcterms:W3CDTF">2021-04-24T15:37:00Z</dcterms:modified>
</cp:coreProperties>
</file>