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DE" w:rsidRDefault="00AF2EDE" w:rsidP="00AF2EDE">
      <w:pPr>
        <w:pStyle w:val="reactmarkdownparsertextcontainerrodgy"/>
        <w:shd w:val="clear" w:color="auto" w:fill="FFFFFF"/>
        <w:spacing w:before="0" w:beforeAutospacing="0" w:after="0" w:afterAutospacing="0"/>
        <w:rPr>
          <w:color w:val="2E2F30"/>
          <w:sz w:val="32"/>
          <w:szCs w:val="32"/>
        </w:rPr>
      </w:pPr>
      <w:r w:rsidRPr="00AF2EDE">
        <w:rPr>
          <w:color w:val="2E2F30"/>
          <w:sz w:val="32"/>
          <w:szCs w:val="32"/>
        </w:rPr>
        <w:t xml:space="preserve">Заголовок: </w:t>
      </w:r>
      <w:proofErr w:type="spellStart"/>
      <w:r w:rsidRPr="00AF2EDE">
        <w:rPr>
          <w:color w:val="2E2F30"/>
          <w:sz w:val="32"/>
          <w:szCs w:val="32"/>
        </w:rPr>
        <w:t>Буллинг</w:t>
      </w:r>
      <w:proofErr w:type="spellEnd"/>
      <w:r w:rsidRPr="00AF2EDE">
        <w:rPr>
          <w:color w:val="2E2F30"/>
          <w:sz w:val="32"/>
          <w:szCs w:val="32"/>
        </w:rPr>
        <w:t>: Причины, Формы и Профи</w:t>
      </w:r>
      <w:r>
        <w:rPr>
          <w:color w:val="2E2F30"/>
          <w:sz w:val="32"/>
          <w:szCs w:val="32"/>
        </w:rPr>
        <w:t>лактика.</w:t>
      </w:r>
    </w:p>
    <w:p w:rsidR="00AF2EDE" w:rsidRPr="00AF2EDE" w:rsidRDefault="00AF2EDE" w:rsidP="00AF2EDE">
      <w:pPr>
        <w:pStyle w:val="reactmarkdownparsertextcontainerrodgy"/>
        <w:shd w:val="clear" w:color="auto" w:fill="FFFFFF"/>
        <w:spacing w:before="0" w:beforeAutospacing="0" w:after="0" w:afterAutospacing="0"/>
        <w:rPr>
          <w:color w:val="2E2F30"/>
          <w:sz w:val="32"/>
          <w:szCs w:val="32"/>
        </w:rPr>
      </w:pPr>
    </w:p>
    <w:p w:rsidR="00AF2EDE" w:rsidRPr="00947E0D" w:rsidRDefault="00AF2EDE" w:rsidP="00AF2EDE">
      <w:pPr>
        <w:pStyle w:val="reactmarkdownparsertextcontainerrodgy"/>
        <w:shd w:val="clear" w:color="auto" w:fill="FFFFFF"/>
        <w:spacing w:before="0" w:beforeAutospacing="0" w:after="0" w:afterAutospacing="0"/>
        <w:rPr>
          <w:color w:val="2E2F30"/>
        </w:rPr>
      </w:pPr>
      <w:proofErr w:type="spellStart"/>
      <w:r w:rsidRPr="00947E0D">
        <w:rPr>
          <w:color w:val="2E2F30"/>
        </w:rPr>
        <w:t>Буллинг</w:t>
      </w:r>
      <w:proofErr w:type="spellEnd"/>
      <w:r w:rsidRPr="00947E0D">
        <w:rPr>
          <w:color w:val="2E2F30"/>
        </w:rPr>
        <w:t xml:space="preserve"> - это серьезная проблема, которая охватывает множество образовательных учреждений во всем мире. Это форма систематического и регулярного психологического и физического насилия, которая оказывает негативное влияние на жизнь детей и подростков. В данной статье мы рассмотрим причины и формы </w:t>
      </w:r>
      <w:proofErr w:type="spellStart"/>
      <w:r w:rsidRPr="00947E0D">
        <w:rPr>
          <w:color w:val="2E2F30"/>
        </w:rPr>
        <w:t>буллинга</w:t>
      </w:r>
      <w:proofErr w:type="spellEnd"/>
      <w:r w:rsidRPr="00947E0D">
        <w:rPr>
          <w:color w:val="2E2F30"/>
        </w:rPr>
        <w:t>, а также значимую роль педагога и родителей, в предотвращении и преодолении этой проблемы.</w:t>
      </w:r>
    </w:p>
    <w:p w:rsidR="00AF2EDE" w:rsidRPr="00947E0D" w:rsidRDefault="00AF2EDE" w:rsidP="00AF2EDE">
      <w:pPr>
        <w:pStyle w:val="reactmarkdownparsertextcontainerrodgy"/>
        <w:shd w:val="clear" w:color="auto" w:fill="FFFFFF"/>
        <w:spacing w:before="0" w:beforeAutospacing="0" w:after="0" w:afterAutospacing="0"/>
        <w:rPr>
          <w:color w:val="2E2F30"/>
        </w:rPr>
      </w:pPr>
      <w:r w:rsidRPr="00947E0D">
        <w:rPr>
          <w:color w:val="2E2F30"/>
        </w:rPr>
        <w:t xml:space="preserve">I. Причины </w:t>
      </w:r>
      <w:proofErr w:type="spellStart"/>
      <w:r w:rsidRPr="00947E0D">
        <w:rPr>
          <w:color w:val="2E2F30"/>
        </w:rPr>
        <w:t>буллинга</w:t>
      </w:r>
      <w:proofErr w:type="spellEnd"/>
      <w:r w:rsidRPr="00947E0D">
        <w:rPr>
          <w:color w:val="2E2F30"/>
        </w:rPr>
        <w:t xml:space="preserve">: </w:t>
      </w:r>
    </w:p>
    <w:p w:rsidR="00E41DA3" w:rsidRDefault="00AF2EDE" w:rsidP="00E41DA3">
      <w:pPr>
        <w:pStyle w:val="reactmarkdownparsertextcontainerrodgy"/>
        <w:shd w:val="clear" w:color="auto" w:fill="FFFFFF"/>
        <w:spacing w:before="0" w:beforeAutospacing="0" w:after="0" w:afterAutospacing="0"/>
        <w:rPr>
          <w:color w:val="2E2F30"/>
        </w:rPr>
      </w:pPr>
      <w:r w:rsidRPr="00947E0D">
        <w:rPr>
          <w:color w:val="2E2F30"/>
        </w:rPr>
        <w:t xml:space="preserve">Существует целый ряд факторов, способствующих процветанию </w:t>
      </w:r>
      <w:proofErr w:type="spellStart"/>
      <w:r w:rsidRPr="00947E0D">
        <w:rPr>
          <w:color w:val="2E2F30"/>
        </w:rPr>
        <w:t>буллинга</w:t>
      </w:r>
      <w:proofErr w:type="spellEnd"/>
      <w:r w:rsidRPr="00947E0D">
        <w:rPr>
          <w:color w:val="2E2F30"/>
        </w:rPr>
        <w:t xml:space="preserve"> в детских коллективах. Вот некоторые из них: </w:t>
      </w:r>
      <w:r w:rsidR="009F45C8" w:rsidRPr="00947E0D">
        <w:rPr>
          <w:color w:val="2E2F30"/>
        </w:rPr>
        <w:t>1</w:t>
      </w:r>
      <w:r w:rsidRPr="00947E0D">
        <w:rPr>
          <w:color w:val="2E2F30"/>
        </w:rPr>
        <w:t xml:space="preserve">) Недостаток эмоциональной поддержки: некоторые дети становятся агрессорами, чтобы компенсировать свои эмоциональные потребности, которые остаются неудовлетворенными. </w:t>
      </w:r>
      <w:r w:rsidR="009F45C8" w:rsidRPr="00947E0D">
        <w:rPr>
          <w:color w:val="2E2F30"/>
        </w:rPr>
        <w:t xml:space="preserve">2) Недостаток наблюдения и контроля: отсутствие надлежащего наблюдения в коридорах и других общественных местах школы может создать возможности для насилия и </w:t>
      </w:r>
      <w:proofErr w:type="spellStart"/>
      <w:r w:rsidR="009F45C8" w:rsidRPr="00947E0D">
        <w:rPr>
          <w:color w:val="2E2F30"/>
        </w:rPr>
        <w:t>буллинга</w:t>
      </w:r>
      <w:proofErr w:type="spellEnd"/>
      <w:r w:rsidR="009F45C8" w:rsidRPr="00947E0D">
        <w:rPr>
          <w:color w:val="2E2F30"/>
        </w:rPr>
        <w:t xml:space="preserve">. Недостаточная реакция со стороны учителей и администрации на случаи </w:t>
      </w:r>
      <w:proofErr w:type="spellStart"/>
      <w:r w:rsidR="009F45C8" w:rsidRPr="00947E0D">
        <w:rPr>
          <w:color w:val="2E2F30"/>
        </w:rPr>
        <w:t>буллинга</w:t>
      </w:r>
      <w:proofErr w:type="spellEnd"/>
      <w:r w:rsidR="009F45C8" w:rsidRPr="00947E0D">
        <w:rPr>
          <w:color w:val="2E2F30"/>
        </w:rPr>
        <w:t xml:space="preserve"> может усиливать его распространение.3) Негативный школьный климат: неблагоприятная атмосфера в школе, где доминируют агрессивные и враждебные отношения, может способствовать развитию </w:t>
      </w:r>
      <w:proofErr w:type="spellStart"/>
      <w:r w:rsidR="009F45C8" w:rsidRPr="00947E0D">
        <w:rPr>
          <w:color w:val="2E2F30"/>
        </w:rPr>
        <w:t>буллинга</w:t>
      </w:r>
      <w:proofErr w:type="spellEnd"/>
      <w:r w:rsidR="009F45C8" w:rsidRPr="00947E0D">
        <w:rPr>
          <w:color w:val="2E2F30"/>
        </w:rPr>
        <w:t>. Отсутствие программ по формированию дружественной и взаимоподдерживающей культуры может создать благоприятную почву для буллинга.4)</w:t>
      </w:r>
      <w:r w:rsidRPr="00947E0D">
        <w:rPr>
          <w:color w:val="2E2F30"/>
        </w:rPr>
        <w:t xml:space="preserve"> Низкая самооценка: дети с низкой самооценкой могут проявлять агрессию, чтобы поднять свое самооценку, унижая других. </w:t>
      </w:r>
      <w:proofErr w:type="gramStart"/>
      <w:r w:rsidR="009F45C8" w:rsidRPr="00947E0D">
        <w:rPr>
          <w:color w:val="2E2F30"/>
        </w:rPr>
        <w:t xml:space="preserve">Отсутствие психологической поддержки и помощи для учеников с психологическими проблемами может усилить их уязвимость и способствовать развитию </w:t>
      </w:r>
      <w:proofErr w:type="spellStart"/>
      <w:r w:rsidR="009F45C8" w:rsidRPr="00947E0D">
        <w:rPr>
          <w:color w:val="2E2F30"/>
        </w:rPr>
        <w:t>буллинга</w:t>
      </w:r>
      <w:proofErr w:type="spellEnd"/>
      <w:r w:rsidR="009F45C8" w:rsidRPr="00947E0D">
        <w:rPr>
          <w:color w:val="2E2F30"/>
        </w:rPr>
        <w:t>. 5)</w:t>
      </w:r>
      <w:r w:rsidRPr="00947E0D">
        <w:rPr>
          <w:color w:val="2E2F30"/>
        </w:rPr>
        <w:t xml:space="preserve"> Культурные факторы: некоторые культуры могут поощрять агрессивное поведение, что способствует развитию </w:t>
      </w:r>
      <w:proofErr w:type="spellStart"/>
      <w:r w:rsidRPr="00947E0D">
        <w:rPr>
          <w:color w:val="2E2F30"/>
        </w:rPr>
        <w:t>буллинга</w:t>
      </w:r>
      <w:proofErr w:type="spellEnd"/>
      <w:r w:rsidRPr="00947E0D">
        <w:rPr>
          <w:color w:val="2E2F30"/>
        </w:rPr>
        <w:t>.</w:t>
      </w:r>
      <w:r w:rsidR="009F45C8" w:rsidRPr="00947E0D">
        <w:rPr>
          <w:color w:val="2E2F30"/>
        </w:rPr>
        <w:t xml:space="preserve"> 6)</w:t>
      </w:r>
      <w:r w:rsidR="009F45C8" w:rsidRPr="00947E0D">
        <w:t xml:space="preserve"> </w:t>
      </w:r>
      <w:r w:rsidR="00947E0D" w:rsidRPr="00947E0D">
        <w:t>С</w:t>
      </w:r>
      <w:r w:rsidR="009F45C8" w:rsidRPr="00947E0D">
        <w:rPr>
          <w:color w:val="2E2F30"/>
        </w:rPr>
        <w:t xml:space="preserve">оциальное неравенство и стереотипы: наличие социального неравенства, дискриминации и стереотипов на основе расы, пола, национальности или других факторов может способствовать появлению </w:t>
      </w:r>
      <w:proofErr w:type="spellStart"/>
      <w:r w:rsidR="009F45C8" w:rsidRPr="00947E0D">
        <w:rPr>
          <w:color w:val="2E2F30"/>
        </w:rPr>
        <w:t>буллинга</w:t>
      </w:r>
      <w:proofErr w:type="spellEnd"/>
      <w:r w:rsidR="009F45C8" w:rsidRPr="00947E0D">
        <w:rPr>
          <w:color w:val="2E2F30"/>
        </w:rPr>
        <w:t>.</w:t>
      </w:r>
      <w:proofErr w:type="gramEnd"/>
      <w:r w:rsidR="00E41DA3">
        <w:rPr>
          <w:color w:val="2E2F30"/>
        </w:rPr>
        <w:t xml:space="preserve"> </w:t>
      </w:r>
      <w:r w:rsidR="009F45C8" w:rsidRPr="00947E0D">
        <w:rPr>
          <w:color w:val="2E2F30"/>
        </w:rPr>
        <w:t xml:space="preserve">Отсутствие образовательных программ, направленных на снижение предрассудков и повышение толерантности, может способствовать развитию </w:t>
      </w:r>
      <w:proofErr w:type="spellStart"/>
      <w:r w:rsidR="009F45C8" w:rsidRPr="00947E0D">
        <w:rPr>
          <w:color w:val="2E2F30"/>
        </w:rPr>
        <w:t>буллинга.</w:t>
      </w:r>
      <w:proofErr w:type="spellEnd"/>
    </w:p>
    <w:p w:rsidR="009F45C8" w:rsidRPr="00947E0D" w:rsidRDefault="009F45C8" w:rsidP="00E41DA3">
      <w:pPr>
        <w:pStyle w:val="reactmarkdownparsertextcontainerrodgy"/>
        <w:shd w:val="clear" w:color="auto" w:fill="FFFFFF"/>
        <w:spacing w:before="0" w:beforeAutospacing="0" w:after="0" w:afterAutospacing="0"/>
        <w:rPr>
          <w:color w:val="2E2F30"/>
        </w:rPr>
      </w:pPr>
      <w:r w:rsidRPr="00947E0D">
        <w:rPr>
          <w:color w:val="2E2F30"/>
        </w:rPr>
        <w:t xml:space="preserve">Важно отметить, что эти факторы не являются исчерпывающим списком, и каждая ситуация </w:t>
      </w:r>
      <w:proofErr w:type="spellStart"/>
      <w:r w:rsidRPr="00947E0D">
        <w:rPr>
          <w:color w:val="2E2F30"/>
        </w:rPr>
        <w:t>буллинга</w:t>
      </w:r>
      <w:proofErr w:type="spellEnd"/>
      <w:r w:rsidRPr="00947E0D">
        <w:rPr>
          <w:color w:val="2E2F30"/>
        </w:rPr>
        <w:t xml:space="preserve"> может иметь свои уникальные обстоятельства. Однако, понимание этих факторов может помочь разработать эффективные стратегии и программы для предотвращения и пресечения </w:t>
      </w:r>
      <w:proofErr w:type="spellStart"/>
      <w:r w:rsidRPr="00947E0D">
        <w:rPr>
          <w:color w:val="2E2F30"/>
        </w:rPr>
        <w:t>буллинга</w:t>
      </w:r>
      <w:proofErr w:type="spellEnd"/>
      <w:r w:rsidRPr="00947E0D">
        <w:rPr>
          <w:color w:val="2E2F30"/>
        </w:rPr>
        <w:t>.</w:t>
      </w:r>
    </w:p>
    <w:p w:rsidR="00E41DA3" w:rsidRDefault="009F45C8" w:rsidP="00E41DA3">
      <w:pPr>
        <w:pStyle w:val="reactmarkdownparsertextcontainerrodgy"/>
        <w:shd w:val="clear" w:color="auto" w:fill="FFFFFF"/>
        <w:spacing w:before="0" w:beforeAutospacing="0" w:after="0" w:afterAutospacing="0"/>
        <w:rPr>
          <w:color w:val="2E2F30"/>
        </w:rPr>
      </w:pPr>
      <w:r w:rsidRPr="00947E0D">
        <w:rPr>
          <w:color w:val="2E2F30"/>
        </w:rPr>
        <w:t xml:space="preserve">II. </w:t>
      </w:r>
      <w:proofErr w:type="gramStart"/>
      <w:r w:rsidRPr="00947E0D">
        <w:rPr>
          <w:color w:val="2E2F30"/>
        </w:rPr>
        <w:t xml:space="preserve">Формы </w:t>
      </w:r>
      <w:proofErr w:type="spellStart"/>
      <w:r w:rsidRPr="00947E0D">
        <w:rPr>
          <w:color w:val="2E2F30"/>
        </w:rPr>
        <w:t>буллинга</w:t>
      </w:r>
      <w:proofErr w:type="spellEnd"/>
      <w:r w:rsidRPr="00947E0D">
        <w:rPr>
          <w:color w:val="2E2F30"/>
        </w:rPr>
        <w:t>: 1</w:t>
      </w:r>
      <w:r w:rsidR="00AF2EDE" w:rsidRPr="00947E0D">
        <w:rPr>
          <w:color w:val="2E2F30"/>
        </w:rPr>
        <w:t xml:space="preserve">) Физический </w:t>
      </w:r>
      <w:proofErr w:type="spellStart"/>
      <w:r w:rsidR="00AF2EDE" w:rsidRPr="00947E0D">
        <w:rPr>
          <w:color w:val="2E2F30"/>
        </w:rPr>
        <w:t>буллинг</w:t>
      </w:r>
      <w:proofErr w:type="spellEnd"/>
      <w:r w:rsidR="00AF2EDE" w:rsidRPr="00947E0D">
        <w:rPr>
          <w:color w:val="2E2F30"/>
        </w:rPr>
        <w:t>: физическое насилие, такое как удары, толчки, кражи или</w:t>
      </w:r>
      <w:r w:rsidRPr="00947E0D">
        <w:rPr>
          <w:color w:val="2E2F30"/>
        </w:rPr>
        <w:t xml:space="preserve"> разрушение личного имущества. 2</w:t>
      </w:r>
      <w:r w:rsidR="00AF2EDE" w:rsidRPr="00947E0D">
        <w:rPr>
          <w:color w:val="2E2F30"/>
        </w:rPr>
        <w:t xml:space="preserve">) Вербальный </w:t>
      </w:r>
      <w:proofErr w:type="spellStart"/>
      <w:r w:rsidR="00AF2EDE" w:rsidRPr="00947E0D">
        <w:rPr>
          <w:color w:val="2E2F30"/>
        </w:rPr>
        <w:t>буллинг</w:t>
      </w:r>
      <w:proofErr w:type="spellEnd"/>
      <w:r w:rsidR="00AF2EDE" w:rsidRPr="00947E0D">
        <w:rPr>
          <w:color w:val="2E2F30"/>
        </w:rPr>
        <w:t>: оскорбления, издевательства, насмешки или угрозы, осуществляемые устно ил</w:t>
      </w:r>
      <w:r w:rsidRPr="00947E0D">
        <w:rPr>
          <w:color w:val="2E2F30"/>
        </w:rPr>
        <w:t>и письменно. 3</w:t>
      </w:r>
      <w:r w:rsidR="00AF2EDE" w:rsidRPr="00947E0D">
        <w:rPr>
          <w:color w:val="2E2F30"/>
        </w:rPr>
        <w:t xml:space="preserve">) Социальный </w:t>
      </w:r>
      <w:proofErr w:type="spellStart"/>
      <w:r w:rsidR="00AF2EDE" w:rsidRPr="00947E0D">
        <w:rPr>
          <w:color w:val="2E2F30"/>
        </w:rPr>
        <w:t>буллинг</w:t>
      </w:r>
      <w:proofErr w:type="spellEnd"/>
      <w:r w:rsidR="00AF2EDE" w:rsidRPr="00947E0D">
        <w:rPr>
          <w:color w:val="2E2F30"/>
        </w:rPr>
        <w:t>: исключение из группы, распространение слухов или сплетен, у</w:t>
      </w:r>
      <w:r w:rsidRPr="00947E0D">
        <w:rPr>
          <w:color w:val="2E2F30"/>
        </w:rPr>
        <w:t>нижение в общественных местах. 4</w:t>
      </w:r>
      <w:r w:rsidR="00AF2EDE" w:rsidRPr="00947E0D">
        <w:rPr>
          <w:color w:val="2E2F30"/>
        </w:rPr>
        <w:t xml:space="preserve">) </w:t>
      </w:r>
      <w:proofErr w:type="spellStart"/>
      <w:r w:rsidR="00AF2EDE" w:rsidRPr="00947E0D">
        <w:rPr>
          <w:color w:val="2E2F30"/>
        </w:rPr>
        <w:t>Кибербуллинг</w:t>
      </w:r>
      <w:proofErr w:type="spellEnd"/>
      <w:r w:rsidR="00AF2EDE" w:rsidRPr="00947E0D">
        <w:rPr>
          <w:color w:val="2E2F30"/>
        </w:rPr>
        <w:t>: использование интернета и социальных сетей для угроз, оскорблений или шантажа.</w:t>
      </w:r>
      <w:proofErr w:type="gramEnd"/>
    </w:p>
    <w:p w:rsidR="00AF2EDE" w:rsidRPr="00E41DA3" w:rsidRDefault="009F45C8" w:rsidP="00E41DA3">
      <w:pPr>
        <w:pStyle w:val="reactmarkdownparsertextcontainerrodgy"/>
        <w:shd w:val="clear" w:color="auto" w:fill="FFFFFF"/>
        <w:spacing w:before="0" w:beforeAutospacing="0" w:after="0" w:afterAutospacing="0"/>
        <w:rPr>
          <w:color w:val="2E2F30"/>
        </w:rPr>
      </w:pPr>
      <w:r w:rsidRPr="00947E0D">
        <w:rPr>
          <w:color w:val="2E2F30"/>
        </w:rPr>
        <w:t xml:space="preserve">III. Профилактика </w:t>
      </w:r>
      <w:proofErr w:type="spellStart"/>
      <w:r w:rsidRPr="00947E0D">
        <w:rPr>
          <w:color w:val="2E2F30"/>
        </w:rPr>
        <w:t>буллинга</w:t>
      </w:r>
      <w:proofErr w:type="spellEnd"/>
      <w:r w:rsidRPr="00947E0D">
        <w:rPr>
          <w:color w:val="2E2F30"/>
        </w:rPr>
        <w:t>: 1</w:t>
      </w:r>
      <w:r w:rsidR="00AF2EDE" w:rsidRPr="00947E0D">
        <w:rPr>
          <w:color w:val="2E2F30"/>
        </w:rPr>
        <w:t xml:space="preserve">) Обучение эмоциональным навыкам: педагог-психолог может проводить тренинги, помогающие детям развивать навыки эмоциональной интеллектуальности, такие как </w:t>
      </w:r>
      <w:proofErr w:type="gramStart"/>
      <w:r w:rsidR="00AF2EDE" w:rsidRPr="00947E0D">
        <w:rPr>
          <w:color w:val="2E2F30"/>
        </w:rPr>
        <w:t>уп</w:t>
      </w:r>
      <w:r w:rsidRPr="00947E0D">
        <w:rPr>
          <w:color w:val="2E2F30"/>
        </w:rPr>
        <w:t>равление</w:t>
      </w:r>
      <w:proofErr w:type="gramEnd"/>
      <w:r w:rsidRPr="00947E0D">
        <w:rPr>
          <w:color w:val="2E2F30"/>
        </w:rPr>
        <w:t xml:space="preserve"> гневом и конфликтами. 2</w:t>
      </w:r>
      <w:r w:rsidR="00AF2EDE" w:rsidRPr="00947E0D">
        <w:rPr>
          <w:color w:val="2E2F30"/>
        </w:rPr>
        <w:t>) Создание безопасной и друже</w:t>
      </w:r>
      <w:r w:rsidRPr="00947E0D">
        <w:rPr>
          <w:color w:val="2E2F30"/>
        </w:rPr>
        <w:t>ственной среды: содействие в создании</w:t>
      </w:r>
      <w:r w:rsidR="00AF2EDE" w:rsidRPr="00947E0D">
        <w:rPr>
          <w:color w:val="2E2F30"/>
        </w:rPr>
        <w:t xml:space="preserve"> положительной атмосферы в школе, где каждый ребенок чувствуе</w:t>
      </w:r>
      <w:r w:rsidRPr="00947E0D">
        <w:rPr>
          <w:color w:val="2E2F30"/>
        </w:rPr>
        <w:t>т себя принятым и защищенным. 3)</w:t>
      </w:r>
      <w:r w:rsidR="00AF2EDE" w:rsidRPr="00947E0D">
        <w:rPr>
          <w:color w:val="2E2F30"/>
        </w:rPr>
        <w:t xml:space="preserve"> Развитие навыков межличностного</w:t>
      </w:r>
      <w:r w:rsidR="000B0DEA" w:rsidRPr="00947E0D">
        <w:rPr>
          <w:color w:val="2E2F30"/>
        </w:rPr>
        <w:t xml:space="preserve"> общения: </w:t>
      </w:r>
      <w:r w:rsidR="00AF2EDE" w:rsidRPr="00947E0D">
        <w:rPr>
          <w:color w:val="2E2F30"/>
        </w:rPr>
        <w:t xml:space="preserve"> проводить уроки по развитию навыков эффективного общения, чтобы помочь детям установить</w:t>
      </w:r>
      <w:r w:rsidR="000B0DEA" w:rsidRPr="00947E0D">
        <w:rPr>
          <w:color w:val="2E2F30"/>
        </w:rPr>
        <w:t xml:space="preserve"> здоровые </w:t>
      </w:r>
      <w:proofErr w:type="gramStart"/>
      <w:r w:rsidR="000B0DEA" w:rsidRPr="00947E0D">
        <w:rPr>
          <w:color w:val="2E2F30"/>
        </w:rPr>
        <w:t>отношения с другими. 4</w:t>
      </w:r>
      <w:r w:rsidR="00AF2EDE" w:rsidRPr="00947E0D">
        <w:rPr>
          <w:color w:val="2E2F30"/>
        </w:rPr>
        <w:t>) Поддержка жертв</w:t>
      </w:r>
      <w:r w:rsidR="000B0DEA" w:rsidRPr="00947E0D">
        <w:rPr>
          <w:color w:val="2E2F30"/>
        </w:rPr>
        <w:t xml:space="preserve"> и агрессоров: предоставлять</w:t>
      </w:r>
      <w:r w:rsidR="00AF2EDE" w:rsidRPr="00947E0D">
        <w:rPr>
          <w:color w:val="2E2F30"/>
        </w:rPr>
        <w:t xml:space="preserve"> поддержку как жертвам </w:t>
      </w:r>
      <w:proofErr w:type="spellStart"/>
      <w:r w:rsidR="00AF2EDE" w:rsidRPr="00947E0D">
        <w:rPr>
          <w:color w:val="2E2F30"/>
        </w:rPr>
        <w:t>буллинга</w:t>
      </w:r>
      <w:proofErr w:type="spellEnd"/>
      <w:r w:rsidR="00AF2EDE" w:rsidRPr="00947E0D">
        <w:rPr>
          <w:color w:val="2E2F30"/>
        </w:rPr>
        <w:t>, так и агрессорам, помогая им разобраться в своих эмоциях и научиться альтернативным способам решения конфликтов.</w:t>
      </w:r>
      <w:r w:rsidR="000B0DEA" w:rsidRPr="00947E0D">
        <w:rPr>
          <w:color w:val="2E2F30"/>
        </w:rPr>
        <w:t>5)</w:t>
      </w:r>
      <w:r w:rsidR="000B0DEA" w:rsidRPr="00947E0D">
        <w:t xml:space="preserve"> </w:t>
      </w:r>
      <w:r w:rsidR="000B0DEA" w:rsidRPr="00947E0D">
        <w:rPr>
          <w:color w:val="2E2F30"/>
        </w:rPr>
        <w:t>Активное вмешательство и поддержка:</w:t>
      </w:r>
      <w:r w:rsidR="00947E0D" w:rsidRPr="00947E0D">
        <w:rPr>
          <w:color w:val="2E2F30"/>
        </w:rPr>
        <w:t xml:space="preserve"> </w:t>
      </w:r>
      <w:r w:rsidR="000B0DEA" w:rsidRPr="00947E0D">
        <w:rPr>
          <w:color w:val="2E2F30"/>
        </w:rPr>
        <w:t xml:space="preserve">реагирование на случаи </w:t>
      </w:r>
      <w:proofErr w:type="spellStart"/>
      <w:r w:rsidR="000B0DEA" w:rsidRPr="00947E0D">
        <w:rPr>
          <w:color w:val="2E2F30"/>
        </w:rPr>
        <w:t>буллинга</w:t>
      </w:r>
      <w:proofErr w:type="spellEnd"/>
      <w:r w:rsidR="000B0DEA" w:rsidRPr="00947E0D">
        <w:rPr>
          <w:color w:val="2E2F30"/>
        </w:rPr>
        <w:t xml:space="preserve">: учитель или педагог-психолог, родители должны немедленно реагировать на случаи </w:t>
      </w:r>
      <w:proofErr w:type="spellStart"/>
      <w:r w:rsidR="000B0DEA" w:rsidRPr="00947E0D">
        <w:rPr>
          <w:color w:val="2E2F30"/>
        </w:rPr>
        <w:t>буллинга</w:t>
      </w:r>
      <w:proofErr w:type="spellEnd"/>
      <w:r w:rsidR="000B0DEA" w:rsidRPr="00947E0D">
        <w:rPr>
          <w:color w:val="2E2F30"/>
        </w:rPr>
        <w:t>, проводить детальное расследование и принимать соответствующие меры.</w:t>
      </w:r>
      <w:proofErr w:type="gramEnd"/>
      <w:r w:rsidR="000B0DEA" w:rsidRPr="00947E0D">
        <w:t xml:space="preserve"> </w:t>
      </w:r>
      <w:r w:rsidR="000B0DEA" w:rsidRPr="00947E0D">
        <w:rPr>
          <w:color w:val="2E2F30"/>
        </w:rPr>
        <w:t xml:space="preserve">Профилактика </w:t>
      </w:r>
      <w:proofErr w:type="spellStart"/>
      <w:r w:rsidR="000B0DEA" w:rsidRPr="00947E0D">
        <w:rPr>
          <w:color w:val="2E2F30"/>
        </w:rPr>
        <w:t>буллинга</w:t>
      </w:r>
      <w:proofErr w:type="spellEnd"/>
      <w:r w:rsidR="000B0DEA" w:rsidRPr="00947E0D">
        <w:rPr>
          <w:color w:val="2E2F30"/>
        </w:rPr>
        <w:t xml:space="preserve"> - это задача, которую необходимо решать в школах. Создание безопасной и дружественной среды, осведомленность, образование и поддержка - </w:t>
      </w:r>
      <w:r w:rsidR="000B0DEA" w:rsidRPr="00947E0D">
        <w:rPr>
          <w:color w:val="2E2F30"/>
        </w:rPr>
        <w:lastRenderedPageBreak/>
        <w:t xml:space="preserve">ключевые факторы, которые помогут предотвратить </w:t>
      </w:r>
      <w:proofErr w:type="spellStart"/>
      <w:r w:rsidR="000B0DEA" w:rsidRPr="00947E0D">
        <w:rPr>
          <w:color w:val="2E2F30"/>
        </w:rPr>
        <w:t>буллинг</w:t>
      </w:r>
      <w:proofErr w:type="spellEnd"/>
      <w:r w:rsidR="000B0DEA" w:rsidRPr="00947E0D">
        <w:rPr>
          <w:color w:val="2E2F30"/>
        </w:rPr>
        <w:t xml:space="preserve"> и создать благоприятную атмосферу для всех учеников. Работа педагогов, психологов и всего образовательного сообщества в целом является неотъемлемой частью этого процесса.</w:t>
      </w:r>
    </w:p>
    <w:p w:rsidR="0029781F" w:rsidRPr="00947E0D" w:rsidRDefault="000B0DEA" w:rsidP="000B0D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E0D">
        <w:rPr>
          <w:rFonts w:ascii="Times New Roman" w:hAnsi="Times New Roman" w:cs="Times New Roman"/>
          <w:sz w:val="24"/>
          <w:szCs w:val="24"/>
        </w:rPr>
        <w:t xml:space="preserve">Для просветительской работы с участниками образовательных отношений по профилактике </w:t>
      </w:r>
      <w:proofErr w:type="spellStart"/>
      <w:r w:rsidRPr="00947E0D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947E0D">
        <w:rPr>
          <w:rFonts w:ascii="Times New Roman" w:hAnsi="Times New Roman" w:cs="Times New Roman"/>
          <w:sz w:val="24"/>
          <w:szCs w:val="24"/>
        </w:rPr>
        <w:t xml:space="preserve"> разработана презентация по теме:</w:t>
      </w:r>
      <w:r w:rsidRPr="00947E0D">
        <w:rPr>
          <w:sz w:val="24"/>
          <w:szCs w:val="24"/>
        </w:rPr>
        <w:t xml:space="preserve"> </w:t>
      </w:r>
      <w:r w:rsidRPr="00947E0D">
        <w:rPr>
          <w:rFonts w:ascii="Times New Roman" w:hAnsi="Times New Roman" w:cs="Times New Roman"/>
          <w:sz w:val="24"/>
          <w:szCs w:val="24"/>
        </w:rPr>
        <w:t>БУЛЛИНГ –причины, формы, профилактика.</w:t>
      </w:r>
      <w:bookmarkStart w:id="0" w:name="_GoBack"/>
      <w:bookmarkEnd w:id="0"/>
    </w:p>
    <w:sectPr w:rsidR="0029781F" w:rsidRPr="00947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08"/>
    <w:rsid w:val="000843DB"/>
    <w:rsid w:val="000B0DEA"/>
    <w:rsid w:val="0029781F"/>
    <w:rsid w:val="002B2107"/>
    <w:rsid w:val="006459A0"/>
    <w:rsid w:val="00947E0D"/>
    <w:rsid w:val="009F45C8"/>
    <w:rsid w:val="00AF2EDE"/>
    <w:rsid w:val="00BB4299"/>
    <w:rsid w:val="00D258D6"/>
    <w:rsid w:val="00D95B08"/>
    <w:rsid w:val="00E16338"/>
    <w:rsid w:val="00E4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ctmarkdownparsertextcontainerrodgy">
    <w:name w:val="reactmarkdownparser_textcontainer__rodgy"/>
    <w:basedOn w:val="a"/>
    <w:rsid w:val="00AF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ctmarkdownparsertextcontainerrodgy">
    <w:name w:val="reactmarkdownparser_textcontainer__rodgy"/>
    <w:basedOn w:val="a"/>
    <w:rsid w:val="00AF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9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7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2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</cp:revision>
  <dcterms:created xsi:type="dcterms:W3CDTF">2024-03-18T08:41:00Z</dcterms:created>
  <dcterms:modified xsi:type="dcterms:W3CDTF">2024-03-18T08:41:00Z</dcterms:modified>
</cp:coreProperties>
</file>