
<file path=[Content_Types].xml><?xml version="1.0" encoding="utf-8"?>
<Types xmlns="http://schemas.openxmlformats.org/package/2006/content-types">
  <Default ContentType="application/vnd.openxmlformats-package.relationships+xml" Extension="rels"/>
  <Default ContentType="image/jpeg" Extension="jpeg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bookmarkStart w:id="1" w:name="_GoBack"/>
      <w:bookmarkEnd w:id="1"/>
    </w:p>
    <w:p w14:paraId="02000000"/>
    <w:p w14:paraId="03000000"/>
    <w:p w14:paraId="04000000"/>
    <w:p w14:paraId="05000000"/>
    <w:p w14:paraId="06000000">
      <w:pPr>
        <w:ind/>
        <w:jc w:val="center"/>
        <w:rPr>
          <w:b w:val="1"/>
        </w:rPr>
      </w:pPr>
    </w:p>
    <w:p w14:paraId="07000000">
      <w:pPr>
        <w:ind/>
        <w:jc w:val="center"/>
        <w:rPr>
          <w:b w:val="1"/>
        </w:rPr>
      </w:pPr>
    </w:p>
    <w:p w14:paraId="08000000">
      <w:pPr>
        <w:ind/>
        <w:jc w:val="center"/>
        <w:rPr>
          <w:b w:val="1"/>
          <w:color w:val="244061"/>
        </w:rPr>
      </w:pPr>
    </w:p>
    <w:p w14:paraId="09000000">
      <w:pPr>
        <w:ind/>
        <w:jc w:val="center"/>
        <w:rPr>
          <w:b w:val="1"/>
          <w:color w:val="000000"/>
          <w:sz w:val="36"/>
        </w:rPr>
      </w:pPr>
      <w:r>
        <w:rPr>
          <w:b w:val="1"/>
          <w:color w:val="000000"/>
          <w:sz w:val="36"/>
        </w:rPr>
        <w:t>Урок русского языка</w:t>
      </w:r>
      <w:r>
        <w:rPr>
          <w:b w:val="1"/>
          <w:color w:val="000000"/>
          <w:sz w:val="36"/>
        </w:rPr>
        <w:t xml:space="preserve"> по ФГОС ООО</w:t>
      </w:r>
    </w:p>
    <w:p w14:paraId="0A000000">
      <w:pPr>
        <w:ind/>
        <w:jc w:val="center"/>
        <w:rPr>
          <w:b w:val="1"/>
          <w:color w:val="000000"/>
          <w:sz w:val="36"/>
        </w:rPr>
      </w:pPr>
      <w:r>
        <w:rPr>
          <w:b w:val="1"/>
          <w:color w:val="000000"/>
          <w:sz w:val="36"/>
        </w:rPr>
        <w:t>в 8</w:t>
      </w:r>
      <w:r>
        <w:rPr>
          <w:b w:val="1"/>
          <w:color w:val="000000"/>
          <w:sz w:val="36"/>
        </w:rPr>
        <w:t xml:space="preserve">  </w:t>
      </w:r>
      <w:r>
        <w:rPr>
          <w:b w:val="1"/>
          <w:color w:val="000000"/>
          <w:sz w:val="36"/>
        </w:rPr>
        <w:t>классе по теме</w:t>
      </w:r>
    </w:p>
    <w:p w14:paraId="0B000000">
      <w:pPr>
        <w:ind/>
        <w:jc w:val="center"/>
        <w:rPr>
          <w:b w:val="1"/>
          <w:color w:val="000000"/>
          <w:sz w:val="36"/>
        </w:rPr>
      </w:pPr>
      <w:r>
        <w:rPr>
          <w:b w:val="1"/>
          <w:color w:val="000000"/>
          <w:sz w:val="36"/>
        </w:rPr>
        <w:t xml:space="preserve"> «</w:t>
      </w:r>
      <w:r>
        <w:rPr>
          <w:b w:val="1"/>
          <w:color w:val="000000"/>
          <w:sz w:val="36"/>
        </w:rPr>
        <w:t>Самостоятельные и служебные части речи. Повторение</w:t>
      </w:r>
      <w:r>
        <w:rPr>
          <w:b w:val="1"/>
          <w:color w:val="000000"/>
          <w:sz w:val="36"/>
        </w:rPr>
        <w:t>»</w:t>
      </w:r>
    </w:p>
    <w:p w14:paraId="0C000000">
      <w:pPr>
        <w:ind/>
        <w:jc w:val="center"/>
        <w:rPr>
          <w:b w:val="1"/>
          <w:color w:val="000000"/>
          <w:sz w:val="36"/>
        </w:rPr>
      </w:pPr>
    </w:p>
    <w:p w14:paraId="0D000000">
      <w:pPr>
        <w:ind/>
        <w:jc w:val="center"/>
        <w:rPr>
          <w:b w:val="1"/>
          <w:color w:val="000000"/>
          <w:sz w:val="36"/>
        </w:rPr>
      </w:pPr>
    </w:p>
    <w:p w14:paraId="0E000000">
      <w:pPr>
        <w:ind/>
        <w:jc w:val="center"/>
        <w:rPr>
          <w:color w:val="000000"/>
          <w:sz w:val="36"/>
        </w:rPr>
      </w:pPr>
    </w:p>
    <w:p w14:paraId="0F000000">
      <w:pPr>
        <w:ind/>
        <w:jc w:val="center"/>
        <w:rPr>
          <w:sz w:val="36"/>
        </w:rPr>
      </w:pPr>
    </w:p>
    <w:p w14:paraId="10000000">
      <w:pPr>
        <w:ind/>
        <w:jc w:val="center"/>
        <w:rPr>
          <w:sz w:val="36"/>
        </w:rPr>
      </w:pPr>
    </w:p>
    <w:p w14:paraId="11000000">
      <w:pPr>
        <w:ind/>
        <w:jc w:val="center"/>
        <w:rPr>
          <w:sz w:val="36"/>
        </w:rPr>
      </w:pPr>
    </w:p>
    <w:p w14:paraId="12000000">
      <w:pPr>
        <w:ind/>
        <w:jc w:val="center"/>
        <w:rPr>
          <w:sz w:val="36"/>
        </w:rPr>
      </w:pPr>
    </w:p>
    <w:p w14:paraId="13000000">
      <w:pPr>
        <w:ind/>
        <w:jc w:val="center"/>
        <w:rPr>
          <w:sz w:val="36"/>
        </w:rPr>
      </w:pPr>
    </w:p>
    <w:p w14:paraId="14000000">
      <w:pPr>
        <w:ind/>
        <w:jc w:val="center"/>
        <w:rPr>
          <w:sz w:val="36"/>
        </w:rPr>
      </w:pPr>
    </w:p>
    <w:p w14:paraId="15000000">
      <w:pPr>
        <w:rPr>
          <w:sz w:val="36"/>
        </w:rPr>
      </w:pPr>
    </w:p>
    <w:p w14:paraId="16000000">
      <w:pPr>
        <w:rPr>
          <w:sz w:val="36"/>
        </w:rPr>
      </w:pPr>
    </w:p>
    <w:p w14:paraId="17000000">
      <w:pPr>
        <w:ind/>
        <w:jc w:val="center"/>
        <w:rPr>
          <w:sz w:val="36"/>
        </w:rPr>
      </w:pPr>
    </w:p>
    <w:p w14:paraId="18000000">
      <w:pPr>
        <w:ind/>
        <w:jc w:val="center"/>
        <w:rPr>
          <w:sz w:val="36"/>
        </w:rPr>
      </w:pPr>
    </w:p>
    <w:p w14:paraId="19000000">
      <w:pPr>
        <w:ind/>
        <w:jc w:val="right"/>
        <w:rPr>
          <w:b w:val="1"/>
        </w:rPr>
      </w:pPr>
      <w:r>
        <w:rPr>
          <w:b w:val="1"/>
        </w:rPr>
        <w:t xml:space="preserve">Выполнила </w:t>
      </w:r>
      <w:r>
        <w:rPr>
          <w:b w:val="1"/>
        </w:rPr>
        <w:t>Максимова Екатерина Александровна</w:t>
      </w:r>
      <w:r>
        <w:rPr>
          <w:b w:val="1"/>
        </w:rPr>
        <w:t>,</w:t>
      </w:r>
    </w:p>
    <w:p w14:paraId="1A000000">
      <w:pPr>
        <w:ind/>
        <w:jc w:val="right"/>
        <w:rPr>
          <w:b w:val="1"/>
        </w:rPr>
      </w:pPr>
      <w:r>
        <w:rPr>
          <w:b w:val="1"/>
        </w:rPr>
        <w:t xml:space="preserve"> учитель русского языка и литературы </w:t>
      </w:r>
    </w:p>
    <w:p w14:paraId="1B000000">
      <w:pPr>
        <w:ind/>
        <w:jc w:val="right"/>
        <w:rPr>
          <w:b w:val="1"/>
        </w:rPr>
      </w:pPr>
      <w:r>
        <w:rPr>
          <w:b w:val="1"/>
        </w:rPr>
        <w:t>МАОУ Образовательный центр «Успех»</w:t>
      </w:r>
      <w:r>
        <w:br/>
      </w:r>
      <w:r>
        <w:rPr>
          <w:b w:val="1"/>
        </w:rPr>
        <w:t>МО, Ленинский р-он, рп Дрожжино</w:t>
      </w:r>
    </w:p>
    <w:p w14:paraId="1C000000">
      <w:pPr>
        <w:ind/>
        <w:jc w:val="right"/>
        <w:rPr>
          <w:b w:val="1"/>
        </w:rPr>
      </w:pPr>
    </w:p>
    <w:p w14:paraId="1D000000">
      <w:pPr>
        <w:ind/>
        <w:jc w:val="right"/>
        <w:rPr>
          <w:b w:val="1"/>
        </w:rPr>
      </w:pPr>
    </w:p>
    <w:p w14:paraId="1E000000">
      <w:pPr>
        <w:ind/>
        <w:jc w:val="right"/>
        <w:rPr>
          <w:b w:val="1"/>
        </w:rPr>
      </w:pPr>
    </w:p>
    <w:p w14:paraId="1F000000">
      <w:pPr>
        <w:rPr>
          <w:b w:val="1"/>
        </w:rPr>
      </w:pPr>
      <w:r>
        <w:rPr>
          <w:b w:val="1"/>
        </w:rPr>
        <w:t xml:space="preserve">                                                                               Технологическая карта урока русского языка в </w:t>
      </w:r>
      <w:r>
        <w:rPr>
          <w:b w:val="1"/>
        </w:rPr>
        <w:t xml:space="preserve">8 </w:t>
      </w:r>
      <w:r>
        <w:rPr>
          <w:b w:val="1"/>
        </w:rPr>
        <w:t>классе</w:t>
      </w:r>
    </w:p>
    <w:p w14:paraId="20000000">
      <w:r>
        <w:rPr>
          <w:b w:val="1"/>
        </w:rPr>
        <w:t>Тема</w:t>
      </w:r>
      <w:r>
        <w:rPr>
          <w:b w:val="1"/>
        </w:rPr>
        <w:t>:  «</w:t>
      </w:r>
      <w:r>
        <w:rPr>
          <w:b w:val="1"/>
          <w:color w:val="000000"/>
          <w:sz w:val="24"/>
        </w:rPr>
        <w:t>Самостоятельные и служебные части речи. Повторение</w:t>
      </w:r>
      <w:r>
        <w:rPr>
          <w:b w:val="1"/>
        </w:rPr>
        <w:t>».</w:t>
      </w:r>
    </w:p>
    <w:p w14:paraId="21000000">
      <w:r>
        <w:rPr>
          <w:b w:val="1"/>
        </w:rPr>
        <w:t>Тип урока</w:t>
      </w:r>
      <w:r>
        <w:t>:</w:t>
      </w:r>
      <w:r>
        <w:t xml:space="preserve"> </w:t>
      </w:r>
      <w:r>
        <w:t>повторительно-обобщающий, систематизация ЗУН</w:t>
      </w:r>
      <w:r>
        <w:t xml:space="preserve">, </w:t>
      </w:r>
      <w:r>
        <w:t xml:space="preserve"> повторение  знаний, коррекция умений и навыков.</w:t>
      </w:r>
    </w:p>
    <w:p w14:paraId="22000000">
      <w:r>
        <w:rPr>
          <w:b w:val="1"/>
        </w:rPr>
        <w:t>Цель урока</w:t>
      </w:r>
      <w:r>
        <w:t xml:space="preserve">: </w:t>
      </w:r>
      <w:r>
        <w:t>повторит</w:t>
      </w:r>
      <w:r>
        <w:t>ь</w:t>
      </w:r>
      <w:r>
        <w:t>, систематизировать, закрепить знания о самостоятельных и служебных частях речи</w:t>
      </w:r>
      <w:r>
        <w:t>.</w:t>
      </w:r>
    </w:p>
    <w:p w14:paraId="23000000">
      <w:pPr>
        <w:rPr>
          <w:b w:val="1"/>
        </w:rPr>
      </w:pPr>
      <w:r>
        <w:rPr>
          <w:b w:val="1"/>
        </w:rPr>
        <w:t>Задачи урока:</w:t>
      </w:r>
    </w:p>
    <w:p w14:paraId="24000000">
      <w:pPr>
        <w:rPr>
          <w:b w:val="1"/>
        </w:rPr>
      </w:pPr>
    </w:p>
    <w:p w14:paraId="25000000">
      <w:pPr>
        <w:tabs>
          <w:tab w:leader="none" w:pos="360" w:val="left"/>
        </w:tabs>
        <w:ind/>
        <w:rPr>
          <w:b w:val="1"/>
          <w:i w:val="1"/>
        </w:rPr>
      </w:pPr>
      <w:r>
        <w:rPr>
          <w:b w:val="1"/>
          <w:i w:val="1"/>
        </w:rPr>
        <w:t>образовательная:</w:t>
      </w:r>
    </w:p>
    <w:p w14:paraId="26000000">
      <w:pPr>
        <w:tabs>
          <w:tab w:leader="none" w:pos="1160" w:val="left"/>
        </w:tabs>
        <w:ind/>
      </w:pPr>
    </w:p>
    <w:p w14:paraId="27000000">
      <w:pPr>
        <w:numPr>
          <w:ilvl w:val="0"/>
          <w:numId w:val="1"/>
        </w:numPr>
        <w:tabs>
          <w:tab w:leader="none" w:pos="1160" w:val="left"/>
        </w:tabs>
        <w:ind/>
      </w:pPr>
      <w:r>
        <w:t xml:space="preserve">формирование прочных знаний об особенностях </w:t>
      </w:r>
      <w:r>
        <w:t>самостоятельных и служебных частях речи</w:t>
      </w:r>
      <w:r>
        <w:t>;</w:t>
      </w:r>
    </w:p>
    <w:p w14:paraId="28000000">
      <w:pPr>
        <w:numPr>
          <w:ilvl w:val="0"/>
          <w:numId w:val="1"/>
        </w:numPr>
      </w:pPr>
      <w:r>
        <w:t xml:space="preserve">формировать практический  навык умения  учащихся находить и определять </w:t>
      </w:r>
      <w:r>
        <w:t>самостоятельные и служебные части речи</w:t>
      </w:r>
      <w:r>
        <w:t>;</w:t>
      </w:r>
    </w:p>
    <w:p w14:paraId="29000000">
      <w:pPr>
        <w:numPr>
          <w:ilvl w:val="0"/>
          <w:numId w:val="1"/>
        </w:numPr>
      </w:pPr>
      <w:r>
        <w:t xml:space="preserve">формировать навыки литературоведческого и языкового анализа  текста с целью нахождения и определения </w:t>
      </w:r>
      <w:r>
        <w:t>самостоятельных и служебных частей речи</w:t>
      </w:r>
      <w:r>
        <w:t xml:space="preserve"> в тексте.</w:t>
      </w:r>
    </w:p>
    <w:p w14:paraId="2A000000">
      <w:pPr>
        <w:numPr>
          <w:ilvl w:val="0"/>
          <w:numId w:val="1"/>
        </w:numPr>
      </w:pPr>
      <w:r>
        <w:t xml:space="preserve">закрепление навыков правописания;        </w:t>
      </w:r>
    </w:p>
    <w:p w14:paraId="2B000000">
      <w:pPr>
        <w:numPr>
          <w:ilvl w:val="0"/>
          <w:numId w:val="1"/>
        </w:numPr>
      </w:pPr>
      <w:r>
        <w:t>обучение умению связно излагать свои мысли.</w:t>
      </w:r>
    </w:p>
    <w:p w14:paraId="2C000000"/>
    <w:p w14:paraId="2D000000">
      <w:pPr>
        <w:rPr>
          <w:b w:val="1"/>
          <w:i w:val="1"/>
        </w:rPr>
      </w:pPr>
      <w:r>
        <w:rPr>
          <w:b w:val="1"/>
          <w:i w:val="1"/>
        </w:rPr>
        <w:t>р</w:t>
      </w:r>
      <w:r>
        <w:rPr>
          <w:b w:val="1"/>
          <w:i w:val="1"/>
        </w:rPr>
        <w:t>азвивающ</w:t>
      </w:r>
      <w:r>
        <w:rPr>
          <w:b w:val="1"/>
          <w:i w:val="1"/>
        </w:rPr>
        <w:t>ая</w:t>
      </w:r>
      <w:r>
        <w:rPr>
          <w:b w:val="1"/>
          <w:i w:val="1"/>
        </w:rPr>
        <w:t>:</w:t>
      </w:r>
    </w:p>
    <w:p w14:paraId="2E000000">
      <w:pPr>
        <w:numPr>
          <w:ilvl w:val="0"/>
          <w:numId w:val="2"/>
        </w:numPr>
      </w:pPr>
      <w:r>
        <w:t>развитие мышления и общеучебных навыков и умений;</w:t>
      </w:r>
    </w:p>
    <w:p w14:paraId="2F000000">
      <w:pPr>
        <w:numPr>
          <w:ilvl w:val="0"/>
          <w:numId w:val="2"/>
        </w:numPr>
      </w:pPr>
      <w:r>
        <w:t>развитие познавательной самостоятельности;</w:t>
      </w:r>
    </w:p>
    <w:p w14:paraId="30000000">
      <w:pPr>
        <w:numPr>
          <w:ilvl w:val="0"/>
          <w:numId w:val="2"/>
        </w:numPr>
      </w:pPr>
      <w:r>
        <w:t>формирование умения анализировать языковой материал</w:t>
      </w:r>
      <w:r>
        <w:t>;</w:t>
      </w:r>
    </w:p>
    <w:p w14:paraId="31000000">
      <w:pPr>
        <w:numPr>
          <w:ilvl w:val="0"/>
          <w:numId w:val="2"/>
        </w:numPr>
      </w:pPr>
      <w:r>
        <w:t>обучать умению связно излагать свои мысли в устной и письменной форме;</w:t>
      </w:r>
    </w:p>
    <w:p w14:paraId="32000000">
      <w:pPr>
        <w:numPr>
          <w:ilvl w:val="0"/>
          <w:numId w:val="2"/>
        </w:numPr>
      </w:pPr>
      <w:r>
        <w:t>развивать речевые, мыслительные и коммуникативные навыки;</w:t>
      </w:r>
    </w:p>
    <w:p w14:paraId="33000000">
      <w:pPr>
        <w:numPr>
          <w:ilvl w:val="0"/>
          <w:numId w:val="2"/>
        </w:numPr>
      </w:pPr>
      <w:r>
        <w:t>формирование навыков по обработке и структурированию информации.</w:t>
      </w:r>
    </w:p>
    <w:p w14:paraId="34000000"/>
    <w:p w14:paraId="35000000">
      <w:pPr>
        <w:rPr>
          <w:b w:val="1"/>
          <w:i w:val="1"/>
        </w:rPr>
      </w:pPr>
      <w:r>
        <w:rPr>
          <w:b w:val="1"/>
          <w:i w:val="1"/>
        </w:rPr>
        <w:t>в</w:t>
      </w:r>
      <w:r>
        <w:rPr>
          <w:b w:val="1"/>
          <w:i w:val="1"/>
        </w:rPr>
        <w:t>оспитательн</w:t>
      </w:r>
      <w:r>
        <w:rPr>
          <w:b w:val="1"/>
          <w:i w:val="1"/>
        </w:rPr>
        <w:t>ая</w:t>
      </w:r>
      <w:r>
        <w:rPr>
          <w:b w:val="1"/>
          <w:i w:val="1"/>
        </w:rPr>
        <w:t>:</w:t>
      </w:r>
    </w:p>
    <w:p w14:paraId="36000000">
      <w:r>
        <w:t>воспитание уважительного отношения к чужому мнению, культуры учебного труда, требовательного отношения к себе и своей работе</w:t>
      </w:r>
      <w:r>
        <w:t>;</w:t>
      </w:r>
    </w:p>
    <w:p w14:paraId="37000000">
      <w:r>
        <w:t>в</w:t>
      </w:r>
      <w:r>
        <w:t>оспитание любви к родному русскому языку</w:t>
      </w:r>
      <w:r>
        <w:t>;</w:t>
      </w:r>
    </w:p>
    <w:p w14:paraId="38000000">
      <w:r>
        <w:t>ф</w:t>
      </w:r>
      <w:r>
        <w:t>ормирование духовно богатой, нравственной, эстетически развитой личности через художественные произведения и произведения искусства.</w:t>
      </w:r>
    </w:p>
    <w:p w14:paraId="39000000"/>
    <w:p w14:paraId="3A000000">
      <w:r>
        <w:t>УУД:</w:t>
      </w:r>
    </w:p>
    <w:p w14:paraId="3B000000">
      <w:r>
        <w:rPr>
          <w:b w:val="1"/>
        </w:rPr>
        <w:t>Личностные УУД:</w:t>
      </w:r>
      <w:r>
        <w:t xml:space="preserve"> ориентирование в системе моральных норм и ценностей.</w:t>
      </w:r>
    </w:p>
    <w:p w14:paraId="3C000000">
      <w:r>
        <w:rPr>
          <w:b w:val="1"/>
        </w:rPr>
        <w:t>Регулятивные УУД:</w:t>
      </w:r>
      <w:r>
        <w:t xml:space="preserve"> целеполагание и планирование своей деятельности; принятие решения в проблемных ситуациях на основе переговоров; осознанно и произвольно стро</w:t>
      </w:r>
      <w:r>
        <w:t xml:space="preserve">ить </w:t>
      </w:r>
      <w:r>
        <w:t xml:space="preserve"> речевые высказывания в устной форме; контролир</w:t>
      </w:r>
      <w:r>
        <w:t xml:space="preserve">овать </w:t>
      </w:r>
      <w:r>
        <w:t>и оценива</w:t>
      </w:r>
      <w:r>
        <w:t>ть</w:t>
      </w:r>
      <w:r>
        <w:t xml:space="preserve"> свои действия как по результату, так и по способу действия.  </w:t>
      </w:r>
    </w:p>
    <w:p w14:paraId="3D000000">
      <w:r>
        <w:rPr>
          <w:b w:val="1"/>
        </w:rPr>
        <w:t>Коммуникативные УУД</w:t>
      </w:r>
      <w:r>
        <w:t>: планирование учебного сотрудничества с учителем и сверстниками;  практическое усвоение  морально-этических принципов общения и сотрудничества; действ</w:t>
      </w:r>
      <w:r>
        <w:t xml:space="preserve">ие </w:t>
      </w:r>
      <w:r>
        <w:t>с уч</w:t>
      </w:r>
      <w:r>
        <w:t>ё</w:t>
      </w:r>
      <w:r>
        <w:t>том позиции другого, ум</w:t>
      </w:r>
      <w:r>
        <w:t xml:space="preserve">ение </w:t>
      </w:r>
      <w:r>
        <w:t xml:space="preserve"> согласовывать  свои действия.</w:t>
      </w:r>
    </w:p>
    <w:p w14:paraId="3E000000">
      <w:r>
        <w:rPr>
          <w:b w:val="1"/>
        </w:rPr>
        <w:t>Познавательные УУД:</w:t>
      </w:r>
      <w:r>
        <w:t xml:space="preserve"> проводят  сравнение и классификацию изученных объектов по самостоятельно выделенным критериям; определяют основную и второстепенную информацию; строят логические рассуждения, включающие установление причинно-следственных связей.</w:t>
      </w:r>
    </w:p>
    <w:p w14:paraId="3F000000">
      <w:pPr>
        <w:rPr>
          <w:b w:val="1"/>
        </w:rPr>
      </w:pPr>
    </w:p>
    <w:p w14:paraId="40000000">
      <w:pPr>
        <w:rPr>
          <w:b w:val="1"/>
        </w:rPr>
      </w:pPr>
      <w:r>
        <w:rPr>
          <w:b w:val="1"/>
        </w:rPr>
        <w:t>Планируемые результаты:</w:t>
      </w:r>
    </w:p>
    <w:p w14:paraId="41000000">
      <w:r>
        <w:t>Предметные:</w:t>
      </w:r>
    </w:p>
    <w:p w14:paraId="42000000">
      <w:r>
        <w:rPr>
          <w:b w:val="1"/>
        </w:rPr>
        <w:t>Знать:</w:t>
      </w:r>
      <w:r>
        <w:t xml:space="preserve"> </w:t>
      </w:r>
      <w:r>
        <w:t>самостоятельные и служебные части речи</w:t>
      </w:r>
    </w:p>
    <w:p w14:paraId="43000000">
      <w:r>
        <w:rPr>
          <w:b w:val="1"/>
        </w:rPr>
        <w:t>Уметь:</w:t>
      </w:r>
      <w:r>
        <w:t xml:space="preserve"> </w:t>
      </w:r>
      <w:r>
        <w:t xml:space="preserve">находить </w:t>
      </w:r>
      <w:r>
        <w:t>самостоятельные и служебные части речи</w:t>
      </w:r>
      <w:r>
        <w:t>; использо</w:t>
      </w:r>
      <w:r>
        <w:t xml:space="preserve">вать в устной и письменной речи; </w:t>
      </w:r>
      <w:r>
        <w:t xml:space="preserve"> давать толкование; развитие орфографических навыков;</w:t>
      </w:r>
    </w:p>
    <w:p w14:paraId="44000000">
      <w:r>
        <w:rPr>
          <w:i w:val="1"/>
        </w:rPr>
        <w:t>Личностные:</w:t>
      </w:r>
      <w:r>
        <w:t xml:space="preserve"> воспитание уважительного отношения к чужому мнению, культуры учебного труда, требовательного отношения к себе и своей работе.</w:t>
      </w:r>
    </w:p>
    <w:p w14:paraId="45000000">
      <w:r>
        <w:rPr>
          <w:i w:val="1"/>
        </w:rPr>
        <w:t>Метапредметные</w:t>
      </w:r>
      <w:r>
        <w:rPr>
          <w:b w:val="1"/>
        </w:rPr>
        <w:t>:</w:t>
      </w:r>
      <w:r>
        <w:t xml:space="preserve"> развитие навыков монологической речи,  развитие навыков парной и групповой работы, развитие навыков и способностей критического мышления (навыков сопоставления, формулирования и проверки гипотез, умений анализировать языковой материал, процесс собственной учебной деятельности);</w:t>
      </w:r>
      <w:r>
        <w:rPr>
          <w:sz w:val="28"/>
        </w:rPr>
        <w:t xml:space="preserve"> </w:t>
      </w:r>
      <w:r>
        <w:t>умение аргументированно отвечать на вопросы учителя;</w:t>
      </w:r>
      <w:r>
        <w:t xml:space="preserve"> </w:t>
      </w:r>
      <w:r>
        <w:t>адекватное понимание информации ус</w:t>
      </w:r>
      <w:r>
        <w:t xml:space="preserve">тного и письменного сообщения; </w:t>
      </w:r>
      <w:r>
        <w:t>умение создавать тексты;</w:t>
      </w:r>
      <w:r>
        <w:t xml:space="preserve"> </w:t>
      </w:r>
      <w:r>
        <w:t xml:space="preserve">обогащение словарного запаса учеников, </w:t>
      </w:r>
      <w:r>
        <w:t xml:space="preserve"> </w:t>
      </w:r>
      <w:r>
        <w:t>расширение их кругозора</w:t>
      </w:r>
      <w:r>
        <w:t>;</w:t>
      </w:r>
      <w:r>
        <w:t xml:space="preserve"> </w:t>
      </w:r>
      <w:r>
        <w:t xml:space="preserve"> развитие творческих способностей и воображения</w:t>
      </w:r>
      <w:r>
        <w:t>, связь с музыкой, живописью, литературой</w:t>
      </w:r>
      <w:r>
        <w:t>.</w:t>
      </w:r>
    </w:p>
    <w:p w14:paraId="46000000"/>
    <w:p w14:paraId="47000000">
      <w:pPr>
        <w:rPr>
          <w:b w:val="1"/>
        </w:rPr>
      </w:pPr>
      <w:r>
        <w:rPr>
          <w:b w:val="1"/>
        </w:rPr>
        <w:t>Технологии урока:</w:t>
      </w:r>
    </w:p>
    <w:p w14:paraId="48000000">
      <w:r>
        <w:t>Технология здоровьесбережения.</w:t>
      </w:r>
    </w:p>
    <w:p w14:paraId="49000000">
      <w:r>
        <w:t>Технология коллективного обучения.</w:t>
      </w:r>
    </w:p>
    <w:p w14:paraId="4A000000">
      <w:r>
        <w:t>Технология дифференцированного обучения.</w:t>
      </w:r>
    </w:p>
    <w:p w14:paraId="4B000000">
      <w:r>
        <w:t>Проектная технология.</w:t>
      </w:r>
    </w:p>
    <w:p w14:paraId="4C000000">
      <w:r>
        <w:rPr>
          <w:b w:val="1"/>
        </w:rPr>
        <w:t>Формы работы</w:t>
      </w:r>
      <w:r>
        <w:t xml:space="preserve"> по развитию познавательной деятельности учащихся: индивидуальная работа, работа в паре, коллективная работа, самостоятельная работа, дифференцированное домашнее задание.</w:t>
      </w:r>
    </w:p>
    <w:p w14:paraId="4D000000">
      <w:r>
        <w:rPr>
          <w:b w:val="1"/>
        </w:rPr>
        <w:t>Приемы работы</w:t>
      </w:r>
      <w:r>
        <w:t xml:space="preserve"> по развитию познавательной деятельности учащихся: повторение пройденного, объяснение учителя, конструирование </w:t>
      </w:r>
      <w:r>
        <w:t xml:space="preserve"> предложений с использованием </w:t>
      </w:r>
      <w:r>
        <w:t>самостоятельных и служебных частей речи</w:t>
      </w:r>
      <w:r>
        <w:t xml:space="preserve"> </w:t>
      </w:r>
      <w:r>
        <w:t xml:space="preserve">, </w:t>
      </w:r>
      <w:r>
        <w:t>«Мозговой штурм»,</w:t>
      </w:r>
      <w:r>
        <w:t xml:space="preserve"> </w:t>
      </w:r>
      <w:r>
        <w:t xml:space="preserve">работа со схемой-кластером, </w:t>
      </w:r>
      <w:r>
        <w:t xml:space="preserve"> решение проблемной ситуации, прием целеполагания, игр</w:t>
      </w:r>
      <w:r>
        <w:t>ы</w:t>
      </w:r>
      <w:r>
        <w:t xml:space="preserve"> </w:t>
      </w:r>
      <w:r>
        <w:rPr/>
        <w:t>«</w:t>
      </w:r>
      <w:r>
        <w:rPr/>
        <w:t>Визуализация терминов</w:t>
      </w:r>
      <w:r>
        <w:rPr/>
        <w:t>»</w:t>
      </w:r>
      <w:r>
        <w:rPr/>
        <w:t xml:space="preserve"> </w:t>
      </w:r>
      <w:r>
        <w:rPr/>
        <w:t xml:space="preserve">, </w:t>
      </w:r>
      <w:r>
        <w:t xml:space="preserve"> алгоритмизация, творческое домашнее задание, рефлексия.</w:t>
      </w:r>
    </w:p>
    <w:p w14:paraId="4E000000">
      <w:pPr>
        <w:rPr/>
      </w:pPr>
      <w:r>
        <w:rPr>
          <w:b w:val="1"/>
        </w:rPr>
        <w:t>Обор</w:t>
      </w:r>
      <w:r>
        <w:rPr>
          <w:b w:val="1"/>
        </w:rPr>
        <w:t>удование</w:t>
      </w:r>
      <w:r>
        <w:rPr/>
        <w:t xml:space="preserve">: </w:t>
      </w:r>
      <w:r>
        <w:rPr/>
        <w:t>мультимедийный проектор</w:t>
      </w:r>
      <w:r>
        <w:rPr/>
        <w:t xml:space="preserve">, </w:t>
      </w:r>
      <w:r>
        <w:rPr/>
        <w:t>ноутбук</w:t>
      </w:r>
      <w:r>
        <w:rPr/>
        <w:t>,</w:t>
      </w:r>
      <w:r>
        <w:rPr/>
        <w:t xml:space="preserve"> компьютерная презентация</w:t>
      </w:r>
      <w:r>
        <w:rPr/>
        <w:t>.</w:t>
      </w:r>
    </w:p>
    <w:p w14:paraId="4F000000"/>
    <w:p w14:paraId="50000000">
      <w:pPr>
        <w:rPr>
          <w:b w:val="1"/>
          <w:i w:val="1"/>
        </w:rPr>
      </w:pPr>
    </w:p>
    <w:p w14:paraId="51000000">
      <w:pPr>
        <w:rPr>
          <w:b w:val="1"/>
          <w:i w:val="1"/>
        </w:rPr>
      </w:pPr>
    </w:p>
    <w:p w14:paraId="52000000">
      <w:pPr>
        <w:rPr>
          <w:b w:val="1"/>
          <w:i w:val="1"/>
        </w:rPr>
      </w:pPr>
    </w:p>
    <w:tbl>
      <w:tblPr>
        <w:tblStyle w:val="Style_1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2376"/>
        <w:gridCol w:w="4322"/>
        <w:gridCol w:w="5811"/>
        <w:gridCol w:w="3119"/>
      </w:tblGrid>
      <w:tr>
        <w:tc>
          <w:tcPr>
            <w:tcW w:type="dxa" w:w="23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300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Этапы урока</w:t>
            </w:r>
          </w:p>
        </w:tc>
        <w:tc>
          <w:tcPr>
            <w:tcW w:type="dxa" w:w="43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400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Деятельность учителя</w:t>
            </w:r>
          </w:p>
        </w:tc>
        <w:tc>
          <w:tcPr>
            <w:tcW w:type="dxa" w:w="58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500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Деятельность учащихся</w:t>
            </w:r>
          </w:p>
        </w:tc>
        <w:tc>
          <w:tcPr>
            <w:tcW w:type="dxa" w:w="311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600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УУД</w:t>
            </w:r>
          </w:p>
        </w:tc>
      </w:tr>
      <w:tr>
        <w:tc>
          <w:tcPr>
            <w:tcW w:type="dxa" w:w="23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7000000">
            <w:pPr>
              <w:rPr>
                <w:b w:val="1"/>
              </w:rPr>
            </w:pPr>
            <w:r>
              <w:t xml:space="preserve">  </w:t>
            </w:r>
            <w:r>
              <w:rPr>
                <w:b w:val="1"/>
              </w:rPr>
              <w:t xml:space="preserve">1. </w:t>
            </w:r>
            <w:r>
              <w:rPr>
                <w:b w:val="1"/>
              </w:rPr>
              <w:t>Оргмомент.</w:t>
            </w:r>
            <w:r>
              <w:rPr>
                <w:b w:val="1"/>
              </w:rPr>
              <w:t xml:space="preserve"> </w:t>
            </w:r>
            <w:r>
              <w:rPr>
                <w:b w:val="1"/>
              </w:rPr>
              <w:t>Мотивация к учебной деятельности</w:t>
            </w:r>
          </w:p>
          <w:p w14:paraId="58000000">
            <w:pPr>
              <w:rPr>
                <w:b w:val="1"/>
              </w:rPr>
            </w:pPr>
          </w:p>
          <w:p w14:paraId="59000000"/>
          <w:p w14:paraId="5A000000"/>
          <w:p w14:paraId="5B000000"/>
          <w:p w14:paraId="5C000000"/>
          <w:p w14:paraId="5D000000"/>
          <w:p w14:paraId="5E000000"/>
          <w:p w14:paraId="5F000000"/>
          <w:p w14:paraId="60000000"/>
          <w:p w14:paraId="61000000"/>
          <w:p w14:paraId="62000000"/>
          <w:p w14:paraId="63000000"/>
          <w:p w14:paraId="64000000"/>
          <w:p w14:paraId="65000000"/>
          <w:p w14:paraId="66000000"/>
          <w:p w14:paraId="67000000"/>
          <w:p w14:paraId="68000000"/>
          <w:p w14:paraId="69000000"/>
          <w:p w14:paraId="6A000000"/>
          <w:p w14:paraId="6B000000"/>
          <w:p w14:paraId="6C000000"/>
          <w:p w14:paraId="6D000000">
            <w:pPr>
              <w:ind/>
              <w:jc w:val="center"/>
            </w:pPr>
          </w:p>
          <w:p w14:paraId="6E000000">
            <w:pPr>
              <w:ind/>
              <w:jc w:val="center"/>
            </w:pPr>
          </w:p>
          <w:p w14:paraId="6F000000"/>
          <w:p w14:paraId="70000000">
            <w:pPr>
              <w:rPr>
                <w:b w:val="1"/>
              </w:rPr>
            </w:pPr>
            <w:r>
              <w:rPr>
                <w:b w:val="1"/>
              </w:rPr>
              <w:t>2.</w:t>
            </w:r>
            <w:r>
              <w:rPr>
                <w:b w:val="1"/>
              </w:rPr>
              <w:t>Прием целеполагания. Сообщение темы, цели урока.</w:t>
            </w:r>
          </w:p>
          <w:p w14:paraId="71000000">
            <w:pPr>
              <w:rPr>
                <w:b w:val="1"/>
              </w:rPr>
            </w:pPr>
          </w:p>
          <w:p w14:paraId="72000000"/>
          <w:p w14:paraId="73000000"/>
          <w:p w14:paraId="74000000"/>
          <w:p w14:paraId="75000000">
            <w:pPr>
              <w:rPr>
                <w:b w:val="1"/>
              </w:rPr>
            </w:pPr>
          </w:p>
          <w:p w14:paraId="76000000">
            <w:pPr>
              <w:rPr>
                <w:b w:val="1"/>
              </w:rPr>
            </w:pPr>
          </w:p>
          <w:p w14:paraId="77000000">
            <w:pPr>
              <w:rPr>
                <w:b w:val="1"/>
              </w:rPr>
            </w:pPr>
          </w:p>
          <w:p w14:paraId="78000000">
            <w:pPr>
              <w:rPr>
                <w:b w:val="1"/>
              </w:rPr>
            </w:pPr>
          </w:p>
          <w:p w14:paraId="79000000">
            <w:pPr>
              <w:rPr>
                <w:b w:val="1"/>
              </w:rPr>
            </w:pPr>
          </w:p>
          <w:p w14:paraId="7A000000">
            <w:pPr>
              <w:rPr>
                <w:b w:val="1"/>
              </w:rPr>
            </w:pPr>
          </w:p>
          <w:p w14:paraId="7B000000">
            <w:pPr>
              <w:rPr>
                <w:b w:val="1"/>
              </w:rPr>
            </w:pPr>
          </w:p>
          <w:p w14:paraId="7C000000">
            <w:pPr>
              <w:rPr>
                <w:b w:val="1"/>
              </w:rPr>
            </w:pPr>
          </w:p>
          <w:p w14:paraId="7D000000">
            <w:pPr>
              <w:rPr>
                <w:b w:val="1"/>
              </w:rPr>
            </w:pPr>
          </w:p>
          <w:p w14:paraId="7E000000">
            <w:pPr>
              <w:rPr>
                <w:b w:val="1"/>
              </w:rPr>
            </w:pPr>
          </w:p>
          <w:p w14:paraId="7F000000">
            <w:pPr>
              <w:rPr>
                <w:b w:val="1"/>
              </w:rPr>
            </w:pPr>
          </w:p>
        </w:tc>
        <w:tc>
          <w:tcPr>
            <w:tcW w:type="dxa" w:w="43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0000000">
            <w:pPr>
              <w:rPr>
                <w:b w:val="1"/>
              </w:rPr>
            </w:pPr>
            <w:r>
              <w:rPr>
                <w:b w:val="1"/>
              </w:rPr>
              <w:t xml:space="preserve">- Здравствуйте, ребята. Садитесь. </w:t>
            </w:r>
          </w:p>
          <w:p w14:paraId="81000000">
            <w:pPr>
              <w:rPr>
                <w:b w:val="1"/>
              </w:rPr>
            </w:pPr>
            <w:r>
              <w:rPr>
                <w:b w:val="1"/>
              </w:rPr>
              <w:t>Я рада вас видеть! Как Ваше настроение? Сегодня мы начнем наш урок с маленького челленджа!</w:t>
            </w:r>
          </w:p>
          <w:p w14:paraId="82000000">
            <w:pPr>
              <w:rPr>
                <w:b w:val="1"/>
              </w:rPr>
            </w:pPr>
          </w:p>
          <w:p w14:paraId="83000000">
            <w:pPr>
              <w:rPr>
                <w:b w:val="0"/>
              </w:rPr>
            </w:pPr>
            <w:r>
              <w:rPr>
                <w:b w:val="0"/>
              </w:rPr>
              <w:t>(Учитель достает телефон, находит программу, которая рандомно выдает числа. На экране появляется СЛАЙД 1)</w:t>
            </w:r>
          </w:p>
          <w:p w14:paraId="84000000">
            <w:pPr>
              <w:rPr>
                <w:b w:val="1"/>
              </w:rPr>
            </w:pPr>
          </w:p>
          <w:p w14:paraId="85000000">
            <w:pPr>
              <w:rPr>
                <w:b w:val="1"/>
              </w:rPr>
            </w:pPr>
            <w:r>
              <w:rPr>
                <w:b w:val="1"/>
              </w:rPr>
              <w:t>-Дорогие мои, я хочу, чтобы урок начался с улыбки и хорошего настроения. Посмотрите на экран, здесь представлены варианты приветствия друг друга. Сейчас я включаю рандомайзер и мы определимся, как будем приветствовать соседа по парте!</w:t>
            </w:r>
          </w:p>
          <w:p w14:paraId="86000000"/>
          <w:p w14:paraId="87000000"/>
          <w:p w14:paraId="88000000">
            <w:pPr>
              <w:rPr>
                <w:b w:val="1"/>
              </w:rPr>
            </w:pPr>
          </w:p>
          <w:p w14:paraId="89000000">
            <w:pPr>
              <w:rPr>
                <w:b w:val="1"/>
              </w:rPr>
            </w:pPr>
          </w:p>
          <w:p w14:paraId="8A000000">
            <w:pPr>
              <w:rPr>
                <w:b w:val="1"/>
              </w:rPr>
            </w:pPr>
          </w:p>
          <w:p w14:paraId="8B000000">
            <w:pPr>
              <w:rPr>
                <w:b w:val="1"/>
              </w:rPr>
            </w:pPr>
          </w:p>
          <w:p w14:paraId="8C000000">
            <w:pPr>
              <w:rPr>
                <w:b w:val="1"/>
              </w:rPr>
            </w:pPr>
          </w:p>
          <w:p w14:paraId="8D000000">
            <w:pPr>
              <w:rPr>
                <w:b w:val="1"/>
              </w:rPr>
            </w:pPr>
          </w:p>
          <w:p w14:paraId="8E000000">
            <w:pPr>
              <w:rPr>
                <w:b w:val="1"/>
              </w:rPr>
            </w:pPr>
          </w:p>
          <w:p w14:paraId="8F000000">
            <w:pPr>
              <w:rPr>
                <w:b w:val="1"/>
              </w:rPr>
            </w:pPr>
          </w:p>
          <w:p w14:paraId="90000000">
            <w:pPr>
              <w:rPr>
                <w:b w:val="1"/>
              </w:rPr>
            </w:pPr>
          </w:p>
          <w:p w14:paraId="91000000">
            <w:pPr>
              <w:rPr>
                <w:b w:val="1"/>
                <w:color w:val="000000"/>
              </w:rPr>
            </w:pPr>
            <w:r>
              <w:rPr>
                <w:b w:val="1"/>
                <w:color w:val="000000"/>
              </w:rPr>
              <w:t>-Посмотрите пожалуйста на экран.</w:t>
            </w:r>
          </w:p>
          <w:p w14:paraId="92000000">
            <w:pPr>
              <w:rPr>
                <w:b w:val="1"/>
                <w:color w:val="000000"/>
              </w:rPr>
            </w:pPr>
            <w:r>
              <w:rPr>
                <w:b w:val="1"/>
                <w:color w:val="000000"/>
              </w:rPr>
              <w:t>Начать наш урок я хочу с цитаты Ивана Александровича Гончарова.</w:t>
            </w:r>
          </w:p>
          <w:p w14:paraId="93000000">
            <w:pPr>
              <w:rPr>
                <w:b w:val="1"/>
                <w:color w:val="000000"/>
              </w:rPr>
            </w:pPr>
          </w:p>
          <w:p w14:paraId="94000000">
            <w:pPr>
              <w:rPr>
                <w:b w:val="1"/>
              </w:rPr>
            </w:pPr>
            <w:r>
              <w:rPr>
                <w:b w:val="1"/>
              </w:rPr>
              <w:t xml:space="preserve">       </w:t>
            </w:r>
          </w:p>
          <w:p w14:paraId="95000000">
            <w:pPr>
              <w:rPr>
                <w:b w:val="1"/>
              </w:rPr>
            </w:pPr>
          </w:p>
          <w:p w14:paraId="96000000">
            <w:pPr>
              <w:rPr>
                <w:b w:val="1"/>
              </w:rPr>
            </w:pPr>
            <w:r>
              <w:rPr>
                <w:b w:val="1"/>
              </w:rPr>
              <w:t>-Давайте с Вами попробуем определить главную мысль Гончарова, в этом высказывании.</w:t>
            </w:r>
          </w:p>
          <w:p w14:paraId="97000000">
            <w:r>
              <w:t>(Язык – это нечто больше, чем просто воспроизведение звуков, через артикуляционный аппарат. Язык – показатель наполненности человека, отображение его характера, умственных способностей)</w:t>
            </w:r>
          </w:p>
          <w:p w14:paraId="98000000"/>
          <w:p w14:paraId="99000000">
            <w:pPr>
              <w:rPr>
                <w:b w:val="1"/>
              </w:rPr>
            </w:pPr>
            <w:r>
              <w:rPr>
                <w:b w:val="1"/>
              </w:rPr>
              <w:t>-Безусловно, можно много рассуждать на эту тему, но я хочу привлечь Ваше внимание на микротему данной цитаты, а именно, речь!</w:t>
            </w:r>
          </w:p>
          <w:p w14:paraId="9A000000">
            <w:pPr>
              <w:rPr>
                <w:b w:val="1"/>
              </w:rPr>
            </w:pPr>
          </w:p>
          <w:p w14:paraId="9B000000">
            <w:pPr>
              <w:rPr>
                <w:b w:val="1"/>
              </w:rPr>
            </w:pPr>
            <w:r>
              <w:rPr>
                <w:b w:val="1"/>
              </w:rPr>
              <w:t>-В русском языке все структурировано и делится на части и  сегменты. Так и речь делится на части. Подумайте и скажите, на какие части делится речь?</w:t>
            </w:r>
          </w:p>
          <w:p w14:paraId="9C000000">
            <w:r>
              <w:t>(самостоятельные и служебные части речи)</w:t>
            </w:r>
          </w:p>
          <w:p w14:paraId="9D000000"/>
          <w:p w14:paraId="9E000000">
            <w:pPr>
              <w:rPr>
                <w:b w:val="1"/>
              </w:rPr>
            </w:pPr>
            <w:r>
              <w:rPr>
                <w:b w:val="1"/>
              </w:rPr>
              <w:t>-Правильно, Вы большие молодцы!</w:t>
            </w:r>
          </w:p>
          <w:p w14:paraId="9F000000">
            <w:pPr>
              <w:rPr>
                <w:b w:val="0"/>
              </w:rPr>
            </w:pPr>
            <w:r>
              <w:rPr>
                <w:b w:val="0"/>
              </w:rPr>
              <w:t>(на экране включается слайд номер 3)</w:t>
            </w:r>
          </w:p>
          <w:p w14:paraId="A0000000">
            <w:pPr>
              <w:rPr>
                <w:b w:val="0"/>
              </w:rPr>
            </w:pPr>
          </w:p>
          <w:p w14:paraId="A1000000">
            <w:pPr>
              <w:rPr>
                <w:b w:val="1"/>
              </w:rPr>
            </w:pPr>
            <w:r>
              <w:rPr>
                <w:b w:val="1"/>
              </w:rPr>
              <w:t>-На первый взгляд, удивительно, что 8 класс начинается с темы самостоятельных и служебных частей речи. Но в основе всего будущего материала лежит умение находить и отличать друг от друга части речи. Именно поэтому, сегодня мы с Вами повторим тему «Самостоятельные и служебные части речи»</w:t>
            </w:r>
          </w:p>
          <w:p w14:paraId="A2000000">
            <w:pPr>
              <w:rPr>
                <w:b w:val="1"/>
              </w:rPr>
            </w:pPr>
          </w:p>
          <w:p w14:paraId="A3000000">
            <w:pPr>
              <w:rPr>
                <w:b w:val="1"/>
              </w:rPr>
            </w:pPr>
            <w:r>
              <w:rPr>
                <w:b w:val="1"/>
              </w:rPr>
              <w:t>-Подскажите пожалуйста, что мы с Вами должны знать и уметь по данной теме?</w:t>
            </w:r>
          </w:p>
          <w:p w14:paraId="A4000000"/>
          <w:p w14:paraId="A5000000">
            <w:pPr>
              <w:rPr>
                <w:b w:val="1"/>
                <w:shd w:fill="FFD821" w:val="clear"/>
              </w:rPr>
            </w:pPr>
          </w:p>
          <w:p w14:paraId="A6000000"/>
        </w:tc>
        <w:tc>
          <w:tcPr>
            <w:tcW w:type="dxa" w:w="58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7000000"/>
          <w:p w14:paraId="A8000000">
            <w:r>
              <w:t>Приветствие</w:t>
            </w:r>
          </w:p>
          <w:p w14:paraId="A9000000"/>
          <w:p w14:paraId="AA000000"/>
          <w:p w14:paraId="AB000000"/>
          <w:p w14:paraId="AC000000">
            <w:r>
              <w:t xml:space="preserve">Рандомайзер выбирает число и дети приветствуют соседа по парте так, как указано на слайде. </w:t>
            </w:r>
          </w:p>
          <w:p w14:paraId="AD000000">
            <w:pPr>
              <w:rPr>
                <w:b w:val="1"/>
                <w:u w:val="single"/>
                <w:shd w:fill="FFD821" w:val="clear"/>
              </w:rPr>
            </w:pPr>
            <w:r>
              <w:rPr>
                <w:b w:val="1"/>
                <w:u w:val="single"/>
                <w:shd w:fill="FFD821" w:val="clear"/>
              </w:rPr>
              <w:t>СЛАЙД 1</w:t>
            </w:r>
          </w:p>
          <w:p w14:paraId="AE000000">
            <w:r>
              <w:drawing>
                <wp:inline>
                  <wp:extent cx="3552825" cy="2368550"/>
                  <wp:docPr hidden="false" id="2" name="Picture 2"/>
                  <a:graphic>
                    <a:graphicData uri="http://schemas.openxmlformats.org/drawingml/2006/picture">
                      <pic:pic>
                        <pic:nvPicPr>
                          <pic:cNvPr hidden="false" id="1" name="Picture 1"/>
                          <pic:cNvPicPr preferRelativeResize="true"/>
                        </pic:nvPicPr>
                        <pic:blipFill>
                          <a:blip r:embed="rId1"/>
                          <a:stretch/>
                        </pic:blipFill>
                        <pic:spPr>
                          <a:xfrm flipH="false" flipV="false" rot="0">
                            <a:ext cx="3552825" cy="23685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AF000000"/>
          <w:p w14:paraId="B0000000"/>
          <w:p w14:paraId="B1000000"/>
          <w:p w14:paraId="B2000000"/>
          <w:p w14:paraId="B3000000"/>
          <w:p w14:paraId="B4000000"/>
          <w:p w14:paraId="B5000000"/>
          <w:p w14:paraId="B6000000">
            <w:pPr>
              <w:rPr>
                <w:b w:val="1"/>
                <w:shd w:fill="FFD821" w:val="clear"/>
              </w:rPr>
            </w:pPr>
            <w:r>
              <w:rPr>
                <w:b w:val="1"/>
                <w:shd w:fill="FFD821" w:val="clear"/>
              </w:rPr>
              <w:t>СЛАЙД 2</w:t>
            </w:r>
          </w:p>
          <w:p w14:paraId="B7000000">
            <w:pPr>
              <w:rPr>
                <w:highlight w:val="yellow"/>
              </w:rPr>
            </w:pPr>
          </w:p>
          <w:p w14:paraId="B8000000">
            <w:pPr>
              <w:rPr>
                <w:highlight w:val="yellow"/>
              </w:rPr>
            </w:pPr>
            <w:r>
              <w:drawing>
                <wp:inline>
                  <wp:extent cx="3552825" cy="2368550"/>
                  <wp:docPr hidden="false" id="4" name="Picture 4"/>
                  <a:graphic>
                    <a:graphicData uri="http://schemas.openxmlformats.org/drawingml/2006/picture">
                      <pic:pic>
                        <pic:nvPicPr>
                          <pic:cNvPr hidden="false" id="3" name="Picture 3"/>
                          <pic:cNvPicPr preferRelativeResize="true"/>
                        </pic:nvPicPr>
                        <pic:blipFill>
                          <a:blip r:embed="rId2"/>
                          <a:stretch/>
                        </pic:blipFill>
                        <pic:spPr>
                          <a:xfrm flipH="false" flipV="false" rot="0">
                            <a:ext cx="3552825" cy="23685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B9000000">
            <w:pPr>
              <w:rPr>
                <w:highlight w:val="yellow"/>
              </w:rPr>
            </w:pPr>
          </w:p>
          <w:p w14:paraId="BA000000">
            <w:pPr>
              <w:rPr>
                <w:highlight w:val="yellow"/>
              </w:rPr>
            </w:pPr>
          </w:p>
          <w:p w14:paraId="BB000000">
            <w:pPr>
              <w:rPr>
                <w:highlight w:val="yellow"/>
              </w:rPr>
            </w:pPr>
          </w:p>
          <w:p w14:paraId="BC000000"/>
          <w:p w14:paraId="BD000000">
            <w:pPr>
              <w:rPr>
                <w:b w:val="1"/>
                <w:color w:val="000000"/>
                <w:shd w:fill="FFD821" w:val="clear"/>
              </w:rPr>
            </w:pPr>
            <w:r>
              <w:rPr>
                <w:b w:val="1"/>
                <w:color w:val="000000"/>
                <w:shd w:fill="FFD821" w:val="clear"/>
              </w:rPr>
              <w:t>СЛАЙД 3</w:t>
            </w:r>
          </w:p>
          <w:p w14:paraId="BE000000">
            <w:pPr>
              <w:rPr>
                <w:color w:val="7030A0"/>
              </w:rPr>
            </w:pPr>
          </w:p>
          <w:p w14:paraId="BF000000">
            <w:pPr>
              <w:rPr>
                <w:color w:val="7030A0"/>
              </w:rPr>
            </w:pPr>
            <w:r>
              <w:drawing>
                <wp:inline>
                  <wp:extent cx="3552825" cy="2368550"/>
                  <wp:docPr hidden="false" id="6" name="Picture 6"/>
                  <a:graphic>
                    <a:graphicData uri="http://schemas.openxmlformats.org/drawingml/2006/picture">
                      <pic:pic>
                        <pic:nvPicPr>
                          <pic:cNvPr hidden="false" id="5" name="Picture 5"/>
                          <pic:cNvPicPr preferRelativeResize="true"/>
                        </pic:nvPicPr>
                        <pic:blipFill>
                          <a:blip r:embed="rId3"/>
                          <a:stretch/>
                        </pic:blipFill>
                        <pic:spPr>
                          <a:xfrm flipH="false" flipV="false" rot="0">
                            <a:ext cx="3552825" cy="23685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C0000000">
            <w:pPr>
              <w:rPr>
                <w:color w:val="7030A0"/>
              </w:rPr>
            </w:pPr>
          </w:p>
          <w:p w14:paraId="C1000000"/>
          <w:p w14:paraId="C2000000"/>
          <w:p w14:paraId="C3000000">
            <w:pPr>
              <w:ind w:firstLine="0" w:left="426"/>
              <w:rPr>
                <w:b w:val="1"/>
                <w:sz w:val="28"/>
              </w:rPr>
            </w:pPr>
          </w:p>
          <w:p w14:paraId="C4000000">
            <w:pPr>
              <w:ind w:firstLine="0" w:left="426"/>
              <w:rPr>
                <w:b w:val="1"/>
                <w:sz w:val="28"/>
              </w:rPr>
            </w:pPr>
            <w:r>
              <w:rPr>
                <w:b w:val="1"/>
                <w:sz w:val="28"/>
              </w:rPr>
              <w:t xml:space="preserve"> </w:t>
            </w:r>
          </w:p>
          <w:p w14:paraId="C5000000">
            <w:pPr>
              <w:ind w:firstLine="0" w:left="426"/>
              <w:rPr>
                <w:b w:val="1"/>
                <w:color w:val="000000"/>
              </w:rPr>
            </w:pPr>
            <w:r>
              <w:rPr>
                <w:b w:val="1"/>
                <w:color w:val="000000"/>
              </w:rPr>
              <w:t xml:space="preserve">Ученики: </w:t>
            </w:r>
          </w:p>
          <w:p w14:paraId="C6000000">
            <w:pPr>
              <w:ind w:firstLine="0" w:left="426"/>
              <w:rPr>
                <w:b w:val="0"/>
                <w:color w:val="000000"/>
              </w:rPr>
            </w:pPr>
            <w:r>
              <w:rPr>
                <w:b w:val="1"/>
                <w:color w:val="000000"/>
              </w:rPr>
              <w:t xml:space="preserve">ЗНАТЬ: </w:t>
            </w:r>
            <w:r>
              <w:rPr>
                <w:b w:val="0"/>
                <w:color w:val="000000"/>
              </w:rPr>
              <w:t>какие бывают части речи</w:t>
            </w:r>
          </w:p>
          <w:p w14:paraId="C7000000">
            <w:pPr>
              <w:rPr>
                <w:color w:val="000000"/>
              </w:rPr>
            </w:pPr>
            <w:r>
              <w:rPr>
                <w:color w:val="000000"/>
              </w:rPr>
              <w:t xml:space="preserve">       </w:t>
            </w:r>
            <w:r>
              <w:rPr>
                <w:b w:val="1"/>
                <w:color w:val="000000"/>
              </w:rPr>
              <w:t>УМЕТЬ:</w:t>
            </w:r>
            <w:r>
              <w:rPr>
                <w:b w:val="1"/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находить и определять самостоятельные и служебные части речи 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в тексте.</w:t>
            </w:r>
          </w:p>
        </w:tc>
        <w:tc>
          <w:tcPr>
            <w:tcW w:type="dxa" w:w="311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8000000">
            <w:r>
              <w:t>Эмоциональный настрой</w:t>
            </w:r>
          </w:p>
          <w:p w14:paraId="C9000000">
            <w:pPr>
              <w:ind/>
              <w:jc w:val="center"/>
            </w:pPr>
            <w:r>
              <w:t>Принцип психологической комфортности.</w:t>
            </w:r>
          </w:p>
          <w:p w14:paraId="CA000000">
            <w:pPr>
              <w:ind/>
              <w:jc w:val="center"/>
            </w:pPr>
            <w:r>
              <w:t>УУД: личностные, коммуникативные.</w:t>
            </w:r>
          </w:p>
          <w:p w14:paraId="CB000000">
            <w:r>
              <w:t>Цель – создание доброжелательной атмосферы, мотивация на учёбу, создание ситуации успеха</w:t>
            </w:r>
          </w:p>
          <w:p w14:paraId="CC000000"/>
          <w:p w14:paraId="CD000000"/>
          <w:p w14:paraId="CE000000"/>
          <w:p w14:paraId="CF000000"/>
          <w:p w14:paraId="D0000000"/>
          <w:p w14:paraId="D1000000"/>
          <w:p w14:paraId="D2000000"/>
          <w:p w14:paraId="D3000000"/>
          <w:p w14:paraId="D4000000"/>
          <w:p w14:paraId="D5000000"/>
          <w:p w14:paraId="D6000000"/>
          <w:p w14:paraId="D7000000"/>
          <w:p w14:paraId="D8000000"/>
          <w:p w14:paraId="D9000000"/>
          <w:p w14:paraId="DA000000"/>
          <w:p w14:paraId="DB000000"/>
          <w:p w14:paraId="DC000000"/>
          <w:p w14:paraId="DD000000">
            <w:r>
              <w:t>Подведение под понятие (П)</w:t>
            </w:r>
          </w:p>
          <w:p w14:paraId="DE000000">
            <w:r>
              <w:rPr>
                <w:b w:val="1"/>
              </w:rPr>
              <w:t>Личностные</w:t>
            </w:r>
            <w:r>
              <w:t>:</w:t>
            </w:r>
            <w:r>
              <w:t xml:space="preserve"> </w:t>
            </w:r>
            <w:r>
              <w:t>самоопределение,</w:t>
            </w:r>
            <w:r>
              <w:t xml:space="preserve"> </w:t>
            </w:r>
            <w:r>
              <w:t>смыслообразование</w:t>
            </w:r>
          </w:p>
          <w:p w14:paraId="DF000000"/>
          <w:p w14:paraId="E0000000">
            <w:pPr>
              <w:rPr>
                <w:b w:val="1"/>
              </w:rPr>
            </w:pPr>
            <w:r>
              <w:rPr>
                <w:b w:val="1"/>
              </w:rPr>
              <w:t>Регулятивные:</w:t>
            </w:r>
          </w:p>
          <w:p w14:paraId="E1000000">
            <w:r>
              <w:t>Целеполагание</w:t>
            </w:r>
          </w:p>
          <w:p w14:paraId="E2000000"/>
          <w:p w14:paraId="E3000000">
            <w:r>
              <w:rPr>
                <w:b w:val="1"/>
              </w:rPr>
              <w:t>Познавательные:</w:t>
            </w:r>
            <w:r>
              <w:t xml:space="preserve"> подведение под понятие,самостоятельное выделение (формулирование) познавательной цели, проблемы.</w:t>
            </w:r>
          </w:p>
          <w:p w14:paraId="E4000000"/>
          <w:p w14:paraId="E5000000">
            <w:pPr>
              <w:rPr>
                <w:b w:val="1"/>
              </w:rPr>
            </w:pPr>
            <w:r>
              <w:rPr>
                <w:b w:val="1"/>
              </w:rPr>
              <w:t>Коммуникативные:</w:t>
            </w:r>
          </w:p>
          <w:p w14:paraId="E6000000">
            <w:r>
              <w:t>Планирование учебного сотрудничества с учителем и классом, постановка вопроса</w:t>
            </w:r>
          </w:p>
          <w:p w14:paraId="E7000000"/>
          <w:p w14:paraId="E8000000"/>
          <w:p w14:paraId="E9000000"/>
          <w:p w14:paraId="EA000000"/>
          <w:p w14:paraId="EB000000"/>
          <w:p w14:paraId="EC000000"/>
          <w:p w14:paraId="ED000000"/>
          <w:p w14:paraId="EE000000">
            <w:r>
              <w:t>.</w:t>
            </w:r>
          </w:p>
        </w:tc>
      </w:tr>
      <w:tr>
        <w:tc>
          <w:tcPr>
            <w:tcW w:type="dxa" w:w="23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F000000">
            <w:pPr>
              <w:tabs>
                <w:tab w:leader="none" w:pos="210" w:val="left"/>
              </w:tabs>
              <w:ind/>
              <w:rPr>
                <w:b w:val="1"/>
              </w:rPr>
            </w:pPr>
            <w:r>
              <w:rPr>
                <w:b w:val="1"/>
              </w:rPr>
              <w:t>2.</w:t>
            </w:r>
            <w:r>
              <w:rPr>
                <w:b w:val="1"/>
              </w:rPr>
              <w:t xml:space="preserve"> Проверка домашнего задания</w:t>
            </w:r>
            <w:r>
              <w:rPr>
                <w:b w:val="1"/>
              </w:rPr>
              <w:t xml:space="preserve"> </w:t>
            </w:r>
          </w:p>
          <w:p w14:paraId="F0000000">
            <w:pPr>
              <w:tabs>
                <w:tab w:leader="none" w:pos="210" w:val="left"/>
              </w:tabs>
              <w:ind/>
            </w:pPr>
          </w:p>
          <w:p w14:paraId="F1000000">
            <w:pPr>
              <w:tabs>
                <w:tab w:leader="none" w:pos="210" w:val="left"/>
              </w:tabs>
              <w:ind/>
            </w:pPr>
          </w:p>
          <w:p w14:paraId="F2000000">
            <w:pPr>
              <w:tabs>
                <w:tab w:leader="none" w:pos="210" w:val="left"/>
              </w:tabs>
              <w:ind/>
            </w:pPr>
          </w:p>
          <w:p w14:paraId="F3000000">
            <w:pPr>
              <w:tabs>
                <w:tab w:leader="none" w:pos="210" w:val="left"/>
              </w:tabs>
              <w:ind/>
            </w:pPr>
          </w:p>
          <w:p w14:paraId="F4000000">
            <w:pPr>
              <w:tabs>
                <w:tab w:leader="none" w:pos="210" w:val="left"/>
              </w:tabs>
              <w:ind/>
            </w:pPr>
          </w:p>
          <w:p w14:paraId="F5000000">
            <w:pPr>
              <w:tabs>
                <w:tab w:leader="none" w:pos="210" w:val="left"/>
              </w:tabs>
              <w:ind/>
            </w:pPr>
          </w:p>
          <w:p w14:paraId="F6000000">
            <w:pPr>
              <w:tabs>
                <w:tab w:leader="none" w:pos="210" w:val="left"/>
              </w:tabs>
              <w:ind/>
            </w:pPr>
          </w:p>
          <w:p w14:paraId="F7000000">
            <w:pPr>
              <w:tabs>
                <w:tab w:leader="none" w:pos="210" w:val="left"/>
              </w:tabs>
              <w:ind/>
            </w:pPr>
          </w:p>
          <w:p w14:paraId="F8000000">
            <w:pPr>
              <w:tabs>
                <w:tab w:leader="none" w:pos="210" w:val="left"/>
              </w:tabs>
              <w:ind/>
            </w:pPr>
          </w:p>
          <w:p w14:paraId="F9000000">
            <w:pPr>
              <w:tabs>
                <w:tab w:leader="none" w:pos="210" w:val="left"/>
              </w:tabs>
              <w:ind/>
            </w:pPr>
          </w:p>
          <w:p w14:paraId="FA000000">
            <w:pPr>
              <w:tabs>
                <w:tab w:leader="none" w:pos="210" w:val="left"/>
              </w:tabs>
              <w:ind/>
            </w:pPr>
          </w:p>
          <w:p w14:paraId="FB000000">
            <w:pPr>
              <w:tabs>
                <w:tab w:leader="none" w:pos="210" w:val="left"/>
              </w:tabs>
              <w:ind/>
            </w:pPr>
          </w:p>
          <w:p w14:paraId="FC000000">
            <w:pPr>
              <w:tabs>
                <w:tab w:leader="none" w:pos="210" w:val="left"/>
              </w:tabs>
              <w:ind/>
            </w:pPr>
          </w:p>
          <w:p w14:paraId="FD000000">
            <w:pPr>
              <w:tabs>
                <w:tab w:leader="none" w:pos="210" w:val="left"/>
              </w:tabs>
              <w:ind/>
            </w:pPr>
          </w:p>
          <w:p w14:paraId="FE000000">
            <w:pPr>
              <w:tabs>
                <w:tab w:leader="none" w:pos="210" w:val="left"/>
              </w:tabs>
              <w:ind/>
            </w:pPr>
          </w:p>
          <w:p w14:paraId="FF000000">
            <w:pPr>
              <w:tabs>
                <w:tab w:leader="none" w:pos="210" w:val="left"/>
              </w:tabs>
              <w:ind/>
            </w:pPr>
          </w:p>
          <w:p w14:paraId="00010000">
            <w:pPr>
              <w:tabs>
                <w:tab w:leader="none" w:pos="210" w:val="left"/>
              </w:tabs>
              <w:ind/>
            </w:pPr>
          </w:p>
          <w:p w14:paraId="01010000">
            <w:pPr>
              <w:tabs>
                <w:tab w:leader="none" w:pos="210" w:val="left"/>
              </w:tabs>
              <w:ind/>
            </w:pPr>
          </w:p>
          <w:p w14:paraId="02010000">
            <w:pPr>
              <w:tabs>
                <w:tab w:leader="none" w:pos="210" w:val="left"/>
              </w:tabs>
              <w:ind/>
            </w:pPr>
          </w:p>
          <w:p w14:paraId="03010000">
            <w:pPr>
              <w:tabs>
                <w:tab w:leader="none" w:pos="210" w:val="left"/>
              </w:tabs>
              <w:ind/>
            </w:pPr>
          </w:p>
          <w:p w14:paraId="04010000">
            <w:pPr>
              <w:tabs>
                <w:tab w:leader="none" w:pos="210" w:val="left"/>
              </w:tabs>
              <w:ind/>
            </w:pPr>
          </w:p>
          <w:p w14:paraId="05010000">
            <w:pPr>
              <w:tabs>
                <w:tab w:leader="none" w:pos="210" w:val="left"/>
              </w:tabs>
              <w:ind/>
              <w:rPr>
                <w:b w:val="1"/>
              </w:rPr>
            </w:pPr>
            <w:r>
              <w:rPr>
                <w:b w:val="1"/>
              </w:rPr>
              <w:t>3.Актуализация знаний</w:t>
            </w:r>
            <w:r>
              <w:rPr>
                <w:b w:val="1"/>
              </w:rPr>
              <w:t xml:space="preserve"> (п</w:t>
            </w:r>
            <w:r>
              <w:rPr>
                <w:b w:val="1"/>
              </w:rPr>
              <w:t>рием «Визуализация терминов»</w:t>
            </w:r>
            <w:r>
              <w:rPr>
                <w:b w:val="1"/>
              </w:rPr>
              <w:t>)</w:t>
            </w:r>
          </w:p>
          <w:p w14:paraId="06010000">
            <w:pPr>
              <w:tabs>
                <w:tab w:leader="none" w:pos="210" w:val="left"/>
              </w:tabs>
              <w:ind/>
              <w:rPr>
                <w:b w:val="1"/>
              </w:rPr>
            </w:pPr>
            <w:r>
              <w:rPr>
                <w:b w:val="1"/>
              </w:rPr>
              <w:t>Подготовка к обобщению понятий, правил</w:t>
            </w:r>
          </w:p>
          <w:p w14:paraId="07010000">
            <w:pPr>
              <w:tabs>
                <w:tab w:leader="none" w:pos="210" w:val="left"/>
              </w:tabs>
              <w:ind/>
            </w:pPr>
          </w:p>
          <w:p w14:paraId="08010000">
            <w:pPr>
              <w:tabs>
                <w:tab w:leader="none" w:pos="210" w:val="left"/>
              </w:tabs>
              <w:ind/>
            </w:pPr>
          </w:p>
          <w:p w14:paraId="09010000">
            <w:pPr>
              <w:tabs>
                <w:tab w:leader="none" w:pos="210" w:val="left"/>
              </w:tabs>
              <w:ind/>
            </w:pPr>
          </w:p>
          <w:p w14:paraId="0A010000">
            <w:pPr>
              <w:tabs>
                <w:tab w:leader="none" w:pos="210" w:val="left"/>
              </w:tabs>
              <w:ind/>
            </w:pPr>
          </w:p>
          <w:p w14:paraId="0B010000">
            <w:pPr>
              <w:tabs>
                <w:tab w:leader="none" w:pos="210" w:val="left"/>
              </w:tabs>
              <w:ind/>
            </w:pPr>
          </w:p>
          <w:p w14:paraId="0C010000">
            <w:pPr>
              <w:tabs>
                <w:tab w:leader="none" w:pos="210" w:val="left"/>
              </w:tabs>
              <w:ind w:firstLine="708" w:left="0"/>
            </w:pPr>
          </w:p>
          <w:p w14:paraId="0D010000">
            <w:pPr>
              <w:tabs>
                <w:tab w:leader="none" w:pos="210" w:val="left"/>
              </w:tabs>
              <w:ind w:firstLine="708" w:left="0"/>
            </w:pPr>
          </w:p>
          <w:p w14:paraId="0E010000">
            <w:pPr>
              <w:tabs>
                <w:tab w:leader="none" w:pos="210" w:val="left"/>
              </w:tabs>
              <w:ind w:firstLine="708" w:left="0"/>
            </w:pPr>
          </w:p>
          <w:p w14:paraId="0F010000">
            <w:pPr>
              <w:tabs>
                <w:tab w:leader="none" w:pos="210" w:val="left"/>
              </w:tabs>
              <w:ind w:firstLine="708" w:left="0"/>
            </w:pPr>
          </w:p>
          <w:p w14:paraId="10010000">
            <w:pPr>
              <w:tabs>
                <w:tab w:leader="none" w:pos="210" w:val="left"/>
              </w:tabs>
              <w:ind w:firstLine="708" w:left="0"/>
            </w:pPr>
          </w:p>
          <w:p w14:paraId="11010000">
            <w:pPr>
              <w:tabs>
                <w:tab w:leader="none" w:pos="210" w:val="left"/>
              </w:tabs>
              <w:ind w:firstLine="708" w:left="0"/>
            </w:pPr>
          </w:p>
          <w:p w14:paraId="12010000">
            <w:pPr>
              <w:tabs>
                <w:tab w:leader="none" w:pos="210" w:val="left"/>
              </w:tabs>
              <w:ind w:firstLine="708" w:left="0"/>
            </w:pPr>
          </w:p>
          <w:p w14:paraId="13010000">
            <w:pPr>
              <w:tabs>
                <w:tab w:leader="none" w:pos="210" w:val="left"/>
              </w:tabs>
              <w:ind w:firstLine="708" w:left="0"/>
            </w:pPr>
          </w:p>
          <w:p w14:paraId="14010000">
            <w:pPr>
              <w:tabs>
                <w:tab w:leader="none" w:pos="210" w:val="left"/>
              </w:tabs>
              <w:ind w:firstLine="708" w:left="0"/>
            </w:pPr>
          </w:p>
          <w:p w14:paraId="15010000">
            <w:pPr>
              <w:tabs>
                <w:tab w:leader="none" w:pos="210" w:val="left"/>
              </w:tabs>
              <w:ind w:firstLine="708" w:left="0"/>
            </w:pPr>
          </w:p>
          <w:p w14:paraId="16010000">
            <w:pPr>
              <w:tabs>
                <w:tab w:leader="none" w:pos="210" w:val="left"/>
              </w:tabs>
              <w:ind w:firstLine="708" w:left="0"/>
            </w:pPr>
          </w:p>
          <w:p w14:paraId="17010000">
            <w:pPr>
              <w:tabs>
                <w:tab w:leader="none" w:pos="210" w:val="left"/>
              </w:tabs>
              <w:ind w:firstLine="708" w:left="0"/>
            </w:pPr>
          </w:p>
          <w:p w14:paraId="18010000">
            <w:pPr>
              <w:tabs>
                <w:tab w:leader="none" w:pos="210" w:val="left"/>
              </w:tabs>
              <w:ind w:firstLine="708" w:left="0"/>
            </w:pPr>
          </w:p>
          <w:p w14:paraId="19010000">
            <w:pPr>
              <w:tabs>
                <w:tab w:leader="none" w:pos="210" w:val="left"/>
              </w:tabs>
              <w:ind w:firstLine="708" w:left="0"/>
            </w:pPr>
          </w:p>
          <w:p w14:paraId="1A010000">
            <w:pPr>
              <w:tabs>
                <w:tab w:leader="none" w:pos="210" w:val="left"/>
              </w:tabs>
              <w:ind w:firstLine="708" w:left="0"/>
            </w:pPr>
          </w:p>
          <w:p w14:paraId="1B010000">
            <w:pPr>
              <w:tabs>
                <w:tab w:leader="none" w:pos="210" w:val="left"/>
              </w:tabs>
              <w:ind w:firstLine="708" w:left="0"/>
            </w:pPr>
          </w:p>
          <w:p w14:paraId="1C010000">
            <w:pPr>
              <w:tabs>
                <w:tab w:leader="none" w:pos="210" w:val="left"/>
              </w:tabs>
              <w:ind w:firstLine="708" w:left="0"/>
            </w:pPr>
          </w:p>
          <w:p w14:paraId="1D010000">
            <w:pPr>
              <w:tabs>
                <w:tab w:leader="none" w:pos="210" w:val="left"/>
              </w:tabs>
              <w:ind w:firstLine="708" w:left="0"/>
            </w:pPr>
          </w:p>
          <w:p w14:paraId="1E010000">
            <w:pPr>
              <w:tabs>
                <w:tab w:leader="none" w:pos="210" w:val="left"/>
              </w:tabs>
              <w:ind w:firstLine="708" w:left="0"/>
            </w:pPr>
          </w:p>
          <w:p w14:paraId="1F010000">
            <w:pPr>
              <w:tabs>
                <w:tab w:leader="none" w:pos="210" w:val="left"/>
              </w:tabs>
              <w:ind w:firstLine="708" w:left="0"/>
            </w:pPr>
          </w:p>
          <w:p w14:paraId="20010000">
            <w:pPr>
              <w:tabs>
                <w:tab w:leader="none" w:pos="210" w:val="left"/>
              </w:tabs>
              <w:ind w:firstLine="708" w:left="0"/>
            </w:pPr>
          </w:p>
          <w:p w14:paraId="21010000">
            <w:pPr>
              <w:tabs>
                <w:tab w:leader="none" w:pos="210" w:val="left"/>
              </w:tabs>
              <w:ind w:firstLine="708" w:left="0"/>
            </w:pPr>
          </w:p>
          <w:p w14:paraId="22010000">
            <w:pPr>
              <w:tabs>
                <w:tab w:leader="none" w:pos="210" w:val="left"/>
              </w:tabs>
              <w:ind w:firstLine="708" w:left="0"/>
            </w:pPr>
          </w:p>
          <w:p w14:paraId="23010000">
            <w:pPr>
              <w:tabs>
                <w:tab w:leader="none" w:pos="210" w:val="left"/>
              </w:tabs>
              <w:ind w:firstLine="708" w:left="0"/>
            </w:pPr>
          </w:p>
          <w:p w14:paraId="24010000">
            <w:pPr>
              <w:tabs>
                <w:tab w:leader="none" w:pos="210" w:val="left"/>
              </w:tabs>
              <w:ind w:firstLine="708" w:left="0"/>
            </w:pPr>
          </w:p>
          <w:p w14:paraId="25010000">
            <w:pPr>
              <w:tabs>
                <w:tab w:leader="none" w:pos="210" w:val="left"/>
              </w:tabs>
              <w:ind w:firstLine="708" w:left="0"/>
            </w:pPr>
          </w:p>
          <w:p w14:paraId="26010000">
            <w:pPr>
              <w:tabs>
                <w:tab w:leader="none" w:pos="210" w:val="left"/>
              </w:tabs>
              <w:ind w:firstLine="708" w:left="0"/>
            </w:pPr>
          </w:p>
          <w:p w14:paraId="27010000">
            <w:pPr>
              <w:tabs>
                <w:tab w:leader="none" w:pos="210" w:val="left"/>
              </w:tabs>
              <w:ind w:firstLine="708" w:left="0"/>
            </w:pPr>
          </w:p>
          <w:p w14:paraId="28010000">
            <w:pPr>
              <w:tabs>
                <w:tab w:leader="none" w:pos="210" w:val="left"/>
              </w:tabs>
              <w:ind w:firstLine="708" w:left="0"/>
            </w:pPr>
          </w:p>
          <w:p w14:paraId="29010000">
            <w:pPr>
              <w:tabs>
                <w:tab w:leader="none" w:pos="210" w:val="left"/>
              </w:tabs>
              <w:ind w:firstLine="708" w:left="0"/>
            </w:pPr>
          </w:p>
          <w:p w14:paraId="2A010000">
            <w:pPr>
              <w:tabs>
                <w:tab w:leader="none" w:pos="210" w:val="left"/>
              </w:tabs>
              <w:ind w:firstLine="708" w:left="0"/>
            </w:pPr>
          </w:p>
          <w:p w14:paraId="2B010000">
            <w:pPr>
              <w:tabs>
                <w:tab w:leader="none" w:pos="210" w:val="left"/>
              </w:tabs>
              <w:ind w:firstLine="708" w:left="0"/>
            </w:pPr>
          </w:p>
          <w:p w14:paraId="2C010000">
            <w:pPr>
              <w:tabs>
                <w:tab w:leader="none" w:pos="210" w:val="left"/>
              </w:tabs>
              <w:ind w:firstLine="708" w:left="0"/>
            </w:pPr>
          </w:p>
          <w:p w14:paraId="2D010000">
            <w:pPr>
              <w:tabs>
                <w:tab w:leader="none" w:pos="210" w:val="left"/>
              </w:tabs>
              <w:ind w:firstLine="708" w:left="0"/>
            </w:pPr>
          </w:p>
          <w:p w14:paraId="2E010000">
            <w:pPr>
              <w:tabs>
                <w:tab w:leader="none" w:pos="210" w:val="left"/>
              </w:tabs>
              <w:ind w:firstLine="708" w:left="0"/>
            </w:pPr>
          </w:p>
          <w:p w14:paraId="2F010000">
            <w:pPr>
              <w:tabs>
                <w:tab w:leader="none" w:pos="210" w:val="left"/>
              </w:tabs>
              <w:ind w:firstLine="708" w:left="0"/>
            </w:pPr>
          </w:p>
          <w:p w14:paraId="30010000">
            <w:pPr>
              <w:tabs>
                <w:tab w:leader="none" w:pos="210" w:val="left"/>
              </w:tabs>
              <w:ind w:firstLine="708" w:left="0"/>
            </w:pPr>
          </w:p>
          <w:p w14:paraId="31010000">
            <w:pPr>
              <w:tabs>
                <w:tab w:leader="none" w:pos="210" w:val="left"/>
              </w:tabs>
              <w:ind w:firstLine="708" w:left="0"/>
            </w:pPr>
          </w:p>
          <w:p w14:paraId="32010000">
            <w:pPr>
              <w:tabs>
                <w:tab w:leader="none" w:pos="210" w:val="left"/>
              </w:tabs>
              <w:ind w:firstLine="708" w:left="0"/>
            </w:pPr>
          </w:p>
          <w:p w14:paraId="33010000">
            <w:pPr>
              <w:tabs>
                <w:tab w:leader="none" w:pos="210" w:val="left"/>
              </w:tabs>
              <w:ind w:firstLine="708" w:left="0"/>
            </w:pPr>
          </w:p>
          <w:p w14:paraId="34010000">
            <w:pPr>
              <w:tabs>
                <w:tab w:leader="none" w:pos="210" w:val="left"/>
              </w:tabs>
              <w:ind w:firstLine="708" w:left="0"/>
            </w:pPr>
          </w:p>
          <w:p w14:paraId="35010000">
            <w:pPr>
              <w:tabs>
                <w:tab w:leader="none" w:pos="210" w:val="left"/>
              </w:tabs>
              <w:ind w:firstLine="708" w:left="0"/>
            </w:pPr>
          </w:p>
          <w:p w14:paraId="36010000">
            <w:pPr>
              <w:tabs>
                <w:tab w:leader="none" w:pos="210" w:val="left"/>
              </w:tabs>
              <w:ind w:firstLine="708" w:left="0"/>
            </w:pPr>
          </w:p>
          <w:p w14:paraId="37010000">
            <w:pPr>
              <w:tabs>
                <w:tab w:leader="none" w:pos="210" w:val="left"/>
              </w:tabs>
              <w:ind w:firstLine="708" w:left="0"/>
            </w:pPr>
          </w:p>
          <w:p w14:paraId="38010000">
            <w:pPr>
              <w:tabs>
                <w:tab w:leader="none" w:pos="210" w:val="left"/>
              </w:tabs>
              <w:ind w:firstLine="708" w:left="0"/>
            </w:pPr>
          </w:p>
          <w:p w14:paraId="39010000">
            <w:pPr>
              <w:tabs>
                <w:tab w:leader="none" w:pos="210" w:val="left"/>
              </w:tabs>
              <w:ind w:firstLine="708" w:left="0"/>
            </w:pPr>
          </w:p>
          <w:p w14:paraId="3A010000">
            <w:pPr>
              <w:tabs>
                <w:tab w:leader="none" w:pos="210" w:val="left"/>
              </w:tabs>
              <w:ind w:firstLine="708" w:left="0"/>
            </w:pPr>
          </w:p>
          <w:p w14:paraId="3B010000">
            <w:pPr>
              <w:tabs>
                <w:tab w:leader="none" w:pos="210" w:val="left"/>
              </w:tabs>
              <w:ind w:firstLine="708" w:left="0"/>
            </w:pPr>
          </w:p>
          <w:p w14:paraId="3C010000">
            <w:pPr>
              <w:tabs>
                <w:tab w:leader="none" w:pos="210" w:val="left"/>
              </w:tabs>
              <w:ind w:firstLine="708" w:left="0"/>
            </w:pPr>
          </w:p>
          <w:p w14:paraId="3D010000">
            <w:pPr>
              <w:tabs>
                <w:tab w:leader="none" w:pos="210" w:val="left"/>
              </w:tabs>
              <w:ind w:firstLine="708" w:left="0"/>
            </w:pPr>
          </w:p>
          <w:p w14:paraId="3E010000">
            <w:pPr>
              <w:tabs>
                <w:tab w:leader="none" w:pos="210" w:val="left"/>
              </w:tabs>
              <w:ind w:firstLine="708" w:left="0"/>
            </w:pPr>
          </w:p>
          <w:p w14:paraId="3F010000">
            <w:pPr>
              <w:tabs>
                <w:tab w:leader="none" w:pos="210" w:val="left"/>
              </w:tabs>
              <w:ind w:firstLine="708" w:left="0"/>
            </w:pPr>
          </w:p>
          <w:p w14:paraId="40010000">
            <w:pPr>
              <w:tabs>
                <w:tab w:leader="none" w:pos="210" w:val="left"/>
              </w:tabs>
              <w:ind w:firstLine="708" w:left="0"/>
            </w:pPr>
          </w:p>
          <w:p w14:paraId="41010000">
            <w:pPr>
              <w:tabs>
                <w:tab w:leader="none" w:pos="210" w:val="left"/>
              </w:tabs>
              <w:ind w:firstLine="708" w:left="0"/>
            </w:pPr>
          </w:p>
          <w:p w14:paraId="42010000">
            <w:pPr>
              <w:tabs>
                <w:tab w:leader="none" w:pos="210" w:val="left"/>
              </w:tabs>
              <w:ind w:firstLine="708" w:left="0"/>
            </w:pPr>
          </w:p>
          <w:p w14:paraId="43010000">
            <w:pPr>
              <w:tabs>
                <w:tab w:leader="none" w:pos="210" w:val="left"/>
              </w:tabs>
              <w:ind w:firstLine="708" w:left="0"/>
            </w:pPr>
          </w:p>
          <w:p w14:paraId="44010000">
            <w:pPr>
              <w:tabs>
                <w:tab w:leader="none" w:pos="210" w:val="left"/>
              </w:tabs>
              <w:ind w:firstLine="708" w:left="0"/>
            </w:pPr>
          </w:p>
          <w:p w14:paraId="45010000">
            <w:pPr>
              <w:tabs>
                <w:tab w:leader="none" w:pos="210" w:val="left"/>
              </w:tabs>
              <w:ind w:firstLine="708" w:left="0"/>
            </w:pPr>
          </w:p>
          <w:p w14:paraId="46010000">
            <w:pPr>
              <w:tabs>
                <w:tab w:leader="none" w:pos="210" w:val="left"/>
              </w:tabs>
              <w:ind w:firstLine="708" w:left="0"/>
            </w:pPr>
          </w:p>
          <w:p w14:paraId="47010000">
            <w:pPr>
              <w:tabs>
                <w:tab w:leader="none" w:pos="210" w:val="left"/>
              </w:tabs>
              <w:ind w:firstLine="708" w:left="0"/>
            </w:pPr>
          </w:p>
          <w:p w14:paraId="48010000">
            <w:pPr>
              <w:tabs>
                <w:tab w:leader="none" w:pos="210" w:val="left"/>
              </w:tabs>
              <w:ind w:firstLine="708" w:left="0"/>
            </w:pPr>
          </w:p>
          <w:p w14:paraId="49010000">
            <w:pPr>
              <w:tabs>
                <w:tab w:leader="none" w:pos="210" w:val="left"/>
              </w:tabs>
              <w:ind w:firstLine="708" w:left="0"/>
            </w:pPr>
          </w:p>
          <w:p w14:paraId="4A010000">
            <w:pPr>
              <w:tabs>
                <w:tab w:leader="none" w:pos="210" w:val="left"/>
              </w:tabs>
              <w:ind w:firstLine="708" w:left="0"/>
            </w:pPr>
          </w:p>
          <w:p w14:paraId="4B010000">
            <w:pPr>
              <w:tabs>
                <w:tab w:leader="none" w:pos="210" w:val="left"/>
              </w:tabs>
              <w:ind w:firstLine="708" w:left="0"/>
            </w:pPr>
          </w:p>
          <w:p w14:paraId="4C010000">
            <w:pPr>
              <w:tabs>
                <w:tab w:leader="none" w:pos="210" w:val="left"/>
              </w:tabs>
              <w:ind w:firstLine="708" w:left="0"/>
            </w:pPr>
          </w:p>
          <w:p w14:paraId="4D010000">
            <w:pPr>
              <w:tabs>
                <w:tab w:leader="none" w:pos="210" w:val="left"/>
              </w:tabs>
              <w:ind w:firstLine="708" w:left="0"/>
            </w:pPr>
          </w:p>
          <w:p w14:paraId="4E010000">
            <w:pPr>
              <w:tabs>
                <w:tab w:leader="none" w:pos="210" w:val="left"/>
              </w:tabs>
              <w:ind w:firstLine="708" w:left="0"/>
            </w:pPr>
          </w:p>
          <w:p w14:paraId="4F010000">
            <w:pPr>
              <w:tabs>
                <w:tab w:leader="none" w:pos="210" w:val="left"/>
              </w:tabs>
              <w:ind w:firstLine="708" w:left="0"/>
            </w:pPr>
          </w:p>
          <w:p w14:paraId="50010000">
            <w:pPr>
              <w:tabs>
                <w:tab w:leader="none" w:pos="210" w:val="left"/>
              </w:tabs>
              <w:ind w:firstLine="708" w:left="0"/>
            </w:pPr>
          </w:p>
          <w:p w14:paraId="51010000">
            <w:pPr>
              <w:tabs>
                <w:tab w:leader="none" w:pos="210" w:val="left"/>
              </w:tabs>
              <w:ind w:firstLine="708" w:left="0"/>
            </w:pPr>
          </w:p>
          <w:p w14:paraId="52010000">
            <w:pPr>
              <w:tabs>
                <w:tab w:leader="none" w:pos="210" w:val="left"/>
              </w:tabs>
              <w:ind w:firstLine="708" w:left="0"/>
            </w:pPr>
          </w:p>
          <w:p w14:paraId="53010000">
            <w:pPr>
              <w:tabs>
                <w:tab w:leader="none" w:pos="210" w:val="left"/>
              </w:tabs>
              <w:ind w:firstLine="708" w:left="0"/>
            </w:pPr>
          </w:p>
          <w:p w14:paraId="54010000">
            <w:pPr>
              <w:tabs>
                <w:tab w:leader="none" w:pos="210" w:val="left"/>
              </w:tabs>
              <w:ind w:firstLine="708" w:left="0"/>
            </w:pPr>
          </w:p>
          <w:p w14:paraId="55010000">
            <w:pPr>
              <w:tabs>
                <w:tab w:leader="none" w:pos="210" w:val="left"/>
              </w:tabs>
              <w:ind w:firstLine="708" w:left="0"/>
            </w:pPr>
          </w:p>
          <w:p w14:paraId="56010000">
            <w:pPr>
              <w:tabs>
                <w:tab w:leader="none" w:pos="210" w:val="left"/>
              </w:tabs>
              <w:ind w:firstLine="708" w:left="0"/>
            </w:pPr>
          </w:p>
          <w:p w14:paraId="57010000">
            <w:pPr>
              <w:tabs>
                <w:tab w:leader="none" w:pos="210" w:val="left"/>
              </w:tabs>
              <w:ind w:firstLine="708" w:left="0"/>
            </w:pPr>
          </w:p>
          <w:p w14:paraId="58010000">
            <w:pPr>
              <w:tabs>
                <w:tab w:leader="none" w:pos="210" w:val="left"/>
              </w:tabs>
              <w:ind w:firstLine="708" w:left="0"/>
            </w:pPr>
          </w:p>
          <w:p w14:paraId="59010000">
            <w:pPr>
              <w:tabs>
                <w:tab w:leader="none" w:pos="210" w:val="left"/>
              </w:tabs>
              <w:ind w:firstLine="708" w:left="0"/>
            </w:pPr>
          </w:p>
          <w:p w14:paraId="5A010000">
            <w:pPr>
              <w:tabs>
                <w:tab w:leader="none" w:pos="210" w:val="left"/>
              </w:tabs>
              <w:ind w:firstLine="708" w:left="0"/>
            </w:pPr>
          </w:p>
          <w:p w14:paraId="5B010000">
            <w:pPr>
              <w:tabs>
                <w:tab w:leader="none" w:pos="210" w:val="left"/>
              </w:tabs>
              <w:ind w:firstLine="708" w:left="0"/>
            </w:pPr>
          </w:p>
          <w:p w14:paraId="5C010000">
            <w:pPr>
              <w:tabs>
                <w:tab w:leader="none" w:pos="210" w:val="left"/>
              </w:tabs>
              <w:ind w:firstLine="708" w:left="0"/>
            </w:pPr>
          </w:p>
          <w:p w14:paraId="5D010000">
            <w:pPr>
              <w:tabs>
                <w:tab w:leader="none" w:pos="210" w:val="left"/>
              </w:tabs>
              <w:ind w:firstLine="708" w:left="0"/>
            </w:pPr>
          </w:p>
          <w:p w14:paraId="5E010000">
            <w:pPr>
              <w:tabs>
                <w:tab w:leader="none" w:pos="210" w:val="left"/>
              </w:tabs>
              <w:ind w:firstLine="708" w:left="0"/>
            </w:pPr>
          </w:p>
          <w:p w14:paraId="5F010000">
            <w:pPr>
              <w:tabs>
                <w:tab w:leader="none" w:pos="210" w:val="left"/>
              </w:tabs>
              <w:ind w:firstLine="708" w:left="0"/>
            </w:pPr>
          </w:p>
          <w:p w14:paraId="60010000">
            <w:pPr>
              <w:tabs>
                <w:tab w:leader="none" w:pos="210" w:val="left"/>
              </w:tabs>
              <w:ind w:firstLine="708" w:left="0"/>
            </w:pPr>
          </w:p>
          <w:p w14:paraId="61010000">
            <w:pPr>
              <w:tabs>
                <w:tab w:leader="none" w:pos="210" w:val="left"/>
              </w:tabs>
              <w:ind w:firstLine="708" w:left="0"/>
            </w:pPr>
          </w:p>
          <w:p w14:paraId="62010000">
            <w:pPr>
              <w:tabs>
                <w:tab w:leader="none" w:pos="210" w:val="left"/>
              </w:tabs>
              <w:ind w:firstLine="708" w:left="0"/>
            </w:pPr>
          </w:p>
          <w:p w14:paraId="63010000">
            <w:pPr>
              <w:tabs>
                <w:tab w:leader="none" w:pos="210" w:val="left"/>
              </w:tabs>
              <w:ind w:firstLine="708" w:left="0"/>
            </w:pPr>
          </w:p>
          <w:p w14:paraId="64010000">
            <w:pPr>
              <w:tabs>
                <w:tab w:leader="none" w:pos="210" w:val="left"/>
              </w:tabs>
              <w:ind w:firstLine="708" w:left="0"/>
            </w:pPr>
          </w:p>
          <w:p w14:paraId="65010000">
            <w:pPr>
              <w:tabs>
                <w:tab w:leader="none" w:pos="210" w:val="left"/>
              </w:tabs>
              <w:ind w:firstLine="708" w:left="0"/>
            </w:pPr>
          </w:p>
          <w:p w14:paraId="66010000">
            <w:pPr>
              <w:tabs>
                <w:tab w:leader="none" w:pos="210" w:val="left"/>
              </w:tabs>
              <w:ind w:firstLine="708" w:left="0"/>
            </w:pPr>
          </w:p>
          <w:p w14:paraId="67010000">
            <w:pPr>
              <w:tabs>
                <w:tab w:leader="none" w:pos="210" w:val="left"/>
              </w:tabs>
              <w:ind w:firstLine="708" w:left="0"/>
            </w:pPr>
          </w:p>
          <w:p w14:paraId="68010000">
            <w:pPr>
              <w:tabs>
                <w:tab w:leader="none" w:pos="210" w:val="left"/>
              </w:tabs>
              <w:ind w:firstLine="708" w:left="0"/>
            </w:pPr>
          </w:p>
          <w:p w14:paraId="69010000">
            <w:pPr>
              <w:tabs>
                <w:tab w:leader="none" w:pos="210" w:val="left"/>
              </w:tabs>
              <w:ind w:firstLine="708" w:left="0"/>
            </w:pPr>
          </w:p>
          <w:p w14:paraId="6A010000">
            <w:pPr>
              <w:tabs>
                <w:tab w:leader="none" w:pos="210" w:val="left"/>
              </w:tabs>
              <w:ind w:firstLine="708" w:left="0"/>
            </w:pPr>
          </w:p>
          <w:p w14:paraId="6B010000">
            <w:pPr>
              <w:tabs>
                <w:tab w:leader="none" w:pos="210" w:val="left"/>
              </w:tabs>
              <w:ind w:firstLine="708" w:left="0"/>
            </w:pPr>
          </w:p>
          <w:p w14:paraId="6C010000">
            <w:pPr>
              <w:tabs>
                <w:tab w:leader="none" w:pos="210" w:val="left"/>
              </w:tabs>
              <w:ind w:firstLine="708" w:left="0"/>
            </w:pPr>
          </w:p>
          <w:p w14:paraId="6D010000">
            <w:pPr>
              <w:tabs>
                <w:tab w:leader="none" w:pos="210" w:val="left"/>
              </w:tabs>
              <w:ind w:firstLine="708" w:left="0"/>
            </w:pPr>
          </w:p>
          <w:p w14:paraId="6E010000">
            <w:pPr>
              <w:tabs>
                <w:tab w:leader="none" w:pos="210" w:val="left"/>
              </w:tabs>
              <w:ind w:firstLine="708" w:left="0"/>
            </w:pPr>
          </w:p>
          <w:p w14:paraId="6F010000">
            <w:pPr>
              <w:tabs>
                <w:tab w:leader="none" w:pos="210" w:val="left"/>
              </w:tabs>
              <w:ind w:firstLine="708" w:left="0"/>
            </w:pPr>
          </w:p>
          <w:p w14:paraId="70010000">
            <w:pPr>
              <w:tabs>
                <w:tab w:leader="none" w:pos="210" w:val="left"/>
              </w:tabs>
              <w:ind w:firstLine="708" w:left="0"/>
            </w:pPr>
          </w:p>
          <w:p w14:paraId="71010000">
            <w:pPr>
              <w:tabs>
                <w:tab w:leader="none" w:pos="210" w:val="left"/>
              </w:tabs>
              <w:ind w:firstLine="708" w:left="0"/>
            </w:pPr>
          </w:p>
          <w:p w14:paraId="72010000">
            <w:pPr>
              <w:tabs>
                <w:tab w:leader="none" w:pos="210" w:val="left"/>
              </w:tabs>
              <w:ind w:firstLine="708" w:left="0"/>
            </w:pPr>
          </w:p>
          <w:p w14:paraId="73010000">
            <w:pPr>
              <w:tabs>
                <w:tab w:leader="none" w:pos="210" w:val="left"/>
              </w:tabs>
              <w:ind w:firstLine="708" w:left="0"/>
            </w:pPr>
          </w:p>
          <w:p w14:paraId="74010000">
            <w:pPr>
              <w:tabs>
                <w:tab w:leader="none" w:pos="210" w:val="left"/>
              </w:tabs>
              <w:ind w:firstLine="708" w:left="0"/>
            </w:pPr>
          </w:p>
          <w:p w14:paraId="75010000">
            <w:pPr>
              <w:tabs>
                <w:tab w:leader="none" w:pos="210" w:val="left"/>
              </w:tabs>
              <w:ind w:firstLine="708" w:left="0"/>
            </w:pPr>
          </w:p>
          <w:p w14:paraId="76010000">
            <w:pPr>
              <w:tabs>
                <w:tab w:leader="none" w:pos="210" w:val="left"/>
              </w:tabs>
              <w:ind w:firstLine="708" w:left="0"/>
            </w:pPr>
          </w:p>
          <w:p w14:paraId="77010000">
            <w:pPr>
              <w:tabs>
                <w:tab w:leader="none" w:pos="210" w:val="left"/>
              </w:tabs>
              <w:ind w:firstLine="708" w:left="0"/>
            </w:pPr>
          </w:p>
          <w:p w14:paraId="78010000">
            <w:pPr>
              <w:tabs>
                <w:tab w:leader="none" w:pos="210" w:val="left"/>
              </w:tabs>
              <w:ind w:firstLine="708" w:left="0"/>
            </w:pPr>
          </w:p>
          <w:p w14:paraId="79010000">
            <w:pPr>
              <w:tabs>
                <w:tab w:leader="none" w:pos="210" w:val="left"/>
              </w:tabs>
              <w:ind w:firstLine="708" w:left="0"/>
            </w:pPr>
          </w:p>
          <w:p w14:paraId="7A010000">
            <w:pPr>
              <w:tabs>
                <w:tab w:leader="none" w:pos="210" w:val="left"/>
              </w:tabs>
              <w:ind w:firstLine="708" w:left="0"/>
            </w:pPr>
          </w:p>
          <w:p w14:paraId="7B010000">
            <w:pPr>
              <w:tabs>
                <w:tab w:leader="none" w:pos="210" w:val="left"/>
              </w:tabs>
              <w:ind w:firstLine="708" w:left="0"/>
            </w:pPr>
          </w:p>
          <w:p w14:paraId="7C010000">
            <w:pPr>
              <w:tabs>
                <w:tab w:leader="none" w:pos="210" w:val="left"/>
              </w:tabs>
              <w:ind w:firstLine="708" w:left="0"/>
            </w:pPr>
          </w:p>
          <w:p w14:paraId="7D010000">
            <w:pPr>
              <w:tabs>
                <w:tab w:leader="none" w:pos="210" w:val="left"/>
              </w:tabs>
              <w:ind w:firstLine="708" w:left="0"/>
            </w:pPr>
          </w:p>
          <w:p w14:paraId="7E010000">
            <w:pPr>
              <w:tabs>
                <w:tab w:leader="none" w:pos="210" w:val="left"/>
              </w:tabs>
              <w:ind w:firstLine="708" w:left="0"/>
            </w:pPr>
          </w:p>
          <w:p w14:paraId="7F010000">
            <w:pPr>
              <w:tabs>
                <w:tab w:leader="none" w:pos="210" w:val="left"/>
              </w:tabs>
              <w:ind w:firstLine="708" w:left="0"/>
            </w:pPr>
          </w:p>
          <w:p w14:paraId="80010000">
            <w:pPr>
              <w:tabs>
                <w:tab w:leader="none" w:pos="210" w:val="left"/>
              </w:tabs>
              <w:ind w:firstLine="708" w:left="0"/>
            </w:pPr>
          </w:p>
          <w:p w14:paraId="81010000">
            <w:pPr>
              <w:tabs>
                <w:tab w:leader="none" w:pos="210" w:val="left"/>
              </w:tabs>
              <w:ind w:firstLine="708" w:left="0"/>
            </w:pPr>
          </w:p>
          <w:p w14:paraId="82010000">
            <w:pPr>
              <w:tabs>
                <w:tab w:leader="none" w:pos="210" w:val="left"/>
              </w:tabs>
              <w:ind w:firstLine="708" w:left="0"/>
            </w:pPr>
          </w:p>
          <w:p w14:paraId="83010000">
            <w:pPr>
              <w:tabs>
                <w:tab w:leader="none" w:pos="210" w:val="left"/>
              </w:tabs>
              <w:ind w:firstLine="708" w:left="0"/>
            </w:pPr>
          </w:p>
          <w:p w14:paraId="84010000">
            <w:pPr>
              <w:tabs>
                <w:tab w:leader="none" w:pos="210" w:val="left"/>
              </w:tabs>
              <w:ind w:firstLine="708" w:left="0"/>
            </w:pPr>
          </w:p>
          <w:p w14:paraId="85010000">
            <w:pPr>
              <w:tabs>
                <w:tab w:leader="none" w:pos="210" w:val="left"/>
              </w:tabs>
              <w:ind w:firstLine="708" w:left="0"/>
            </w:pPr>
          </w:p>
          <w:p w14:paraId="86010000">
            <w:pPr>
              <w:tabs>
                <w:tab w:leader="none" w:pos="210" w:val="left"/>
              </w:tabs>
              <w:ind w:firstLine="708" w:left="0"/>
            </w:pPr>
          </w:p>
          <w:p w14:paraId="87010000">
            <w:pPr>
              <w:tabs>
                <w:tab w:leader="none" w:pos="210" w:val="left"/>
              </w:tabs>
              <w:ind w:firstLine="708" w:left="0"/>
            </w:pPr>
          </w:p>
          <w:p w14:paraId="88010000">
            <w:pPr>
              <w:tabs>
                <w:tab w:leader="none" w:pos="210" w:val="left"/>
              </w:tabs>
              <w:ind w:firstLine="708" w:left="0"/>
            </w:pPr>
          </w:p>
          <w:p w14:paraId="89010000">
            <w:pPr>
              <w:tabs>
                <w:tab w:leader="none" w:pos="210" w:val="left"/>
              </w:tabs>
              <w:ind w:firstLine="708" w:left="0"/>
            </w:pPr>
          </w:p>
          <w:p w14:paraId="8A010000">
            <w:pPr>
              <w:tabs>
                <w:tab w:leader="none" w:pos="210" w:val="left"/>
              </w:tabs>
              <w:ind w:firstLine="708" w:left="0"/>
            </w:pPr>
          </w:p>
          <w:p w14:paraId="8B010000">
            <w:pPr>
              <w:tabs>
                <w:tab w:leader="none" w:pos="210" w:val="left"/>
              </w:tabs>
              <w:ind w:firstLine="708" w:left="0"/>
            </w:pPr>
          </w:p>
          <w:p w14:paraId="8C010000">
            <w:pPr>
              <w:tabs>
                <w:tab w:leader="none" w:pos="210" w:val="left"/>
              </w:tabs>
              <w:ind w:firstLine="708" w:left="0"/>
              <w:rPr>
                <w:b w:val="1"/>
              </w:rPr>
            </w:pPr>
          </w:p>
          <w:p w14:paraId="8D010000">
            <w:pPr>
              <w:tabs>
                <w:tab w:leader="none" w:pos="210" w:val="left"/>
              </w:tabs>
              <w:ind w:firstLine="708" w:left="0"/>
              <w:rPr>
                <w:b w:val="1"/>
              </w:rPr>
            </w:pPr>
          </w:p>
          <w:p w14:paraId="8E010000">
            <w:pPr>
              <w:tabs>
                <w:tab w:leader="none" w:pos="210" w:val="left"/>
              </w:tabs>
              <w:ind w:firstLine="708" w:left="0"/>
              <w:rPr>
                <w:b w:val="1"/>
              </w:rPr>
            </w:pPr>
          </w:p>
          <w:p w14:paraId="8F010000">
            <w:pPr>
              <w:tabs>
                <w:tab w:leader="none" w:pos="210" w:val="left"/>
              </w:tabs>
              <w:ind w:firstLine="708" w:left="0"/>
              <w:rPr>
                <w:b w:val="1"/>
              </w:rPr>
            </w:pPr>
          </w:p>
          <w:p w14:paraId="90010000">
            <w:pPr>
              <w:tabs>
                <w:tab w:leader="none" w:pos="210" w:val="left"/>
              </w:tabs>
              <w:ind w:firstLine="708" w:left="0"/>
              <w:rPr>
                <w:b w:val="1"/>
              </w:rPr>
            </w:pPr>
          </w:p>
          <w:p w14:paraId="91010000">
            <w:pPr>
              <w:tabs>
                <w:tab w:leader="none" w:pos="210" w:val="left"/>
              </w:tabs>
              <w:ind w:firstLine="708" w:left="0"/>
              <w:rPr>
                <w:b w:val="1"/>
              </w:rPr>
            </w:pPr>
          </w:p>
          <w:p w14:paraId="92010000">
            <w:pPr>
              <w:tabs>
                <w:tab w:leader="none" w:pos="210" w:val="left"/>
              </w:tabs>
              <w:ind w:firstLine="708" w:left="0"/>
              <w:rPr>
                <w:b w:val="1"/>
              </w:rPr>
            </w:pPr>
          </w:p>
          <w:p w14:paraId="93010000">
            <w:pPr>
              <w:tabs>
                <w:tab w:leader="none" w:pos="210" w:val="left"/>
              </w:tabs>
              <w:ind w:firstLine="708" w:left="0"/>
              <w:rPr>
                <w:b w:val="1"/>
              </w:rPr>
            </w:pPr>
          </w:p>
          <w:p w14:paraId="94010000">
            <w:pPr>
              <w:tabs>
                <w:tab w:leader="none" w:pos="210" w:val="left"/>
              </w:tabs>
              <w:ind w:firstLine="708" w:left="0"/>
              <w:rPr>
                <w:b w:val="1"/>
              </w:rPr>
            </w:pPr>
          </w:p>
          <w:p w14:paraId="95010000">
            <w:pPr>
              <w:tabs>
                <w:tab w:leader="none" w:pos="210" w:val="left"/>
              </w:tabs>
              <w:ind w:firstLine="708" w:left="0"/>
              <w:rPr>
                <w:b w:val="1"/>
              </w:rPr>
            </w:pPr>
          </w:p>
          <w:p w14:paraId="96010000">
            <w:pPr>
              <w:tabs>
                <w:tab w:leader="none" w:pos="210" w:val="left"/>
              </w:tabs>
              <w:ind w:firstLine="708" w:left="0"/>
              <w:rPr>
                <w:b w:val="1"/>
              </w:rPr>
            </w:pPr>
            <w:r>
              <w:rPr>
                <w:b w:val="1"/>
              </w:rPr>
              <w:t>4. Физкультминутка</w:t>
            </w:r>
          </w:p>
          <w:p w14:paraId="97010000">
            <w:pPr>
              <w:tabs>
                <w:tab w:leader="none" w:pos="210" w:val="left"/>
              </w:tabs>
              <w:ind w:firstLine="708" w:left="0"/>
            </w:pPr>
          </w:p>
          <w:p w14:paraId="98010000">
            <w:pPr>
              <w:tabs>
                <w:tab w:leader="none" w:pos="210" w:val="left"/>
              </w:tabs>
              <w:ind w:firstLine="708" w:left="0"/>
            </w:pPr>
          </w:p>
          <w:p w14:paraId="99010000">
            <w:pPr>
              <w:tabs>
                <w:tab w:leader="none" w:pos="210" w:val="left"/>
              </w:tabs>
              <w:ind w:firstLine="708" w:left="0"/>
            </w:pPr>
          </w:p>
          <w:p w14:paraId="9A010000">
            <w:pPr>
              <w:tabs>
                <w:tab w:leader="none" w:pos="210" w:val="left"/>
              </w:tabs>
              <w:ind w:firstLine="708" w:left="0"/>
            </w:pPr>
          </w:p>
          <w:p w14:paraId="9B010000">
            <w:pPr>
              <w:tabs>
                <w:tab w:leader="none" w:pos="210" w:val="left"/>
              </w:tabs>
              <w:ind w:firstLine="708" w:left="0"/>
            </w:pPr>
          </w:p>
          <w:p w14:paraId="9C010000">
            <w:pPr>
              <w:tabs>
                <w:tab w:leader="none" w:pos="210" w:val="left"/>
              </w:tabs>
              <w:ind w:firstLine="708" w:left="0"/>
            </w:pPr>
          </w:p>
          <w:p w14:paraId="9D010000">
            <w:pPr>
              <w:tabs>
                <w:tab w:leader="none" w:pos="210" w:val="left"/>
              </w:tabs>
              <w:ind w:firstLine="708" w:left="0"/>
            </w:pPr>
          </w:p>
          <w:p w14:paraId="9E010000">
            <w:pPr>
              <w:tabs>
                <w:tab w:leader="none" w:pos="210" w:val="left"/>
              </w:tabs>
              <w:ind/>
              <w:rPr>
                <w:b w:val="1"/>
              </w:rPr>
            </w:pPr>
          </w:p>
          <w:p w14:paraId="9F010000">
            <w:pPr>
              <w:tabs>
                <w:tab w:leader="none" w:pos="210" w:val="left"/>
              </w:tabs>
              <w:ind/>
              <w:rPr>
                <w:b w:val="1"/>
              </w:rPr>
            </w:pPr>
          </w:p>
          <w:p w14:paraId="A0010000">
            <w:pPr>
              <w:tabs>
                <w:tab w:leader="none" w:pos="210" w:val="left"/>
              </w:tabs>
              <w:ind/>
              <w:rPr>
                <w:b w:val="1"/>
              </w:rPr>
            </w:pPr>
          </w:p>
          <w:p w14:paraId="A1010000">
            <w:pPr>
              <w:tabs>
                <w:tab w:leader="none" w:pos="210" w:val="left"/>
              </w:tabs>
              <w:ind/>
              <w:rPr>
                <w:b w:val="1"/>
              </w:rPr>
            </w:pPr>
            <w:r>
              <w:rPr>
                <w:b w:val="1"/>
              </w:rPr>
              <w:t>5.</w:t>
            </w:r>
            <w:r>
              <w:rPr>
                <w:b w:val="1"/>
              </w:rPr>
              <w:tab/>
            </w:r>
            <w:r>
              <w:rPr>
                <w:b w:val="1"/>
              </w:rPr>
              <w:t>Проверка работы с одновременным заполнением кластера</w:t>
            </w:r>
            <w:r>
              <w:rPr>
                <w:b w:val="1"/>
              </w:rPr>
              <w:t xml:space="preserve"> </w:t>
            </w:r>
            <w:r>
              <w:rPr>
                <w:b w:val="1"/>
              </w:rPr>
              <w:t xml:space="preserve"> </w:t>
            </w:r>
            <w:r>
              <w:rPr>
                <w:b w:val="1"/>
              </w:rPr>
              <w:t>(</w:t>
            </w:r>
            <w:r>
              <w:rPr>
                <w:b w:val="1"/>
              </w:rPr>
              <w:t>Обобщение понятий и правил темы</w:t>
            </w:r>
            <w:r>
              <w:rPr>
                <w:b w:val="1"/>
              </w:rPr>
              <w:t>)</w:t>
            </w:r>
            <w:r>
              <w:rPr>
                <w:b w:val="1"/>
              </w:rPr>
              <w:t xml:space="preserve">. </w:t>
            </w:r>
          </w:p>
          <w:p w14:paraId="A2010000">
            <w:pPr>
              <w:tabs>
                <w:tab w:leader="none" w:pos="210" w:val="left"/>
              </w:tabs>
              <w:ind/>
              <w:rPr>
                <w:b w:val="1"/>
              </w:rPr>
            </w:pPr>
          </w:p>
          <w:p w14:paraId="A3010000">
            <w:pPr>
              <w:tabs>
                <w:tab w:leader="none" w:pos="210" w:val="left"/>
              </w:tabs>
              <w:ind/>
            </w:pPr>
          </w:p>
          <w:p w14:paraId="A4010000">
            <w:pPr>
              <w:tabs>
                <w:tab w:leader="none" w:pos="210" w:val="left"/>
              </w:tabs>
              <w:ind/>
            </w:pPr>
          </w:p>
          <w:p w14:paraId="A5010000">
            <w:pPr>
              <w:tabs>
                <w:tab w:leader="none" w:pos="210" w:val="left"/>
              </w:tabs>
              <w:ind/>
            </w:pPr>
          </w:p>
          <w:p w14:paraId="A6010000">
            <w:pPr>
              <w:tabs>
                <w:tab w:leader="none" w:pos="210" w:val="left"/>
              </w:tabs>
              <w:ind/>
            </w:pPr>
          </w:p>
          <w:p w14:paraId="A7010000">
            <w:pPr>
              <w:tabs>
                <w:tab w:leader="none" w:pos="210" w:val="left"/>
              </w:tabs>
              <w:ind/>
            </w:pPr>
          </w:p>
          <w:p w14:paraId="A8010000">
            <w:pPr>
              <w:tabs>
                <w:tab w:leader="none" w:pos="210" w:val="left"/>
              </w:tabs>
              <w:ind/>
            </w:pPr>
          </w:p>
          <w:p w14:paraId="A9010000">
            <w:pPr>
              <w:tabs>
                <w:tab w:leader="none" w:pos="210" w:val="left"/>
              </w:tabs>
              <w:ind/>
            </w:pPr>
          </w:p>
          <w:p w14:paraId="AA010000">
            <w:pPr>
              <w:tabs>
                <w:tab w:leader="none" w:pos="210" w:val="left"/>
              </w:tabs>
              <w:ind/>
            </w:pPr>
          </w:p>
          <w:p w14:paraId="AB010000">
            <w:pPr>
              <w:tabs>
                <w:tab w:leader="none" w:pos="210" w:val="left"/>
              </w:tabs>
              <w:ind/>
            </w:pPr>
          </w:p>
          <w:p w14:paraId="AC010000">
            <w:pPr>
              <w:tabs>
                <w:tab w:leader="none" w:pos="210" w:val="left"/>
              </w:tabs>
              <w:ind/>
              <w:rPr>
                <w:b w:val="1"/>
              </w:rPr>
            </w:pPr>
            <w:r>
              <w:rPr>
                <w:b w:val="1"/>
              </w:rPr>
              <w:t>5. Закрепление.</w:t>
            </w:r>
            <w:r>
              <w:rPr>
                <w:b w:val="1"/>
              </w:rPr>
              <w:t xml:space="preserve"> Практика.</w:t>
            </w:r>
          </w:p>
          <w:p w14:paraId="AD010000">
            <w:pPr>
              <w:tabs>
                <w:tab w:leader="none" w:pos="210" w:val="left"/>
              </w:tabs>
              <w:ind/>
              <w:rPr>
                <w:b w:val="1"/>
              </w:rPr>
            </w:pPr>
          </w:p>
          <w:p w14:paraId="AE010000">
            <w:pPr>
              <w:tabs>
                <w:tab w:leader="none" w:pos="210" w:val="left"/>
              </w:tabs>
              <w:ind/>
            </w:pPr>
          </w:p>
          <w:p w14:paraId="AF010000">
            <w:pPr>
              <w:tabs>
                <w:tab w:leader="none" w:pos="210" w:val="left"/>
              </w:tabs>
              <w:ind/>
            </w:pPr>
          </w:p>
          <w:p w14:paraId="B0010000">
            <w:pPr>
              <w:tabs>
                <w:tab w:leader="none" w:pos="210" w:val="left"/>
              </w:tabs>
              <w:ind/>
            </w:pPr>
          </w:p>
          <w:p w14:paraId="B1010000">
            <w:pPr>
              <w:tabs>
                <w:tab w:leader="none" w:pos="210" w:val="left"/>
              </w:tabs>
              <w:ind/>
            </w:pPr>
          </w:p>
          <w:p w14:paraId="B2010000">
            <w:pPr>
              <w:tabs>
                <w:tab w:leader="none" w:pos="210" w:val="left"/>
              </w:tabs>
              <w:ind/>
            </w:pPr>
          </w:p>
          <w:p w14:paraId="B3010000">
            <w:pPr>
              <w:tabs>
                <w:tab w:leader="none" w:pos="210" w:val="left"/>
              </w:tabs>
              <w:ind/>
            </w:pPr>
          </w:p>
          <w:p w14:paraId="B4010000">
            <w:pPr>
              <w:tabs>
                <w:tab w:leader="none" w:pos="210" w:val="left"/>
              </w:tabs>
              <w:ind/>
            </w:pPr>
          </w:p>
          <w:p w14:paraId="B5010000">
            <w:pPr>
              <w:tabs>
                <w:tab w:leader="none" w:pos="210" w:val="left"/>
              </w:tabs>
              <w:ind/>
            </w:pPr>
          </w:p>
          <w:p w14:paraId="B6010000">
            <w:pPr>
              <w:tabs>
                <w:tab w:leader="none" w:pos="210" w:val="left"/>
              </w:tabs>
              <w:ind/>
            </w:pPr>
          </w:p>
          <w:p w14:paraId="B7010000">
            <w:pPr>
              <w:tabs>
                <w:tab w:leader="none" w:pos="210" w:val="left"/>
              </w:tabs>
              <w:ind/>
            </w:pPr>
          </w:p>
          <w:p w14:paraId="B8010000">
            <w:pPr>
              <w:tabs>
                <w:tab w:leader="none" w:pos="210" w:val="left"/>
              </w:tabs>
              <w:ind/>
            </w:pPr>
          </w:p>
          <w:p w14:paraId="B9010000">
            <w:pPr>
              <w:tabs>
                <w:tab w:leader="none" w:pos="210" w:val="left"/>
              </w:tabs>
              <w:ind/>
            </w:pPr>
          </w:p>
          <w:p w14:paraId="BA010000">
            <w:pPr>
              <w:tabs>
                <w:tab w:leader="none" w:pos="210" w:val="left"/>
              </w:tabs>
              <w:ind/>
            </w:pPr>
          </w:p>
          <w:p w14:paraId="BB010000">
            <w:pPr>
              <w:tabs>
                <w:tab w:leader="none" w:pos="210" w:val="left"/>
              </w:tabs>
              <w:ind/>
            </w:pPr>
          </w:p>
          <w:p w14:paraId="BC010000">
            <w:pPr>
              <w:tabs>
                <w:tab w:leader="none" w:pos="210" w:val="left"/>
              </w:tabs>
              <w:ind/>
            </w:pPr>
          </w:p>
          <w:p w14:paraId="BD010000">
            <w:pPr>
              <w:tabs>
                <w:tab w:leader="none" w:pos="210" w:val="left"/>
              </w:tabs>
              <w:ind/>
            </w:pPr>
          </w:p>
          <w:p w14:paraId="BE010000">
            <w:pPr>
              <w:tabs>
                <w:tab w:leader="none" w:pos="210" w:val="left"/>
              </w:tabs>
              <w:ind/>
            </w:pPr>
          </w:p>
          <w:p w14:paraId="BF010000">
            <w:pPr>
              <w:tabs>
                <w:tab w:leader="none" w:pos="210" w:val="left"/>
              </w:tabs>
              <w:ind/>
            </w:pPr>
          </w:p>
          <w:p w14:paraId="C0010000">
            <w:pPr>
              <w:tabs>
                <w:tab w:leader="none" w:pos="210" w:val="left"/>
              </w:tabs>
              <w:ind/>
            </w:pPr>
          </w:p>
          <w:p w14:paraId="C1010000">
            <w:pPr>
              <w:tabs>
                <w:tab w:leader="none" w:pos="210" w:val="left"/>
              </w:tabs>
              <w:ind/>
            </w:pPr>
          </w:p>
          <w:p w14:paraId="C2010000">
            <w:pPr>
              <w:tabs>
                <w:tab w:leader="none" w:pos="210" w:val="left"/>
              </w:tabs>
              <w:ind/>
            </w:pPr>
          </w:p>
          <w:p w14:paraId="C3010000">
            <w:pPr>
              <w:tabs>
                <w:tab w:leader="none" w:pos="210" w:val="left"/>
              </w:tabs>
              <w:ind/>
            </w:pPr>
          </w:p>
          <w:p w14:paraId="C4010000">
            <w:pPr>
              <w:tabs>
                <w:tab w:leader="none" w:pos="210" w:val="left"/>
              </w:tabs>
              <w:ind/>
            </w:pPr>
          </w:p>
          <w:p w14:paraId="C5010000">
            <w:pPr>
              <w:tabs>
                <w:tab w:leader="none" w:pos="210" w:val="left"/>
              </w:tabs>
              <w:ind/>
            </w:pPr>
          </w:p>
          <w:p w14:paraId="C6010000">
            <w:pPr>
              <w:tabs>
                <w:tab w:leader="none" w:pos="210" w:val="left"/>
              </w:tabs>
              <w:ind/>
            </w:pPr>
          </w:p>
          <w:p w14:paraId="C7010000">
            <w:pPr>
              <w:tabs>
                <w:tab w:leader="none" w:pos="210" w:val="left"/>
              </w:tabs>
              <w:ind/>
            </w:pPr>
          </w:p>
          <w:p w14:paraId="C8010000">
            <w:pPr>
              <w:tabs>
                <w:tab w:leader="none" w:pos="210" w:val="left"/>
              </w:tabs>
              <w:ind/>
            </w:pPr>
          </w:p>
          <w:p w14:paraId="C9010000">
            <w:pPr>
              <w:tabs>
                <w:tab w:leader="none" w:pos="210" w:val="left"/>
              </w:tabs>
              <w:ind/>
            </w:pPr>
          </w:p>
          <w:p w14:paraId="CA010000">
            <w:pPr>
              <w:tabs>
                <w:tab w:leader="none" w:pos="210" w:val="left"/>
              </w:tabs>
              <w:ind/>
            </w:pPr>
          </w:p>
          <w:p w14:paraId="CB010000">
            <w:pPr>
              <w:tabs>
                <w:tab w:leader="none" w:pos="210" w:val="left"/>
              </w:tabs>
              <w:ind/>
            </w:pPr>
          </w:p>
          <w:p w14:paraId="CC010000">
            <w:pPr>
              <w:tabs>
                <w:tab w:leader="none" w:pos="210" w:val="left"/>
              </w:tabs>
              <w:ind/>
            </w:pPr>
          </w:p>
          <w:p w14:paraId="CD010000">
            <w:pPr>
              <w:tabs>
                <w:tab w:leader="none" w:pos="210" w:val="left"/>
              </w:tabs>
              <w:ind/>
            </w:pPr>
          </w:p>
          <w:p w14:paraId="CE010000">
            <w:pPr>
              <w:tabs>
                <w:tab w:leader="none" w:pos="210" w:val="left"/>
              </w:tabs>
              <w:ind/>
            </w:pPr>
          </w:p>
          <w:p w14:paraId="CF010000">
            <w:pPr>
              <w:tabs>
                <w:tab w:leader="none" w:pos="210" w:val="left"/>
              </w:tabs>
              <w:ind/>
            </w:pPr>
          </w:p>
          <w:p w14:paraId="D0010000">
            <w:pPr>
              <w:tabs>
                <w:tab w:leader="none" w:pos="210" w:val="left"/>
              </w:tabs>
              <w:ind/>
            </w:pPr>
          </w:p>
          <w:p w14:paraId="D1010000">
            <w:pPr>
              <w:tabs>
                <w:tab w:leader="none" w:pos="210" w:val="left"/>
              </w:tabs>
              <w:ind/>
            </w:pPr>
          </w:p>
          <w:p w14:paraId="D2010000">
            <w:pPr>
              <w:tabs>
                <w:tab w:leader="none" w:pos="210" w:val="left"/>
              </w:tabs>
              <w:ind/>
            </w:pPr>
          </w:p>
          <w:p w14:paraId="D3010000">
            <w:pPr>
              <w:tabs>
                <w:tab w:leader="none" w:pos="210" w:val="left"/>
              </w:tabs>
              <w:ind/>
            </w:pPr>
          </w:p>
          <w:p w14:paraId="D4010000">
            <w:pPr>
              <w:tabs>
                <w:tab w:leader="none" w:pos="210" w:val="left"/>
              </w:tabs>
              <w:ind/>
            </w:pPr>
          </w:p>
          <w:p w14:paraId="D5010000">
            <w:pPr>
              <w:tabs>
                <w:tab w:leader="none" w:pos="210" w:val="left"/>
              </w:tabs>
              <w:ind/>
            </w:pPr>
          </w:p>
          <w:p w14:paraId="D6010000">
            <w:pPr>
              <w:tabs>
                <w:tab w:leader="none" w:pos="210" w:val="left"/>
              </w:tabs>
              <w:ind/>
            </w:pPr>
          </w:p>
          <w:p w14:paraId="D7010000">
            <w:pPr>
              <w:tabs>
                <w:tab w:leader="none" w:pos="210" w:val="left"/>
              </w:tabs>
              <w:ind/>
            </w:pPr>
          </w:p>
          <w:p w14:paraId="D8010000">
            <w:pPr>
              <w:tabs>
                <w:tab w:leader="none" w:pos="210" w:val="left"/>
              </w:tabs>
              <w:ind/>
            </w:pPr>
            <w:r>
              <w:rPr>
                <w:b w:val="1"/>
              </w:rPr>
              <w:t>6</w:t>
            </w:r>
            <w:r>
              <w:rPr>
                <w:b w:val="1"/>
              </w:rPr>
              <w:t xml:space="preserve">. </w:t>
            </w:r>
            <w:r>
              <w:rPr>
                <w:b w:val="1"/>
              </w:rPr>
              <w:t>Итог урока. Рефлексия</w:t>
            </w:r>
          </w:p>
          <w:p w14:paraId="D9010000">
            <w:pPr>
              <w:tabs>
                <w:tab w:leader="none" w:pos="210" w:val="left"/>
              </w:tabs>
              <w:ind/>
            </w:pPr>
          </w:p>
          <w:p w14:paraId="DA010000">
            <w:pPr>
              <w:tabs>
                <w:tab w:leader="none" w:pos="210" w:val="left"/>
              </w:tabs>
              <w:ind/>
            </w:pPr>
          </w:p>
          <w:p w14:paraId="DB010000">
            <w:pPr>
              <w:tabs>
                <w:tab w:leader="none" w:pos="210" w:val="left"/>
              </w:tabs>
              <w:ind/>
            </w:pPr>
          </w:p>
          <w:p w14:paraId="DC010000">
            <w:pPr>
              <w:tabs>
                <w:tab w:leader="none" w:pos="210" w:val="left"/>
              </w:tabs>
              <w:ind/>
            </w:pPr>
          </w:p>
          <w:p w14:paraId="DD010000">
            <w:pPr>
              <w:tabs>
                <w:tab w:leader="none" w:pos="210" w:val="left"/>
              </w:tabs>
              <w:ind/>
            </w:pPr>
          </w:p>
          <w:p w14:paraId="DE010000">
            <w:pPr>
              <w:tabs>
                <w:tab w:leader="none" w:pos="210" w:val="left"/>
              </w:tabs>
              <w:ind/>
            </w:pPr>
          </w:p>
          <w:p w14:paraId="DF010000">
            <w:pPr>
              <w:tabs>
                <w:tab w:leader="none" w:pos="210" w:val="left"/>
              </w:tabs>
              <w:ind/>
            </w:pPr>
          </w:p>
          <w:p w14:paraId="E0010000">
            <w:pPr>
              <w:tabs>
                <w:tab w:leader="none" w:pos="210" w:val="left"/>
              </w:tabs>
              <w:ind/>
            </w:pPr>
          </w:p>
          <w:p w14:paraId="E1010000">
            <w:pPr>
              <w:tabs>
                <w:tab w:leader="none" w:pos="210" w:val="left"/>
              </w:tabs>
              <w:ind/>
            </w:pPr>
          </w:p>
          <w:p w14:paraId="E2010000">
            <w:pPr>
              <w:tabs>
                <w:tab w:leader="none" w:pos="210" w:val="left"/>
              </w:tabs>
              <w:ind/>
            </w:pPr>
          </w:p>
          <w:p w14:paraId="E3010000">
            <w:pPr>
              <w:tabs>
                <w:tab w:leader="none" w:pos="210" w:val="left"/>
              </w:tabs>
              <w:ind/>
            </w:pPr>
          </w:p>
          <w:p w14:paraId="E4010000">
            <w:pPr>
              <w:tabs>
                <w:tab w:leader="none" w:pos="210" w:val="left"/>
              </w:tabs>
              <w:ind/>
            </w:pPr>
          </w:p>
          <w:p w14:paraId="E5010000">
            <w:pPr>
              <w:tabs>
                <w:tab w:leader="none" w:pos="210" w:val="left"/>
              </w:tabs>
              <w:ind/>
            </w:pPr>
          </w:p>
          <w:p w14:paraId="E6010000">
            <w:pPr>
              <w:tabs>
                <w:tab w:leader="none" w:pos="210" w:val="left"/>
              </w:tabs>
              <w:ind/>
            </w:pPr>
          </w:p>
          <w:p w14:paraId="E7010000">
            <w:pPr>
              <w:tabs>
                <w:tab w:leader="none" w:pos="210" w:val="left"/>
              </w:tabs>
              <w:ind/>
            </w:pPr>
          </w:p>
          <w:p w14:paraId="E8010000">
            <w:pPr>
              <w:tabs>
                <w:tab w:leader="none" w:pos="210" w:val="left"/>
              </w:tabs>
              <w:ind/>
            </w:pPr>
          </w:p>
          <w:p w14:paraId="E9010000">
            <w:pPr>
              <w:tabs>
                <w:tab w:leader="none" w:pos="210" w:val="left"/>
              </w:tabs>
              <w:ind/>
            </w:pPr>
          </w:p>
          <w:p w14:paraId="EA010000">
            <w:pPr>
              <w:tabs>
                <w:tab w:leader="none" w:pos="210" w:val="left"/>
              </w:tabs>
              <w:ind/>
            </w:pPr>
          </w:p>
          <w:p w14:paraId="EB010000">
            <w:pPr>
              <w:tabs>
                <w:tab w:leader="none" w:pos="210" w:val="left"/>
              </w:tabs>
              <w:ind/>
            </w:pPr>
          </w:p>
          <w:p w14:paraId="EC010000">
            <w:pPr>
              <w:tabs>
                <w:tab w:leader="none" w:pos="210" w:val="left"/>
              </w:tabs>
              <w:ind/>
              <w:rPr>
                <w:b w:val="1"/>
              </w:rPr>
            </w:pPr>
            <w:r>
              <w:rPr>
                <w:b w:val="1"/>
              </w:rPr>
              <w:t>7.Оценка результатов</w:t>
            </w:r>
          </w:p>
          <w:p w14:paraId="ED010000">
            <w:pPr>
              <w:tabs>
                <w:tab w:leader="none" w:pos="210" w:val="left"/>
              </w:tabs>
              <w:ind/>
            </w:pPr>
          </w:p>
          <w:p w14:paraId="EE010000">
            <w:pPr>
              <w:tabs>
                <w:tab w:leader="none" w:pos="210" w:val="left"/>
              </w:tabs>
              <w:ind/>
            </w:pPr>
          </w:p>
          <w:p w14:paraId="EF010000">
            <w:pPr>
              <w:tabs>
                <w:tab w:leader="none" w:pos="210" w:val="left"/>
              </w:tabs>
              <w:ind/>
            </w:pPr>
          </w:p>
          <w:p w14:paraId="F0010000">
            <w:pPr>
              <w:tabs>
                <w:tab w:leader="none" w:pos="210" w:val="left"/>
              </w:tabs>
              <w:ind/>
            </w:pPr>
          </w:p>
          <w:p w14:paraId="F1010000">
            <w:pPr>
              <w:tabs>
                <w:tab w:leader="none" w:pos="210" w:val="left"/>
              </w:tabs>
              <w:ind/>
            </w:pPr>
          </w:p>
          <w:p w14:paraId="F2010000">
            <w:pPr>
              <w:tabs>
                <w:tab w:leader="none" w:pos="210" w:val="left"/>
              </w:tabs>
              <w:ind/>
            </w:pPr>
          </w:p>
          <w:p w14:paraId="F3010000">
            <w:pPr>
              <w:tabs>
                <w:tab w:leader="none" w:pos="210" w:val="left"/>
              </w:tabs>
              <w:ind/>
            </w:pPr>
          </w:p>
          <w:p w14:paraId="F4010000">
            <w:pPr>
              <w:tabs>
                <w:tab w:leader="none" w:pos="210" w:val="left"/>
              </w:tabs>
              <w:ind/>
            </w:pPr>
          </w:p>
          <w:p w14:paraId="F5010000">
            <w:pPr>
              <w:tabs>
                <w:tab w:leader="none" w:pos="210" w:val="left"/>
              </w:tabs>
              <w:ind/>
            </w:pPr>
          </w:p>
          <w:p w14:paraId="F6010000">
            <w:pPr>
              <w:tabs>
                <w:tab w:leader="none" w:pos="210" w:val="left"/>
              </w:tabs>
              <w:ind/>
            </w:pPr>
          </w:p>
          <w:p w14:paraId="F7010000">
            <w:pPr>
              <w:tabs>
                <w:tab w:leader="none" w:pos="210" w:val="left"/>
              </w:tabs>
              <w:ind/>
            </w:pPr>
          </w:p>
          <w:p w14:paraId="F8010000">
            <w:pPr>
              <w:tabs>
                <w:tab w:leader="none" w:pos="210" w:val="left"/>
              </w:tabs>
              <w:ind/>
            </w:pPr>
          </w:p>
          <w:p w14:paraId="F9010000">
            <w:pPr>
              <w:tabs>
                <w:tab w:leader="none" w:pos="210" w:val="left"/>
              </w:tabs>
              <w:ind/>
            </w:pPr>
          </w:p>
          <w:p w14:paraId="FA010000">
            <w:pPr>
              <w:tabs>
                <w:tab w:leader="none" w:pos="210" w:val="left"/>
              </w:tabs>
              <w:ind/>
              <w:rPr>
                <w:b w:val="1"/>
              </w:rPr>
            </w:pPr>
          </w:p>
          <w:p w14:paraId="FB010000">
            <w:pPr>
              <w:tabs>
                <w:tab w:leader="none" w:pos="210" w:val="left"/>
              </w:tabs>
              <w:ind/>
              <w:rPr>
                <w:b w:val="1"/>
              </w:rPr>
            </w:pPr>
          </w:p>
          <w:p w14:paraId="FC010000">
            <w:pPr>
              <w:tabs>
                <w:tab w:leader="none" w:pos="210" w:val="left"/>
              </w:tabs>
              <w:ind/>
              <w:rPr>
                <w:b w:val="1"/>
              </w:rPr>
            </w:pPr>
            <w:r>
              <w:rPr>
                <w:b w:val="1"/>
              </w:rPr>
              <w:t>8.Домашнее задание</w:t>
            </w:r>
          </w:p>
          <w:p w14:paraId="FD010000">
            <w:pPr>
              <w:tabs>
                <w:tab w:leader="none" w:pos="210" w:val="left"/>
              </w:tabs>
              <w:ind/>
            </w:pPr>
          </w:p>
          <w:p w14:paraId="FE010000">
            <w:pPr>
              <w:tabs>
                <w:tab w:leader="none" w:pos="210" w:val="left"/>
              </w:tabs>
              <w:ind/>
            </w:pPr>
          </w:p>
          <w:p w14:paraId="FF010000">
            <w:pPr>
              <w:tabs>
                <w:tab w:leader="none" w:pos="210" w:val="left"/>
              </w:tabs>
              <w:ind/>
            </w:pPr>
          </w:p>
          <w:p w14:paraId="00020000">
            <w:pPr>
              <w:tabs>
                <w:tab w:leader="none" w:pos="210" w:val="left"/>
              </w:tabs>
              <w:ind/>
            </w:pPr>
          </w:p>
          <w:p w14:paraId="01020000">
            <w:pPr>
              <w:tabs>
                <w:tab w:leader="none" w:pos="210" w:val="left"/>
              </w:tabs>
              <w:ind/>
            </w:pPr>
          </w:p>
          <w:p w14:paraId="02020000">
            <w:pPr>
              <w:tabs>
                <w:tab w:leader="none" w:pos="210" w:val="left"/>
              </w:tabs>
              <w:ind/>
            </w:pPr>
          </w:p>
          <w:p w14:paraId="03020000">
            <w:pPr>
              <w:tabs>
                <w:tab w:leader="none" w:pos="210" w:val="left"/>
              </w:tabs>
              <w:ind/>
            </w:pPr>
          </w:p>
          <w:p w14:paraId="04020000">
            <w:pPr>
              <w:tabs>
                <w:tab w:leader="none" w:pos="210" w:val="left"/>
              </w:tabs>
              <w:ind/>
            </w:pPr>
          </w:p>
          <w:p w14:paraId="05020000">
            <w:pPr>
              <w:tabs>
                <w:tab w:leader="none" w:pos="210" w:val="left"/>
              </w:tabs>
              <w:ind/>
            </w:pPr>
          </w:p>
          <w:p w14:paraId="06020000">
            <w:pPr>
              <w:tabs>
                <w:tab w:leader="none" w:pos="210" w:val="left"/>
              </w:tabs>
              <w:ind/>
            </w:pPr>
          </w:p>
          <w:p w14:paraId="07020000">
            <w:pPr>
              <w:tabs>
                <w:tab w:leader="none" w:pos="210" w:val="left"/>
              </w:tabs>
              <w:ind/>
            </w:pPr>
          </w:p>
          <w:p w14:paraId="08020000">
            <w:pPr>
              <w:tabs>
                <w:tab w:leader="none" w:pos="210" w:val="left"/>
              </w:tabs>
              <w:ind/>
            </w:pPr>
          </w:p>
          <w:p w14:paraId="09020000">
            <w:pPr>
              <w:tabs>
                <w:tab w:leader="none" w:pos="210" w:val="left"/>
              </w:tabs>
              <w:ind/>
            </w:pPr>
          </w:p>
          <w:p w14:paraId="0A020000">
            <w:pPr>
              <w:tabs>
                <w:tab w:leader="none" w:pos="210" w:val="left"/>
              </w:tabs>
              <w:ind/>
            </w:pPr>
          </w:p>
          <w:p w14:paraId="0B020000">
            <w:pPr>
              <w:tabs>
                <w:tab w:leader="none" w:pos="210" w:val="left"/>
              </w:tabs>
              <w:ind/>
            </w:pPr>
          </w:p>
          <w:p w14:paraId="0C020000">
            <w:pPr>
              <w:tabs>
                <w:tab w:leader="none" w:pos="210" w:val="left"/>
              </w:tabs>
              <w:ind/>
            </w:pPr>
          </w:p>
          <w:p w14:paraId="0D020000">
            <w:pPr>
              <w:tabs>
                <w:tab w:leader="none" w:pos="210" w:val="left"/>
              </w:tabs>
              <w:ind/>
            </w:pPr>
          </w:p>
          <w:p w14:paraId="0E020000">
            <w:pPr>
              <w:tabs>
                <w:tab w:leader="none" w:pos="210" w:val="left"/>
              </w:tabs>
              <w:ind/>
            </w:pPr>
          </w:p>
          <w:p w14:paraId="0F020000">
            <w:pPr>
              <w:tabs>
                <w:tab w:leader="none" w:pos="210" w:val="left"/>
              </w:tabs>
              <w:ind/>
            </w:pPr>
          </w:p>
          <w:p w14:paraId="10020000">
            <w:pPr>
              <w:tabs>
                <w:tab w:leader="none" w:pos="210" w:val="left"/>
              </w:tabs>
              <w:ind/>
            </w:pPr>
          </w:p>
          <w:p w14:paraId="11020000">
            <w:pPr>
              <w:tabs>
                <w:tab w:leader="none" w:pos="210" w:val="left"/>
              </w:tabs>
              <w:ind/>
            </w:pPr>
          </w:p>
          <w:p w14:paraId="12020000">
            <w:pPr>
              <w:tabs>
                <w:tab w:leader="none" w:pos="210" w:val="left"/>
              </w:tabs>
              <w:ind/>
            </w:pPr>
          </w:p>
          <w:p w14:paraId="13020000">
            <w:pPr>
              <w:tabs>
                <w:tab w:leader="none" w:pos="210" w:val="left"/>
              </w:tabs>
              <w:ind/>
            </w:pPr>
          </w:p>
          <w:p w14:paraId="14020000">
            <w:pPr>
              <w:tabs>
                <w:tab w:leader="none" w:pos="210" w:val="left"/>
              </w:tabs>
              <w:ind/>
            </w:pPr>
          </w:p>
          <w:p w14:paraId="15020000">
            <w:pPr>
              <w:tabs>
                <w:tab w:leader="none" w:pos="210" w:val="left"/>
              </w:tabs>
              <w:ind/>
            </w:pPr>
          </w:p>
          <w:p w14:paraId="16020000">
            <w:pPr>
              <w:tabs>
                <w:tab w:leader="none" w:pos="210" w:val="left"/>
              </w:tabs>
              <w:ind/>
            </w:pPr>
          </w:p>
          <w:p w14:paraId="17020000">
            <w:pPr>
              <w:tabs>
                <w:tab w:leader="none" w:pos="210" w:val="left"/>
              </w:tabs>
              <w:ind/>
            </w:pPr>
          </w:p>
          <w:p w14:paraId="18020000">
            <w:pPr>
              <w:tabs>
                <w:tab w:leader="none" w:pos="210" w:val="left"/>
              </w:tabs>
              <w:ind/>
            </w:pPr>
          </w:p>
          <w:p w14:paraId="19020000">
            <w:pPr>
              <w:tabs>
                <w:tab w:leader="none" w:pos="210" w:val="left"/>
              </w:tabs>
              <w:ind/>
            </w:pPr>
          </w:p>
          <w:p w14:paraId="1A020000">
            <w:pPr>
              <w:tabs>
                <w:tab w:leader="none" w:pos="210" w:val="left"/>
              </w:tabs>
              <w:ind/>
            </w:pPr>
          </w:p>
          <w:p w14:paraId="1B020000">
            <w:pPr>
              <w:tabs>
                <w:tab w:leader="none" w:pos="210" w:val="left"/>
              </w:tabs>
              <w:ind/>
            </w:pPr>
          </w:p>
          <w:p w14:paraId="1C020000">
            <w:pPr>
              <w:tabs>
                <w:tab w:leader="none" w:pos="210" w:val="left"/>
              </w:tabs>
              <w:ind/>
            </w:pPr>
          </w:p>
          <w:p w14:paraId="1D020000">
            <w:pPr>
              <w:tabs>
                <w:tab w:leader="none" w:pos="210" w:val="left"/>
              </w:tabs>
              <w:ind/>
            </w:pPr>
          </w:p>
          <w:p w14:paraId="1E020000">
            <w:pPr>
              <w:tabs>
                <w:tab w:leader="none" w:pos="210" w:val="left"/>
              </w:tabs>
              <w:ind/>
            </w:pPr>
          </w:p>
          <w:p w14:paraId="1F020000">
            <w:pPr>
              <w:tabs>
                <w:tab w:leader="none" w:pos="210" w:val="left"/>
              </w:tabs>
              <w:ind/>
            </w:pPr>
          </w:p>
          <w:p w14:paraId="20020000">
            <w:pPr>
              <w:tabs>
                <w:tab w:leader="none" w:pos="210" w:val="left"/>
              </w:tabs>
              <w:ind/>
            </w:pPr>
          </w:p>
          <w:p w14:paraId="21020000">
            <w:pPr>
              <w:tabs>
                <w:tab w:leader="none" w:pos="210" w:val="left"/>
              </w:tabs>
              <w:ind/>
            </w:pPr>
          </w:p>
          <w:p w14:paraId="22020000">
            <w:pPr>
              <w:tabs>
                <w:tab w:leader="none" w:pos="210" w:val="left"/>
              </w:tabs>
              <w:ind/>
            </w:pPr>
          </w:p>
          <w:p w14:paraId="23020000">
            <w:pPr>
              <w:tabs>
                <w:tab w:leader="none" w:pos="210" w:val="left"/>
              </w:tabs>
              <w:ind/>
            </w:pPr>
          </w:p>
          <w:p w14:paraId="24020000">
            <w:pPr>
              <w:tabs>
                <w:tab w:leader="none" w:pos="210" w:val="left"/>
              </w:tabs>
              <w:ind/>
            </w:pPr>
          </w:p>
          <w:p w14:paraId="25020000">
            <w:pPr>
              <w:tabs>
                <w:tab w:leader="none" w:pos="210" w:val="left"/>
              </w:tabs>
              <w:ind/>
            </w:pPr>
          </w:p>
          <w:p w14:paraId="26020000">
            <w:pPr>
              <w:tabs>
                <w:tab w:leader="none" w:pos="210" w:val="left"/>
              </w:tabs>
              <w:ind/>
            </w:pPr>
          </w:p>
          <w:p w14:paraId="27020000">
            <w:pPr>
              <w:tabs>
                <w:tab w:leader="none" w:pos="210" w:val="left"/>
              </w:tabs>
              <w:ind/>
            </w:pPr>
          </w:p>
          <w:p w14:paraId="28020000">
            <w:pPr>
              <w:tabs>
                <w:tab w:leader="none" w:pos="210" w:val="left"/>
              </w:tabs>
              <w:ind/>
            </w:pPr>
          </w:p>
          <w:p w14:paraId="29020000">
            <w:pPr>
              <w:tabs>
                <w:tab w:leader="none" w:pos="210" w:val="left"/>
              </w:tabs>
              <w:ind/>
            </w:pPr>
          </w:p>
          <w:p w14:paraId="2A020000">
            <w:pPr>
              <w:tabs>
                <w:tab w:leader="none" w:pos="210" w:val="left"/>
              </w:tabs>
              <w:ind/>
            </w:pPr>
          </w:p>
          <w:p w14:paraId="2B020000">
            <w:pPr>
              <w:tabs>
                <w:tab w:leader="none" w:pos="210" w:val="left"/>
              </w:tabs>
              <w:ind/>
            </w:pPr>
          </w:p>
          <w:p w14:paraId="2C020000">
            <w:pPr>
              <w:tabs>
                <w:tab w:leader="none" w:pos="210" w:val="left"/>
              </w:tabs>
              <w:ind/>
            </w:pPr>
          </w:p>
          <w:p w14:paraId="2D020000">
            <w:pPr>
              <w:tabs>
                <w:tab w:leader="none" w:pos="210" w:val="left"/>
              </w:tabs>
              <w:ind/>
            </w:pPr>
          </w:p>
          <w:p w14:paraId="2E020000">
            <w:pPr>
              <w:tabs>
                <w:tab w:leader="none" w:pos="210" w:val="left"/>
              </w:tabs>
              <w:ind/>
            </w:pPr>
          </w:p>
          <w:p w14:paraId="2F020000">
            <w:pPr>
              <w:tabs>
                <w:tab w:leader="none" w:pos="210" w:val="left"/>
              </w:tabs>
              <w:ind/>
            </w:pPr>
          </w:p>
          <w:p w14:paraId="30020000">
            <w:pPr>
              <w:tabs>
                <w:tab w:leader="none" w:pos="210" w:val="left"/>
              </w:tabs>
              <w:ind/>
            </w:pPr>
          </w:p>
          <w:p w14:paraId="31020000">
            <w:pPr>
              <w:tabs>
                <w:tab w:leader="none" w:pos="210" w:val="left"/>
              </w:tabs>
              <w:ind/>
            </w:pPr>
          </w:p>
          <w:p w14:paraId="32020000">
            <w:pPr>
              <w:tabs>
                <w:tab w:leader="none" w:pos="210" w:val="left"/>
              </w:tabs>
              <w:ind/>
            </w:pPr>
          </w:p>
          <w:p w14:paraId="33020000">
            <w:pPr>
              <w:tabs>
                <w:tab w:leader="none" w:pos="210" w:val="left"/>
              </w:tabs>
              <w:ind/>
            </w:pPr>
          </w:p>
          <w:p w14:paraId="34020000">
            <w:pPr>
              <w:tabs>
                <w:tab w:leader="none" w:pos="210" w:val="left"/>
              </w:tabs>
              <w:ind/>
            </w:pPr>
          </w:p>
          <w:p w14:paraId="35020000">
            <w:pPr>
              <w:tabs>
                <w:tab w:leader="none" w:pos="210" w:val="left"/>
              </w:tabs>
              <w:ind/>
            </w:pPr>
          </w:p>
          <w:p w14:paraId="36020000">
            <w:pPr>
              <w:tabs>
                <w:tab w:leader="none" w:pos="210" w:val="left"/>
              </w:tabs>
              <w:ind/>
            </w:pPr>
          </w:p>
          <w:p w14:paraId="37020000">
            <w:pPr>
              <w:tabs>
                <w:tab w:leader="none" w:pos="210" w:val="left"/>
              </w:tabs>
              <w:ind/>
            </w:pPr>
          </w:p>
          <w:p w14:paraId="38020000">
            <w:pPr>
              <w:tabs>
                <w:tab w:leader="none" w:pos="210" w:val="left"/>
              </w:tabs>
              <w:ind/>
            </w:pPr>
          </w:p>
          <w:p w14:paraId="39020000">
            <w:pPr>
              <w:tabs>
                <w:tab w:leader="none" w:pos="210" w:val="left"/>
              </w:tabs>
              <w:ind/>
            </w:pPr>
          </w:p>
          <w:p w14:paraId="3A020000">
            <w:pPr>
              <w:tabs>
                <w:tab w:leader="none" w:pos="210" w:val="left"/>
              </w:tabs>
              <w:ind/>
            </w:pPr>
          </w:p>
          <w:p w14:paraId="3B020000">
            <w:pPr>
              <w:tabs>
                <w:tab w:leader="none" w:pos="210" w:val="left"/>
              </w:tabs>
              <w:ind/>
            </w:pPr>
          </w:p>
          <w:p w14:paraId="3C020000">
            <w:pPr>
              <w:tabs>
                <w:tab w:leader="none" w:pos="210" w:val="left"/>
              </w:tabs>
              <w:ind/>
            </w:pPr>
          </w:p>
          <w:p w14:paraId="3D020000">
            <w:pPr>
              <w:tabs>
                <w:tab w:leader="none" w:pos="210" w:val="left"/>
              </w:tabs>
              <w:ind/>
            </w:pPr>
          </w:p>
          <w:p w14:paraId="3E020000">
            <w:pPr>
              <w:tabs>
                <w:tab w:leader="none" w:pos="210" w:val="left"/>
              </w:tabs>
              <w:ind/>
            </w:pPr>
          </w:p>
          <w:p w14:paraId="3F020000">
            <w:pPr>
              <w:tabs>
                <w:tab w:leader="none" w:pos="210" w:val="left"/>
              </w:tabs>
              <w:ind/>
            </w:pPr>
          </w:p>
          <w:p w14:paraId="40020000">
            <w:pPr>
              <w:tabs>
                <w:tab w:leader="none" w:pos="210" w:val="left"/>
              </w:tabs>
              <w:ind/>
            </w:pPr>
          </w:p>
          <w:p w14:paraId="41020000">
            <w:pPr>
              <w:tabs>
                <w:tab w:leader="none" w:pos="210" w:val="left"/>
              </w:tabs>
              <w:ind/>
            </w:pPr>
          </w:p>
          <w:p w14:paraId="42020000">
            <w:pPr>
              <w:tabs>
                <w:tab w:leader="none" w:pos="210" w:val="left"/>
              </w:tabs>
              <w:ind/>
            </w:pPr>
          </w:p>
          <w:p w14:paraId="43020000">
            <w:pPr>
              <w:tabs>
                <w:tab w:leader="none" w:pos="210" w:val="left"/>
              </w:tabs>
              <w:ind/>
            </w:pPr>
          </w:p>
          <w:p w14:paraId="44020000">
            <w:pPr>
              <w:tabs>
                <w:tab w:leader="none" w:pos="210" w:val="left"/>
              </w:tabs>
              <w:ind/>
            </w:pPr>
          </w:p>
          <w:p w14:paraId="45020000">
            <w:pPr>
              <w:tabs>
                <w:tab w:leader="none" w:pos="210" w:val="left"/>
              </w:tabs>
              <w:ind/>
            </w:pPr>
          </w:p>
          <w:p w14:paraId="46020000">
            <w:pPr>
              <w:tabs>
                <w:tab w:leader="none" w:pos="210" w:val="left"/>
              </w:tabs>
              <w:ind/>
            </w:pPr>
          </w:p>
          <w:p w14:paraId="47020000">
            <w:pPr>
              <w:tabs>
                <w:tab w:leader="none" w:pos="210" w:val="left"/>
              </w:tabs>
              <w:ind/>
            </w:pPr>
          </w:p>
          <w:p w14:paraId="48020000">
            <w:pPr>
              <w:tabs>
                <w:tab w:leader="none" w:pos="210" w:val="left"/>
              </w:tabs>
              <w:ind/>
            </w:pPr>
          </w:p>
          <w:p w14:paraId="49020000">
            <w:pPr>
              <w:tabs>
                <w:tab w:leader="none" w:pos="210" w:val="left"/>
              </w:tabs>
              <w:ind/>
            </w:pPr>
          </w:p>
          <w:p w14:paraId="4A020000">
            <w:pPr>
              <w:tabs>
                <w:tab w:leader="none" w:pos="210" w:val="left"/>
              </w:tabs>
              <w:ind/>
            </w:pPr>
          </w:p>
          <w:p w14:paraId="4B020000">
            <w:pPr>
              <w:tabs>
                <w:tab w:leader="none" w:pos="210" w:val="left"/>
              </w:tabs>
              <w:ind/>
            </w:pPr>
          </w:p>
          <w:p w14:paraId="4C020000">
            <w:pPr>
              <w:tabs>
                <w:tab w:leader="none" w:pos="210" w:val="left"/>
              </w:tabs>
              <w:ind/>
            </w:pPr>
          </w:p>
          <w:p w14:paraId="4D020000">
            <w:pPr>
              <w:tabs>
                <w:tab w:leader="none" w:pos="210" w:val="left"/>
              </w:tabs>
              <w:ind/>
            </w:pPr>
          </w:p>
          <w:p w14:paraId="4E020000">
            <w:pPr>
              <w:tabs>
                <w:tab w:leader="none" w:pos="210" w:val="left"/>
              </w:tabs>
              <w:ind/>
            </w:pPr>
          </w:p>
          <w:p w14:paraId="4F020000">
            <w:pPr>
              <w:tabs>
                <w:tab w:leader="none" w:pos="210" w:val="left"/>
              </w:tabs>
              <w:ind/>
            </w:pPr>
          </w:p>
          <w:p w14:paraId="50020000">
            <w:pPr>
              <w:tabs>
                <w:tab w:leader="none" w:pos="210" w:val="left"/>
              </w:tabs>
              <w:ind/>
            </w:pPr>
          </w:p>
          <w:p w14:paraId="51020000">
            <w:pPr>
              <w:tabs>
                <w:tab w:leader="none" w:pos="210" w:val="left"/>
              </w:tabs>
              <w:ind/>
            </w:pPr>
          </w:p>
          <w:p w14:paraId="52020000">
            <w:pPr>
              <w:tabs>
                <w:tab w:leader="none" w:pos="210" w:val="left"/>
              </w:tabs>
              <w:ind/>
            </w:pPr>
          </w:p>
          <w:p w14:paraId="53020000">
            <w:pPr>
              <w:tabs>
                <w:tab w:leader="none" w:pos="210" w:val="left"/>
              </w:tabs>
              <w:ind/>
            </w:pPr>
          </w:p>
          <w:p w14:paraId="54020000">
            <w:pPr>
              <w:tabs>
                <w:tab w:leader="none" w:pos="210" w:val="left"/>
              </w:tabs>
              <w:ind/>
            </w:pPr>
          </w:p>
          <w:p w14:paraId="55020000">
            <w:pPr>
              <w:tabs>
                <w:tab w:leader="none" w:pos="210" w:val="left"/>
              </w:tabs>
              <w:ind/>
            </w:pPr>
          </w:p>
          <w:p w14:paraId="56020000">
            <w:pPr>
              <w:tabs>
                <w:tab w:leader="none" w:pos="210" w:val="left"/>
              </w:tabs>
              <w:ind/>
            </w:pPr>
          </w:p>
          <w:p w14:paraId="57020000">
            <w:pPr>
              <w:tabs>
                <w:tab w:leader="none" w:pos="210" w:val="left"/>
              </w:tabs>
              <w:ind/>
            </w:pPr>
          </w:p>
          <w:p w14:paraId="58020000">
            <w:pPr>
              <w:tabs>
                <w:tab w:leader="none" w:pos="210" w:val="left"/>
              </w:tabs>
              <w:ind/>
            </w:pPr>
          </w:p>
          <w:p w14:paraId="59020000">
            <w:pPr>
              <w:tabs>
                <w:tab w:leader="none" w:pos="210" w:val="left"/>
              </w:tabs>
              <w:ind/>
            </w:pPr>
          </w:p>
          <w:p w14:paraId="5A020000">
            <w:pPr>
              <w:tabs>
                <w:tab w:leader="none" w:pos="210" w:val="left"/>
              </w:tabs>
              <w:ind/>
            </w:pPr>
          </w:p>
          <w:p w14:paraId="5B020000">
            <w:pPr>
              <w:tabs>
                <w:tab w:leader="none" w:pos="210" w:val="left"/>
              </w:tabs>
              <w:ind/>
            </w:pPr>
          </w:p>
          <w:p w14:paraId="5C020000">
            <w:pPr>
              <w:tabs>
                <w:tab w:leader="none" w:pos="210" w:val="left"/>
              </w:tabs>
              <w:ind/>
            </w:pPr>
          </w:p>
          <w:p w14:paraId="5D020000">
            <w:pPr>
              <w:tabs>
                <w:tab w:leader="none" w:pos="210" w:val="left"/>
              </w:tabs>
              <w:ind/>
            </w:pPr>
          </w:p>
          <w:p w14:paraId="5E020000">
            <w:pPr>
              <w:tabs>
                <w:tab w:leader="none" w:pos="210" w:val="left"/>
              </w:tabs>
              <w:ind/>
            </w:pPr>
          </w:p>
          <w:p w14:paraId="5F020000">
            <w:pPr>
              <w:tabs>
                <w:tab w:leader="none" w:pos="210" w:val="left"/>
              </w:tabs>
              <w:ind/>
            </w:pPr>
          </w:p>
          <w:p w14:paraId="60020000">
            <w:pPr>
              <w:tabs>
                <w:tab w:leader="none" w:pos="210" w:val="left"/>
              </w:tabs>
              <w:ind/>
            </w:pPr>
          </w:p>
          <w:p w14:paraId="61020000">
            <w:pPr>
              <w:tabs>
                <w:tab w:leader="none" w:pos="210" w:val="left"/>
              </w:tabs>
              <w:ind/>
            </w:pPr>
          </w:p>
          <w:p w14:paraId="62020000">
            <w:pPr>
              <w:tabs>
                <w:tab w:leader="none" w:pos="210" w:val="left"/>
              </w:tabs>
              <w:ind/>
            </w:pPr>
          </w:p>
          <w:p w14:paraId="63020000">
            <w:pPr>
              <w:tabs>
                <w:tab w:leader="none" w:pos="210" w:val="left"/>
              </w:tabs>
              <w:ind/>
            </w:pPr>
          </w:p>
          <w:p w14:paraId="64020000">
            <w:pPr>
              <w:tabs>
                <w:tab w:leader="none" w:pos="210" w:val="left"/>
              </w:tabs>
              <w:ind/>
            </w:pPr>
          </w:p>
          <w:p w14:paraId="65020000">
            <w:pPr>
              <w:tabs>
                <w:tab w:leader="none" w:pos="210" w:val="left"/>
              </w:tabs>
              <w:ind/>
            </w:pPr>
          </w:p>
          <w:p w14:paraId="66020000">
            <w:pPr>
              <w:tabs>
                <w:tab w:leader="none" w:pos="210" w:val="left"/>
              </w:tabs>
              <w:ind/>
            </w:pPr>
          </w:p>
          <w:p w14:paraId="67020000">
            <w:pPr>
              <w:tabs>
                <w:tab w:leader="none" w:pos="210" w:val="left"/>
              </w:tabs>
              <w:ind/>
            </w:pPr>
          </w:p>
          <w:p w14:paraId="68020000">
            <w:pPr>
              <w:tabs>
                <w:tab w:leader="none" w:pos="210" w:val="left"/>
              </w:tabs>
              <w:ind/>
            </w:pPr>
          </w:p>
          <w:p w14:paraId="69020000">
            <w:pPr>
              <w:tabs>
                <w:tab w:leader="none" w:pos="210" w:val="left"/>
              </w:tabs>
              <w:ind/>
            </w:pPr>
          </w:p>
          <w:p w14:paraId="6A020000">
            <w:pPr>
              <w:tabs>
                <w:tab w:leader="none" w:pos="210" w:val="left"/>
              </w:tabs>
              <w:ind/>
            </w:pPr>
          </w:p>
          <w:p w14:paraId="6B020000">
            <w:pPr>
              <w:tabs>
                <w:tab w:leader="none" w:pos="210" w:val="left"/>
              </w:tabs>
              <w:ind/>
            </w:pPr>
          </w:p>
          <w:p w14:paraId="6C020000">
            <w:pPr>
              <w:tabs>
                <w:tab w:leader="none" w:pos="210" w:val="left"/>
              </w:tabs>
              <w:ind/>
            </w:pPr>
          </w:p>
          <w:p w14:paraId="6D020000">
            <w:pPr>
              <w:tabs>
                <w:tab w:leader="none" w:pos="210" w:val="left"/>
              </w:tabs>
              <w:ind/>
            </w:pPr>
          </w:p>
          <w:p w14:paraId="6E020000">
            <w:pPr>
              <w:tabs>
                <w:tab w:leader="none" w:pos="210" w:val="left"/>
              </w:tabs>
              <w:ind/>
            </w:pPr>
          </w:p>
          <w:p w14:paraId="6F020000">
            <w:pPr>
              <w:tabs>
                <w:tab w:leader="none" w:pos="210" w:val="left"/>
              </w:tabs>
              <w:ind/>
            </w:pPr>
          </w:p>
          <w:p w14:paraId="70020000">
            <w:pPr>
              <w:tabs>
                <w:tab w:leader="none" w:pos="210" w:val="left"/>
              </w:tabs>
              <w:ind/>
            </w:pPr>
          </w:p>
          <w:p w14:paraId="71020000">
            <w:pPr>
              <w:tabs>
                <w:tab w:leader="none" w:pos="210" w:val="left"/>
              </w:tabs>
              <w:ind/>
            </w:pPr>
          </w:p>
          <w:p w14:paraId="72020000">
            <w:pPr>
              <w:tabs>
                <w:tab w:leader="none" w:pos="210" w:val="left"/>
              </w:tabs>
              <w:ind/>
            </w:pPr>
          </w:p>
          <w:p w14:paraId="73020000">
            <w:pPr>
              <w:tabs>
                <w:tab w:leader="none" w:pos="210" w:val="left"/>
              </w:tabs>
              <w:ind/>
            </w:pPr>
          </w:p>
          <w:p w14:paraId="74020000">
            <w:pPr>
              <w:tabs>
                <w:tab w:leader="none" w:pos="210" w:val="left"/>
              </w:tabs>
              <w:ind/>
            </w:pPr>
          </w:p>
          <w:p w14:paraId="75020000">
            <w:pPr>
              <w:tabs>
                <w:tab w:leader="none" w:pos="210" w:val="left"/>
              </w:tabs>
              <w:ind/>
            </w:pPr>
          </w:p>
          <w:p w14:paraId="76020000">
            <w:pPr>
              <w:tabs>
                <w:tab w:leader="none" w:pos="210" w:val="left"/>
              </w:tabs>
              <w:ind/>
            </w:pPr>
          </w:p>
          <w:p w14:paraId="77020000">
            <w:pPr>
              <w:tabs>
                <w:tab w:leader="none" w:pos="210" w:val="left"/>
              </w:tabs>
              <w:ind/>
            </w:pPr>
          </w:p>
          <w:p w14:paraId="78020000">
            <w:pPr>
              <w:tabs>
                <w:tab w:leader="none" w:pos="210" w:val="left"/>
              </w:tabs>
              <w:ind/>
            </w:pPr>
          </w:p>
          <w:p w14:paraId="79020000">
            <w:pPr>
              <w:tabs>
                <w:tab w:leader="none" w:pos="210" w:val="left"/>
              </w:tabs>
              <w:ind/>
            </w:pPr>
          </w:p>
          <w:p w14:paraId="7A020000">
            <w:pPr>
              <w:tabs>
                <w:tab w:leader="none" w:pos="210" w:val="left"/>
              </w:tabs>
              <w:ind/>
            </w:pPr>
          </w:p>
          <w:p w14:paraId="7B020000">
            <w:pPr>
              <w:tabs>
                <w:tab w:leader="none" w:pos="210" w:val="left"/>
              </w:tabs>
              <w:ind/>
            </w:pPr>
          </w:p>
          <w:p w14:paraId="7C020000">
            <w:pPr>
              <w:tabs>
                <w:tab w:leader="none" w:pos="210" w:val="left"/>
              </w:tabs>
              <w:ind/>
            </w:pPr>
          </w:p>
          <w:p w14:paraId="7D020000">
            <w:pPr>
              <w:tabs>
                <w:tab w:leader="none" w:pos="210" w:val="left"/>
              </w:tabs>
              <w:ind/>
            </w:pPr>
          </w:p>
          <w:p w14:paraId="7E020000">
            <w:pPr>
              <w:tabs>
                <w:tab w:leader="none" w:pos="210" w:val="left"/>
              </w:tabs>
              <w:ind/>
            </w:pPr>
          </w:p>
          <w:p w14:paraId="7F020000">
            <w:pPr>
              <w:tabs>
                <w:tab w:leader="none" w:pos="210" w:val="left"/>
              </w:tabs>
              <w:ind/>
            </w:pPr>
          </w:p>
          <w:p w14:paraId="80020000">
            <w:pPr>
              <w:tabs>
                <w:tab w:leader="none" w:pos="210" w:val="left"/>
              </w:tabs>
              <w:ind/>
            </w:pPr>
          </w:p>
          <w:p w14:paraId="81020000">
            <w:pPr>
              <w:tabs>
                <w:tab w:leader="none" w:pos="210" w:val="left"/>
              </w:tabs>
              <w:ind/>
            </w:pPr>
          </w:p>
          <w:p w14:paraId="82020000">
            <w:pPr>
              <w:tabs>
                <w:tab w:leader="none" w:pos="210" w:val="left"/>
              </w:tabs>
              <w:ind/>
            </w:pPr>
          </w:p>
          <w:p w14:paraId="83020000">
            <w:pPr>
              <w:tabs>
                <w:tab w:leader="none" w:pos="210" w:val="left"/>
              </w:tabs>
              <w:ind/>
            </w:pPr>
          </w:p>
          <w:p w14:paraId="84020000">
            <w:pPr>
              <w:tabs>
                <w:tab w:leader="none" w:pos="210" w:val="left"/>
              </w:tabs>
              <w:ind/>
            </w:pPr>
          </w:p>
          <w:p w14:paraId="85020000">
            <w:pPr>
              <w:tabs>
                <w:tab w:leader="none" w:pos="210" w:val="left"/>
              </w:tabs>
              <w:ind/>
            </w:pPr>
          </w:p>
          <w:p w14:paraId="86020000">
            <w:pPr>
              <w:tabs>
                <w:tab w:leader="none" w:pos="210" w:val="left"/>
              </w:tabs>
              <w:ind/>
            </w:pPr>
          </w:p>
          <w:p w14:paraId="87020000">
            <w:pPr>
              <w:tabs>
                <w:tab w:leader="none" w:pos="210" w:val="left"/>
              </w:tabs>
              <w:ind/>
            </w:pPr>
          </w:p>
          <w:p w14:paraId="88020000">
            <w:pPr>
              <w:tabs>
                <w:tab w:leader="none" w:pos="210" w:val="left"/>
              </w:tabs>
              <w:ind/>
            </w:pPr>
          </w:p>
          <w:p w14:paraId="89020000">
            <w:pPr>
              <w:tabs>
                <w:tab w:leader="none" w:pos="210" w:val="left"/>
              </w:tabs>
              <w:ind/>
            </w:pPr>
          </w:p>
          <w:p w14:paraId="8A020000">
            <w:pPr>
              <w:tabs>
                <w:tab w:leader="none" w:pos="210" w:val="left"/>
              </w:tabs>
              <w:ind/>
            </w:pPr>
          </w:p>
          <w:p w14:paraId="8B020000">
            <w:pPr>
              <w:tabs>
                <w:tab w:leader="none" w:pos="210" w:val="left"/>
              </w:tabs>
              <w:ind/>
            </w:pPr>
          </w:p>
          <w:p w14:paraId="8C020000">
            <w:pPr>
              <w:tabs>
                <w:tab w:leader="none" w:pos="210" w:val="left"/>
              </w:tabs>
              <w:ind/>
            </w:pPr>
          </w:p>
          <w:p w14:paraId="8D020000">
            <w:pPr>
              <w:tabs>
                <w:tab w:leader="none" w:pos="210" w:val="left"/>
              </w:tabs>
              <w:ind/>
            </w:pPr>
          </w:p>
          <w:p w14:paraId="8E020000">
            <w:pPr>
              <w:tabs>
                <w:tab w:leader="none" w:pos="210" w:val="left"/>
              </w:tabs>
              <w:ind/>
            </w:pPr>
          </w:p>
          <w:p w14:paraId="8F020000">
            <w:pPr>
              <w:tabs>
                <w:tab w:leader="none" w:pos="210" w:val="left"/>
              </w:tabs>
              <w:ind/>
            </w:pPr>
          </w:p>
          <w:p w14:paraId="90020000">
            <w:pPr>
              <w:tabs>
                <w:tab w:leader="none" w:pos="210" w:val="left"/>
              </w:tabs>
              <w:ind/>
            </w:pPr>
          </w:p>
          <w:p w14:paraId="91020000">
            <w:pPr>
              <w:tabs>
                <w:tab w:leader="none" w:pos="210" w:val="left"/>
              </w:tabs>
              <w:ind/>
            </w:pPr>
          </w:p>
          <w:p w14:paraId="92020000">
            <w:pPr>
              <w:tabs>
                <w:tab w:leader="none" w:pos="210" w:val="left"/>
              </w:tabs>
              <w:ind/>
            </w:pPr>
          </w:p>
          <w:p w14:paraId="93020000">
            <w:pPr>
              <w:tabs>
                <w:tab w:leader="none" w:pos="210" w:val="left"/>
              </w:tabs>
              <w:ind/>
            </w:pPr>
          </w:p>
          <w:p w14:paraId="94020000">
            <w:pPr>
              <w:tabs>
                <w:tab w:leader="none" w:pos="210" w:val="left"/>
              </w:tabs>
              <w:ind/>
            </w:pPr>
          </w:p>
          <w:p w14:paraId="95020000">
            <w:pPr>
              <w:tabs>
                <w:tab w:leader="none" w:pos="210" w:val="left"/>
              </w:tabs>
              <w:ind/>
            </w:pPr>
          </w:p>
          <w:p w14:paraId="96020000">
            <w:pPr>
              <w:tabs>
                <w:tab w:leader="none" w:pos="210" w:val="left"/>
              </w:tabs>
              <w:ind/>
            </w:pPr>
          </w:p>
          <w:p w14:paraId="97020000">
            <w:pPr>
              <w:tabs>
                <w:tab w:leader="none" w:pos="210" w:val="left"/>
              </w:tabs>
              <w:ind/>
            </w:pPr>
          </w:p>
          <w:p w14:paraId="98020000">
            <w:pPr>
              <w:tabs>
                <w:tab w:leader="none" w:pos="210" w:val="left"/>
              </w:tabs>
              <w:ind/>
            </w:pPr>
          </w:p>
          <w:p w14:paraId="99020000">
            <w:pPr>
              <w:tabs>
                <w:tab w:leader="none" w:pos="210" w:val="left"/>
              </w:tabs>
              <w:ind/>
            </w:pPr>
          </w:p>
          <w:p w14:paraId="9A020000">
            <w:pPr>
              <w:tabs>
                <w:tab w:leader="none" w:pos="210" w:val="left"/>
              </w:tabs>
              <w:ind/>
            </w:pPr>
          </w:p>
          <w:p w14:paraId="9B020000">
            <w:pPr>
              <w:tabs>
                <w:tab w:leader="none" w:pos="210" w:val="left"/>
              </w:tabs>
              <w:ind/>
            </w:pPr>
          </w:p>
          <w:p w14:paraId="9C020000">
            <w:pPr>
              <w:tabs>
                <w:tab w:leader="none" w:pos="210" w:val="left"/>
              </w:tabs>
              <w:ind/>
            </w:pPr>
          </w:p>
          <w:p w14:paraId="9D020000">
            <w:pPr>
              <w:tabs>
                <w:tab w:leader="none" w:pos="210" w:val="left"/>
              </w:tabs>
              <w:ind/>
            </w:pPr>
          </w:p>
          <w:p w14:paraId="9E020000">
            <w:pPr>
              <w:tabs>
                <w:tab w:leader="none" w:pos="210" w:val="left"/>
              </w:tabs>
              <w:ind/>
            </w:pPr>
          </w:p>
          <w:p w14:paraId="9F020000">
            <w:pPr>
              <w:tabs>
                <w:tab w:leader="none" w:pos="210" w:val="left"/>
              </w:tabs>
              <w:ind/>
            </w:pPr>
          </w:p>
          <w:p w14:paraId="A0020000">
            <w:pPr>
              <w:tabs>
                <w:tab w:leader="none" w:pos="210" w:val="left"/>
              </w:tabs>
              <w:ind/>
            </w:pPr>
          </w:p>
          <w:p w14:paraId="A1020000">
            <w:pPr>
              <w:tabs>
                <w:tab w:leader="none" w:pos="210" w:val="left"/>
              </w:tabs>
              <w:ind/>
            </w:pPr>
          </w:p>
          <w:p w14:paraId="A2020000">
            <w:pPr>
              <w:tabs>
                <w:tab w:leader="none" w:pos="210" w:val="left"/>
              </w:tabs>
              <w:ind/>
            </w:pPr>
          </w:p>
          <w:p w14:paraId="A3020000">
            <w:pPr>
              <w:tabs>
                <w:tab w:leader="none" w:pos="210" w:val="left"/>
              </w:tabs>
              <w:ind/>
            </w:pPr>
          </w:p>
          <w:p w14:paraId="A4020000">
            <w:pPr>
              <w:tabs>
                <w:tab w:leader="none" w:pos="210" w:val="left"/>
              </w:tabs>
              <w:ind/>
            </w:pPr>
          </w:p>
          <w:p w14:paraId="A5020000">
            <w:pPr>
              <w:tabs>
                <w:tab w:leader="none" w:pos="210" w:val="left"/>
              </w:tabs>
              <w:ind/>
            </w:pPr>
          </w:p>
          <w:p w14:paraId="A6020000">
            <w:pPr>
              <w:tabs>
                <w:tab w:leader="none" w:pos="210" w:val="left"/>
              </w:tabs>
              <w:ind/>
            </w:pPr>
          </w:p>
          <w:p w14:paraId="A7020000">
            <w:pPr>
              <w:tabs>
                <w:tab w:leader="none" w:pos="210" w:val="left"/>
              </w:tabs>
              <w:ind/>
            </w:pPr>
          </w:p>
          <w:p w14:paraId="A8020000">
            <w:pPr>
              <w:tabs>
                <w:tab w:leader="none" w:pos="210" w:val="left"/>
              </w:tabs>
              <w:ind/>
            </w:pPr>
          </w:p>
          <w:p w14:paraId="A9020000">
            <w:pPr>
              <w:tabs>
                <w:tab w:leader="none" w:pos="210" w:val="left"/>
              </w:tabs>
              <w:ind/>
            </w:pPr>
          </w:p>
          <w:p w14:paraId="AA020000">
            <w:pPr>
              <w:tabs>
                <w:tab w:leader="none" w:pos="210" w:val="left"/>
              </w:tabs>
              <w:ind/>
            </w:pPr>
          </w:p>
          <w:p w14:paraId="AB020000">
            <w:pPr>
              <w:tabs>
                <w:tab w:leader="none" w:pos="210" w:val="left"/>
              </w:tabs>
              <w:ind/>
            </w:pPr>
          </w:p>
          <w:p w14:paraId="AC020000">
            <w:pPr>
              <w:tabs>
                <w:tab w:leader="none" w:pos="210" w:val="left"/>
              </w:tabs>
              <w:ind/>
            </w:pPr>
          </w:p>
          <w:p w14:paraId="AD020000">
            <w:pPr>
              <w:tabs>
                <w:tab w:leader="none" w:pos="210" w:val="left"/>
              </w:tabs>
              <w:ind/>
            </w:pPr>
          </w:p>
          <w:p w14:paraId="AE020000">
            <w:pPr>
              <w:tabs>
                <w:tab w:leader="none" w:pos="210" w:val="left"/>
              </w:tabs>
              <w:ind/>
            </w:pPr>
          </w:p>
          <w:p w14:paraId="AF020000">
            <w:pPr>
              <w:tabs>
                <w:tab w:leader="none" w:pos="210" w:val="left"/>
              </w:tabs>
              <w:ind/>
            </w:pPr>
          </w:p>
          <w:p w14:paraId="B0020000">
            <w:pPr>
              <w:tabs>
                <w:tab w:leader="none" w:pos="210" w:val="left"/>
              </w:tabs>
              <w:ind/>
            </w:pPr>
          </w:p>
          <w:p w14:paraId="B1020000">
            <w:pPr>
              <w:tabs>
                <w:tab w:leader="none" w:pos="210" w:val="left"/>
              </w:tabs>
              <w:ind/>
            </w:pPr>
          </w:p>
          <w:p w14:paraId="B2020000">
            <w:pPr>
              <w:tabs>
                <w:tab w:leader="none" w:pos="210" w:val="left"/>
              </w:tabs>
              <w:ind/>
            </w:pPr>
          </w:p>
          <w:p w14:paraId="B3020000">
            <w:pPr>
              <w:tabs>
                <w:tab w:leader="none" w:pos="210" w:val="left"/>
              </w:tabs>
              <w:ind/>
            </w:pPr>
          </w:p>
          <w:p w14:paraId="B4020000"/>
          <w:p w14:paraId="B5020000">
            <w:pPr>
              <w:rPr>
                <w:b w:val="1"/>
              </w:rPr>
            </w:pPr>
          </w:p>
          <w:p w14:paraId="B6020000">
            <w:pPr>
              <w:rPr>
                <w:b w:val="1"/>
              </w:rPr>
            </w:pPr>
          </w:p>
          <w:p w14:paraId="B7020000">
            <w:pPr>
              <w:rPr>
                <w:b w:val="1"/>
              </w:rPr>
            </w:pPr>
          </w:p>
          <w:p w14:paraId="B8020000">
            <w:pPr>
              <w:rPr>
                <w:b w:val="1"/>
              </w:rPr>
            </w:pPr>
          </w:p>
          <w:p w14:paraId="B9020000">
            <w:pPr>
              <w:rPr>
                <w:b w:val="1"/>
              </w:rPr>
            </w:pPr>
          </w:p>
          <w:p w14:paraId="BA020000">
            <w:pPr>
              <w:rPr>
                <w:b w:val="1"/>
              </w:rPr>
            </w:pPr>
          </w:p>
          <w:p w14:paraId="BB020000">
            <w:pPr>
              <w:rPr>
                <w:b w:val="1"/>
              </w:rPr>
            </w:pPr>
          </w:p>
          <w:p w14:paraId="BC020000">
            <w:pPr>
              <w:rPr>
                <w:b w:val="1"/>
              </w:rPr>
            </w:pPr>
          </w:p>
          <w:p w14:paraId="BD020000">
            <w:pPr>
              <w:rPr>
                <w:b w:val="1"/>
              </w:rPr>
            </w:pPr>
          </w:p>
          <w:p w14:paraId="BE020000">
            <w:pPr>
              <w:rPr>
                <w:b w:val="1"/>
              </w:rPr>
            </w:pPr>
          </w:p>
          <w:p w14:paraId="BF020000">
            <w:pPr>
              <w:rPr>
                <w:b w:val="1"/>
              </w:rPr>
            </w:pPr>
          </w:p>
          <w:p w14:paraId="C0020000">
            <w:pPr>
              <w:rPr>
                <w:b w:val="1"/>
              </w:rPr>
            </w:pPr>
          </w:p>
          <w:p w14:paraId="C1020000">
            <w:pPr>
              <w:rPr>
                <w:b w:val="1"/>
              </w:rPr>
            </w:pPr>
          </w:p>
          <w:p w14:paraId="C2020000">
            <w:pPr>
              <w:rPr>
                <w:b w:val="1"/>
              </w:rPr>
            </w:pPr>
          </w:p>
          <w:p w14:paraId="C3020000">
            <w:pPr>
              <w:rPr>
                <w:b w:val="1"/>
              </w:rPr>
            </w:pPr>
          </w:p>
          <w:p w14:paraId="C4020000">
            <w:pPr>
              <w:rPr>
                <w:b w:val="1"/>
              </w:rPr>
            </w:pPr>
          </w:p>
          <w:p w14:paraId="C5020000">
            <w:pPr>
              <w:rPr>
                <w:b w:val="1"/>
              </w:rPr>
            </w:pPr>
          </w:p>
          <w:p w14:paraId="C6020000">
            <w:pPr>
              <w:rPr>
                <w:b w:val="1"/>
              </w:rPr>
            </w:pPr>
          </w:p>
          <w:p w14:paraId="C7020000">
            <w:pPr>
              <w:rPr>
                <w:b w:val="1"/>
              </w:rPr>
            </w:pPr>
          </w:p>
          <w:p w14:paraId="C8020000">
            <w:pPr>
              <w:rPr>
                <w:b w:val="1"/>
              </w:rPr>
            </w:pPr>
          </w:p>
          <w:p w14:paraId="C9020000">
            <w:pPr>
              <w:rPr>
                <w:b w:val="1"/>
              </w:rPr>
            </w:pPr>
          </w:p>
          <w:p w14:paraId="CA020000">
            <w:pPr>
              <w:rPr>
                <w:b w:val="1"/>
              </w:rPr>
            </w:pPr>
          </w:p>
          <w:p w14:paraId="CB020000">
            <w:pPr>
              <w:rPr>
                <w:b w:val="1"/>
              </w:rPr>
            </w:pPr>
          </w:p>
          <w:p w14:paraId="CC020000">
            <w:pPr>
              <w:rPr>
                <w:b w:val="1"/>
              </w:rPr>
            </w:pPr>
          </w:p>
          <w:p w14:paraId="CD020000">
            <w:pPr>
              <w:rPr>
                <w:b w:val="1"/>
              </w:rPr>
            </w:pPr>
          </w:p>
          <w:p w14:paraId="CE020000">
            <w:pPr>
              <w:rPr>
                <w:b w:val="1"/>
              </w:rPr>
            </w:pPr>
          </w:p>
          <w:p w14:paraId="CF020000">
            <w:pPr>
              <w:rPr>
                <w:b w:val="1"/>
              </w:rPr>
            </w:pPr>
          </w:p>
          <w:p w14:paraId="D0020000">
            <w:pPr>
              <w:rPr>
                <w:b w:val="1"/>
              </w:rPr>
            </w:pPr>
          </w:p>
          <w:p w14:paraId="D1020000">
            <w:pPr>
              <w:rPr>
                <w:b w:val="1"/>
              </w:rPr>
            </w:pPr>
          </w:p>
          <w:p w14:paraId="D2020000">
            <w:pPr>
              <w:rPr>
                <w:b w:val="1"/>
              </w:rPr>
            </w:pPr>
          </w:p>
          <w:p w14:paraId="D3020000">
            <w:pPr>
              <w:rPr>
                <w:b w:val="1"/>
              </w:rPr>
            </w:pPr>
          </w:p>
          <w:p w14:paraId="D4020000">
            <w:pPr>
              <w:rPr>
                <w:b w:val="1"/>
              </w:rPr>
            </w:pPr>
          </w:p>
          <w:p w14:paraId="D5020000">
            <w:pPr>
              <w:rPr>
                <w:b w:val="1"/>
              </w:rPr>
            </w:pPr>
          </w:p>
          <w:p w14:paraId="D6020000">
            <w:pPr>
              <w:rPr>
                <w:b w:val="1"/>
              </w:rPr>
            </w:pPr>
          </w:p>
          <w:p w14:paraId="D7020000">
            <w:pPr>
              <w:tabs>
                <w:tab w:leader="none" w:pos="210" w:val="left"/>
              </w:tabs>
              <w:ind/>
            </w:pPr>
          </w:p>
          <w:p w14:paraId="D8020000">
            <w:pPr>
              <w:tabs>
                <w:tab w:leader="none" w:pos="210" w:val="left"/>
              </w:tabs>
              <w:ind/>
            </w:pPr>
          </w:p>
          <w:p w14:paraId="D9020000">
            <w:pPr>
              <w:tabs>
                <w:tab w:leader="none" w:pos="210" w:val="left"/>
              </w:tabs>
              <w:ind/>
            </w:pPr>
          </w:p>
          <w:p w14:paraId="DA020000">
            <w:pPr>
              <w:tabs>
                <w:tab w:leader="none" w:pos="210" w:val="left"/>
              </w:tabs>
              <w:ind/>
            </w:pPr>
          </w:p>
          <w:p w14:paraId="DB020000">
            <w:pPr>
              <w:tabs>
                <w:tab w:leader="none" w:pos="210" w:val="left"/>
              </w:tabs>
              <w:ind/>
            </w:pPr>
          </w:p>
          <w:p w14:paraId="DC020000">
            <w:pPr>
              <w:tabs>
                <w:tab w:leader="none" w:pos="210" w:val="left"/>
              </w:tabs>
              <w:ind/>
            </w:pPr>
          </w:p>
          <w:p w14:paraId="DD020000">
            <w:pPr>
              <w:tabs>
                <w:tab w:leader="none" w:pos="210" w:val="left"/>
              </w:tabs>
              <w:ind/>
            </w:pPr>
          </w:p>
          <w:p w14:paraId="DE020000">
            <w:pPr>
              <w:tabs>
                <w:tab w:leader="none" w:pos="210" w:val="left"/>
              </w:tabs>
              <w:ind/>
            </w:pPr>
          </w:p>
          <w:p w14:paraId="DF020000">
            <w:pPr>
              <w:tabs>
                <w:tab w:leader="none" w:pos="210" w:val="left"/>
              </w:tabs>
              <w:ind/>
            </w:pPr>
          </w:p>
          <w:p w14:paraId="E0020000">
            <w:pPr>
              <w:tabs>
                <w:tab w:leader="none" w:pos="210" w:val="left"/>
              </w:tabs>
              <w:ind/>
            </w:pPr>
          </w:p>
          <w:p w14:paraId="E1020000">
            <w:pPr>
              <w:tabs>
                <w:tab w:leader="none" w:pos="210" w:val="left"/>
              </w:tabs>
              <w:ind/>
            </w:pPr>
          </w:p>
          <w:p w14:paraId="E2020000">
            <w:pPr>
              <w:tabs>
                <w:tab w:leader="none" w:pos="210" w:val="left"/>
              </w:tabs>
              <w:ind/>
            </w:pPr>
          </w:p>
          <w:p w14:paraId="E3020000">
            <w:pPr>
              <w:tabs>
                <w:tab w:leader="none" w:pos="210" w:val="left"/>
              </w:tabs>
              <w:ind/>
            </w:pPr>
          </w:p>
          <w:p w14:paraId="E4020000">
            <w:pPr>
              <w:tabs>
                <w:tab w:leader="none" w:pos="210" w:val="left"/>
              </w:tabs>
              <w:ind/>
            </w:pPr>
          </w:p>
          <w:p w14:paraId="E5020000">
            <w:pPr>
              <w:tabs>
                <w:tab w:leader="none" w:pos="210" w:val="left"/>
              </w:tabs>
              <w:ind/>
            </w:pPr>
          </w:p>
        </w:tc>
        <w:tc>
          <w:tcPr>
            <w:tcW w:type="dxa" w:w="43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   </w:t>
            </w:r>
            <w:r>
              <w:rPr>
                <w:rFonts w:ascii="Times New Roman" w:hAnsi="Times New Roman"/>
                <w:b w:val="1"/>
                <w:color w:val="000000"/>
                <w:sz w:val="24"/>
              </w:rPr>
              <w:t>-На прошлом уроке Вам было выдано ЦДЗ по тебе «Самостоятельные и служебные части речи». Анализ результатов проверки дал мне информацию о том, что Вы путаетесь в материале. Именно поэтому, мы сейчас все поправим! Не переживайте, все очень просто! Вы разберетесь! Я в это верю!</w:t>
            </w:r>
          </w:p>
          <w:p w14:paraId="E7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E8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E9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EA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EB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EC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ED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EE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EF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F0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F1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F2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F3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F4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F5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-Ну что же, дорогие мои, давайте погружаться в прекрасный мир частей речи!</w:t>
            </w:r>
          </w:p>
          <w:p w14:paraId="F6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F7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-Рассмотрите слайд и скажите, на какие 2 </w:t>
            </w:r>
            <w:r>
              <w:rPr>
                <w:rFonts w:ascii="Times New Roman" w:hAnsi="Times New Roman"/>
                <w:b w:val="1"/>
                <w:color w:val="000000"/>
                <w:sz w:val="24"/>
              </w:rPr>
              <w:t>группы делятся части речи?</w:t>
            </w:r>
          </w:p>
          <w:p w14:paraId="F8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F9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-Какие самостоятельные части речи?</w:t>
            </w:r>
          </w:p>
          <w:p w14:paraId="FA020000">
            <w:pPr>
              <w:rPr>
                <w:rFonts w:ascii="Times New Roman" w:hAnsi="Times New Roman"/>
                <w:b w:val="0"/>
                <w:color w:val="000000"/>
                <w:sz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</w:rPr>
              <w:t>(хором)</w:t>
            </w:r>
          </w:p>
          <w:p w14:paraId="FB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FC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-Какие служебные?</w:t>
            </w:r>
          </w:p>
          <w:p w14:paraId="FD020000">
            <w:pPr>
              <w:rPr>
                <w:rFonts w:ascii="Times New Roman" w:hAnsi="Times New Roman"/>
                <w:b w:val="0"/>
                <w:color w:val="000000"/>
                <w:sz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</w:rPr>
              <w:t>(хором)</w:t>
            </w:r>
          </w:p>
          <w:p w14:paraId="FE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FF02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-Отлично, молодцы! Смотрите, ничего страшного и сложного! Все понятно? Идем дальше!</w:t>
            </w:r>
          </w:p>
          <w:p w14:paraId="00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01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02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03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04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05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06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07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08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-Давайте детально рассмотрим самостоятельные части речи.</w:t>
            </w:r>
          </w:p>
          <w:p w14:paraId="09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-Вижу Ваши улыбки! Да, Вы уже большие, а я к Вам с гномиками! Но, Вы поколение, которое лучше запоминает информацию через визуальный ряд и эмоции. Вот я и предлагаю вам гномиков!</w:t>
            </w:r>
          </w:p>
          <w:p w14:paraId="0A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-Давайте проговорим, какие самостоятельные части речи есть.</w:t>
            </w:r>
          </w:p>
          <w:p w14:paraId="0B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0C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0D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0E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0F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10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11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-Так, начинается тот материал, в котором Вы запутались в ЦДЗ. Посмотрите, все очень просто!</w:t>
            </w:r>
          </w:p>
          <w:p w14:paraId="12030000">
            <w:pPr>
              <w:rPr>
                <w:rFonts w:ascii="Times New Roman" w:hAnsi="Times New Roman"/>
                <w:b w:val="0"/>
                <w:color w:val="000000"/>
                <w:sz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</w:rPr>
              <w:t>(идет объяснение по слайду)</w:t>
            </w:r>
          </w:p>
          <w:p w14:paraId="13030000">
            <w:pPr>
              <w:rPr>
                <w:rFonts w:ascii="Times New Roman" w:hAnsi="Times New Roman"/>
                <w:b w:val="0"/>
                <w:color w:val="000000"/>
                <w:sz w:val="24"/>
              </w:rPr>
            </w:pPr>
          </w:p>
          <w:p w14:paraId="14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15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16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17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18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19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1A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1B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1C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1D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1E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1F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-Наш дикий коктейль пополнился еще одним рецептом! Контейль под названием «Деепричастие», кто готов озвучить ингредиенты?</w:t>
            </w:r>
          </w:p>
          <w:p w14:paraId="20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21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22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23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24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25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26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27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28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29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2A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2B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2C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2D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2E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2F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30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31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32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33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34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35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36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37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38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-Вы большие молодцы! Есть вопросы к материалу, который мы сейчас прошли? Нет,отлично, идем дальше!</w:t>
            </w:r>
          </w:p>
          <w:p w14:paraId="39030000">
            <w:pPr>
              <w:rPr>
                <w:rFonts w:ascii="Times New Roman" w:hAnsi="Times New Roman"/>
                <w:b w:val="0"/>
                <w:color w:val="000000"/>
                <w:sz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</w:rPr>
              <w:t>(разбираем следующий слайд)</w:t>
            </w:r>
          </w:p>
          <w:p w14:paraId="3A030000">
            <w:pPr>
              <w:rPr>
                <w:rFonts w:ascii="Times New Roman" w:hAnsi="Times New Roman"/>
                <w:b w:val="0"/>
                <w:color w:val="000000"/>
                <w:sz w:val="24"/>
              </w:rPr>
            </w:pPr>
          </w:p>
          <w:p w14:paraId="3B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3C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3D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3E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3F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40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41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-Прекрасно! Давайте вспомни, какие части речи мы уже вспомнили?</w:t>
            </w:r>
            <w:r>
              <w:rPr>
                <w:rFonts w:ascii="Times New Roman" w:hAnsi="Times New Roman"/>
                <w:b w:val="1"/>
                <w:color w:val="000000"/>
                <w:sz w:val="24"/>
              </w:rPr>
              <w:br/>
            </w:r>
            <w:r>
              <w:rPr>
                <w:rFonts w:ascii="Times New Roman" w:hAnsi="Times New Roman"/>
                <w:b w:val="0"/>
                <w:color w:val="000000"/>
                <w:sz w:val="24"/>
              </w:rPr>
              <w:t>(причастие, деепричастие, наречие, существительное, прилагательное, глагол)</w:t>
            </w:r>
          </w:p>
          <w:p w14:paraId="42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-Замечательно! Переходим к местоимению!</w:t>
            </w:r>
          </w:p>
          <w:p w14:paraId="43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44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45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46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47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48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49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4A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4B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4C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4D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4E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4F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50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-Как Вам моя иллюстрация? Нравится?</w:t>
            </w:r>
          </w:p>
          <w:p w14:paraId="51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Буратино всё доступно объяснил! Давайте повторим!</w:t>
            </w:r>
          </w:p>
          <w:p w14:paraId="52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53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54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55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56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57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58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59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5A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5B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5C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5D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5E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5F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-Наконец-то мы дошли до служебных частей речи! Что можем про них сказать?</w:t>
            </w:r>
          </w:p>
          <w:p w14:paraId="60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61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62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63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64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65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66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67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68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69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6A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6B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6C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6D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6E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-Прекрасно! Вы молодцы! Всё хорошо? Информация разложилась по полочкам? Давайте посмотри, на сколько прочно знания закрепились?</w:t>
            </w:r>
          </w:p>
          <w:p w14:paraId="6F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-Встаньте пожалуйста!</w:t>
            </w:r>
          </w:p>
          <w:p w14:paraId="70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71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72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73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74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75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-Отлично! Молодцы!</w:t>
            </w:r>
            <w:r>
              <w:rPr>
                <w:rFonts w:ascii="Times New Roman" w:hAnsi="Times New Roman"/>
                <w:b w:val="1"/>
                <w:color w:val="000000"/>
                <w:sz w:val="24"/>
              </w:rPr>
              <w:br/>
            </w:r>
            <w:r>
              <w:rPr>
                <w:rFonts w:ascii="Times New Roman" w:hAnsi="Times New Roman"/>
                <w:b w:val="1"/>
                <w:color w:val="000000"/>
                <w:sz w:val="24"/>
              </w:rPr>
              <w:t>Ну а теперь давайте посмотрим, что осталось у Вас в голове, после таких танцев! Ничего ли мы не забыли!</w:t>
            </w:r>
          </w:p>
          <w:p w14:paraId="76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77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-Кто напомнит, какая сегодня тема урока? </w:t>
            </w:r>
          </w:p>
          <w:p w14:paraId="78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-Давайте дательно вспомним каждую часть речи!</w:t>
            </w:r>
          </w:p>
          <w:p w14:paraId="79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7A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7B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7C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7D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7E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7F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80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81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-Отлично! Смотрите, все у нас получилось! Ничего сложного!</w:t>
            </w:r>
          </w:p>
          <w:p w14:paraId="82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-Теперь давайте отработаем на практике наши знания, умения и навыки!</w:t>
            </w:r>
          </w:p>
          <w:p w14:paraId="83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-Открываем тетради, записываем число, месяц, классная работа!</w:t>
            </w:r>
          </w:p>
          <w:p w14:paraId="84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-Спишите пожалуйста текст со слайда!</w:t>
            </w:r>
          </w:p>
          <w:p w14:paraId="85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-Списали? Молодцы! </w:t>
            </w:r>
            <w:r>
              <w:rPr>
                <w:rFonts w:ascii="Times New Roman" w:hAnsi="Times New Roman"/>
                <w:b w:val="1"/>
                <w:color w:val="000000"/>
                <w:sz w:val="24"/>
              </w:rPr>
              <w:br/>
            </w: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Задание следующее: </w:t>
            </w:r>
          </w:p>
          <w:p w14:paraId="86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1 рад – находит в тексте самостоятельные части речи</w:t>
            </w:r>
          </w:p>
          <w:p w14:paraId="87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2-ряд – служебные части речи.</w:t>
            </w:r>
          </w:p>
          <w:p w14:paraId="88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3- ряд – делает  синтаксический разбор двух предложений.</w:t>
            </w:r>
          </w:p>
          <w:p w14:paraId="89030000">
            <w:pP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</w:rPr>
              <w:t>(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  <w:t>По цели высказывания: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  <w:t> 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  <w:t>повествовательное</w:t>
            </w:r>
          </w:p>
          <w:p w14:paraId="8A030000">
            <w:pP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</w:pP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  <w:t>По интонации: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  <w:t> 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  <w:t>восклицательное</w:t>
            </w:r>
          </w:p>
          <w:p w14:paraId="8B030000">
            <w:pP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</w:pP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  <w:t>Простое</w:t>
            </w:r>
          </w:p>
          <w:p w14:paraId="8C030000">
            <w:pP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</w:pP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  <w:t>По наличию главных членов: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  <w:t> 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  <w:t>двусоставное</w:t>
            </w:r>
          </w:p>
          <w:p w14:paraId="8D030000">
            <w:pP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</w:pP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  <w:t>По наличию второстепенных членов: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  <w:t> 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  <w:t>распространённое</w:t>
            </w:r>
          </w:p>
          <w:p w14:paraId="8E030000">
            <w:pP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</w:pP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4"/>
                <w:shd w:fill="F5F8FA" w:val="clear"/>
              </w:rPr>
              <w:t>Не осложнено обращениями, вводными словами и однородными членами)</w:t>
            </w:r>
          </w:p>
          <w:p w14:paraId="8F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90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-Отлично! Идём дальше!</w:t>
            </w:r>
          </w:p>
          <w:p w14:paraId="91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Списываем текст с экрана.</w:t>
            </w:r>
          </w:p>
          <w:p w14:paraId="92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Задание:</w:t>
            </w:r>
          </w:p>
          <w:p w14:paraId="93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3 ряд– находит в тексе все части речи</w:t>
            </w:r>
          </w:p>
          <w:p w14:paraId="94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2 ряд – делает синтаксический разбор текста.</w:t>
            </w:r>
          </w:p>
          <w:p w14:paraId="95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1 ряд – делает морфемный разбор слов: пустынной, восьмиклассница. Морфологический разбор: вдвоём</w:t>
            </w:r>
          </w:p>
          <w:p w14:paraId="96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97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98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99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9A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9B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9C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9D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9E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9F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-Ребята, Вы большие молодцы!</w:t>
            </w:r>
          </w:p>
          <w:p w14:paraId="A0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Теперь поработаем парами. Задача следующая. За 1 минуту придумать сложное предложение, что бы в нём было задействовано максимальное количество частей речи. </w:t>
            </w:r>
          </w:p>
          <w:p w14:paraId="A1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-Напомните мне, что такое предложение?</w:t>
            </w:r>
          </w:p>
          <w:p w14:paraId="A2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-Выигрывает та пара, которая справится с заданием максимально правильно и уложится в отведенное время.</w:t>
            </w:r>
          </w:p>
          <w:p w14:paraId="A3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Всем успеха! Мы начинаем!</w:t>
            </w:r>
          </w:p>
          <w:p w14:paraId="A4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A5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A6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-Ребята, Вы большие молодцы! Без Вашей активной работы, урок не был бы таким живым и интересным!Спасибо Вам!</w:t>
            </w:r>
            <w:r>
              <w:rPr>
                <w:rFonts w:ascii="Times New Roman" w:hAnsi="Times New Roman"/>
                <w:b w:val="1"/>
                <w:color w:val="000000"/>
                <w:sz w:val="24"/>
              </w:rPr>
              <w:br/>
            </w:r>
            <w:r>
              <w:rPr>
                <w:rFonts w:ascii="Times New Roman" w:hAnsi="Times New Roman"/>
                <w:b w:val="1"/>
                <w:color w:val="000000"/>
                <w:sz w:val="24"/>
              </w:rPr>
              <w:t>-</w:t>
            </w:r>
            <w:r>
              <w:rPr>
                <w:rFonts w:ascii="Times New Roman" w:hAnsi="Times New Roman"/>
                <w:b w:val="1"/>
                <w:color w:val="000000"/>
                <w:sz w:val="24"/>
              </w:rPr>
              <w:t>Давайте мы повторим, что сегодня мы разобрали на уроке?</w:t>
            </w:r>
          </w:p>
          <w:p w14:paraId="A7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A8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-Давайте определимся с оценками за урок!</w:t>
            </w:r>
          </w:p>
          <w:p w14:paraId="A9030000">
            <w:pPr>
              <w:rPr>
                <w:rFonts w:ascii="Times New Roman" w:hAnsi="Times New Roman"/>
                <w:b w:val="0"/>
                <w:color w:val="000000"/>
                <w:sz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</w:rPr>
              <w:t>(Дети очень любят интерактив и момент удачи!)_</w:t>
            </w:r>
          </w:p>
          <w:p w14:paraId="AA030000">
            <w:pPr>
              <w:rPr>
                <w:rFonts w:ascii="Times New Roman" w:hAnsi="Times New Roman"/>
                <w:b w:val="0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-Есть ребята, которые работали очень активно, есть те, которые чуть меньше включались! Предлагаю вернуться к рандомайзеру?</w:t>
            </w: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 Особо активные вставайте.</w:t>
            </w:r>
            <w:r>
              <w:rPr>
                <w:rFonts w:ascii="Times New Roman" w:hAnsi="Times New Roman"/>
                <w:b w:val="0"/>
                <w:color w:val="000000"/>
                <w:sz w:val="24"/>
              </w:rPr>
              <w:t xml:space="preserve"> (включается рандомайтер, «5» ставится тем, кого выбрал рандомайзер(номер в журнале)</w:t>
            </w:r>
          </w:p>
          <w:p w14:paraId="AB030000">
            <w:pPr>
              <w:rPr>
                <w:rFonts w:ascii="Times New Roman" w:hAnsi="Times New Roman"/>
                <w:b w:val="0"/>
                <w:color w:val="000000"/>
                <w:sz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</w:rPr>
              <w:t>(количество оценок регулирует учитель на своё усмотрение)</w:t>
            </w:r>
          </w:p>
          <w:p w14:paraId="AC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AD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AE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-Домашнее задание у Вас будет творческим! </w:t>
            </w:r>
          </w:p>
          <w:p w14:paraId="AF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1)Подобрать 8 разных строчек из Ваших любимых песен или стихотворений.</w:t>
            </w:r>
          </w:p>
          <w:p w14:paraId="B0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В каждой строчке должно использоваться как минимум 3 разные части речи. Важно! Найти и использовать все части речи.</w:t>
            </w:r>
          </w:p>
          <w:p w14:paraId="B1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2) Сделать синтаксический разбор одного предложения</w:t>
            </w:r>
          </w:p>
          <w:p w14:paraId="B2030000">
            <w:pPr>
              <w:rPr>
                <w:rFonts w:ascii="Times New Roman" w:hAnsi="Times New Roman"/>
                <w:b w:val="0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3)Сделать морфоролический разбор деепричастия </w:t>
            </w:r>
            <w:r>
              <w:rPr>
                <w:rFonts w:ascii="Times New Roman" w:hAnsi="Times New Roman"/>
                <w:b w:val="0"/>
                <w:color w:val="000000"/>
                <w:sz w:val="24"/>
              </w:rPr>
              <w:t>(взять из своего предложения)</w:t>
            </w:r>
          </w:p>
          <w:p w14:paraId="B3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B4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</w:p>
          <w:p w14:paraId="B5030000">
            <w:pPr>
              <w:rPr>
                <w:rFonts w:ascii="Times New Roman" w:hAnsi="Times New Roman"/>
                <w:b w:val="1"/>
                <w:color w:val="000000"/>
                <w:sz w:val="24"/>
              </w:rPr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-На этом наш урок подошел к концу, спасибо за активную работу, Вы все большие молодца!</w:t>
            </w:r>
          </w:p>
          <w:p w14:paraId="B6030000">
            <w:pPr>
              <w:rPr>
                <w:b w:val="1"/>
                <w:color w:val="00B050"/>
                <w:sz w:val="20"/>
              </w:rPr>
            </w:pPr>
          </w:p>
          <w:p w14:paraId="B7030000">
            <w:pPr>
              <w:rPr>
                <w:b w:val="1"/>
                <w:color w:val="00B050"/>
                <w:sz w:val="20"/>
              </w:rPr>
            </w:pPr>
          </w:p>
          <w:p w14:paraId="B8030000">
            <w:pPr>
              <w:rPr>
                <w:b w:val="1"/>
                <w:color w:val="00B050"/>
                <w:sz w:val="20"/>
              </w:rPr>
            </w:pPr>
          </w:p>
          <w:p w14:paraId="B9030000">
            <w:pPr>
              <w:rPr>
                <w:b w:val="1"/>
                <w:color w:val="00B050"/>
                <w:sz w:val="20"/>
              </w:rPr>
            </w:pPr>
          </w:p>
          <w:p w14:paraId="BA030000">
            <w:pPr>
              <w:rPr>
                <w:b w:val="1"/>
                <w:color w:val="00B050"/>
                <w:sz w:val="20"/>
              </w:rPr>
            </w:pPr>
          </w:p>
          <w:p w14:paraId="BB030000">
            <w:pPr>
              <w:rPr>
                <w:b w:val="1"/>
                <w:color w:val="00B050"/>
                <w:sz w:val="20"/>
              </w:rPr>
            </w:pPr>
          </w:p>
          <w:p w14:paraId="BC030000">
            <w:pPr>
              <w:rPr>
                <w:b w:val="1"/>
                <w:color w:val="00B050"/>
                <w:sz w:val="20"/>
              </w:rPr>
            </w:pPr>
          </w:p>
          <w:p w14:paraId="BD030000">
            <w:pPr>
              <w:rPr>
                <w:b w:val="1"/>
                <w:color w:val="00B050"/>
                <w:sz w:val="20"/>
              </w:rPr>
            </w:pPr>
          </w:p>
          <w:p w14:paraId="BE030000">
            <w:pPr>
              <w:rPr>
                <w:b w:val="1"/>
                <w:color w:val="00B050"/>
                <w:sz w:val="20"/>
              </w:rPr>
            </w:pPr>
          </w:p>
          <w:p w14:paraId="BF030000">
            <w:pPr>
              <w:rPr>
                <w:b w:val="1"/>
                <w:color w:val="00B050"/>
                <w:sz w:val="20"/>
              </w:rPr>
            </w:pPr>
          </w:p>
          <w:p w14:paraId="C0030000">
            <w:pPr>
              <w:rPr>
                <w:b w:val="1"/>
                <w:color w:val="00B050"/>
                <w:sz w:val="20"/>
              </w:rPr>
            </w:pPr>
          </w:p>
          <w:p w14:paraId="C1030000">
            <w:pPr>
              <w:rPr>
                <w:b w:val="1"/>
                <w:color w:val="00B050"/>
                <w:sz w:val="20"/>
              </w:rPr>
            </w:pPr>
          </w:p>
          <w:p w14:paraId="C2030000">
            <w:pPr>
              <w:rPr>
                <w:b w:val="1"/>
                <w:color w:val="00B050"/>
                <w:sz w:val="20"/>
              </w:rPr>
            </w:pPr>
          </w:p>
          <w:p w14:paraId="C3030000">
            <w:pPr>
              <w:rPr>
                <w:b w:val="1"/>
                <w:color w:val="00B050"/>
                <w:sz w:val="20"/>
              </w:rPr>
            </w:pPr>
          </w:p>
          <w:p w14:paraId="C4030000">
            <w:pPr>
              <w:rPr>
                <w:b w:val="1"/>
                <w:color w:val="00B050"/>
                <w:sz w:val="20"/>
              </w:rPr>
            </w:pPr>
          </w:p>
          <w:p w14:paraId="C5030000">
            <w:pPr>
              <w:rPr>
                <w:b w:val="1"/>
                <w:color w:val="00B050"/>
                <w:sz w:val="20"/>
              </w:rPr>
            </w:pPr>
          </w:p>
          <w:p w14:paraId="C6030000">
            <w:pPr>
              <w:rPr>
                <w:b w:val="1"/>
                <w:color w:val="00B050"/>
                <w:sz w:val="20"/>
              </w:rPr>
            </w:pPr>
          </w:p>
          <w:p w14:paraId="C7030000">
            <w:pPr>
              <w:rPr>
                <w:b w:val="1"/>
                <w:color w:val="00B050"/>
                <w:sz w:val="20"/>
              </w:rPr>
            </w:pPr>
          </w:p>
          <w:p w14:paraId="C8030000">
            <w:pPr>
              <w:rPr>
                <w:b w:val="1"/>
                <w:color w:val="00B050"/>
                <w:sz w:val="20"/>
              </w:rPr>
            </w:pPr>
          </w:p>
          <w:p w14:paraId="C9030000">
            <w:pPr>
              <w:rPr>
                <w:b w:val="1"/>
                <w:color w:val="00B050"/>
                <w:sz w:val="20"/>
              </w:rPr>
            </w:pPr>
          </w:p>
          <w:p w14:paraId="CA030000">
            <w:pPr>
              <w:rPr>
                <w:b w:val="1"/>
                <w:color w:val="00B050"/>
                <w:sz w:val="20"/>
              </w:rPr>
            </w:pPr>
          </w:p>
          <w:p w14:paraId="CB030000">
            <w:pPr>
              <w:spacing w:afterAutospacing="on" w:beforeAutospacing="on"/>
              <w:ind/>
            </w:pPr>
          </w:p>
        </w:tc>
        <w:tc>
          <w:tcPr>
            <w:tcW w:type="dxa" w:w="58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C030000">
            <w:pPr>
              <w:rPr>
                <w:b w:val="1"/>
                <w:color w:val="7030A0"/>
              </w:rPr>
            </w:pPr>
          </w:p>
          <w:p w14:paraId="CD030000">
            <w:pPr>
              <w:rPr>
                <w:b w:val="1"/>
                <w:color w:val="000000"/>
                <w:shd w:fill="FFD821" w:val="clear"/>
              </w:rPr>
            </w:pPr>
            <w:r>
              <w:rPr>
                <w:b w:val="1"/>
                <w:color w:val="000000"/>
                <w:shd w:fill="FFD821" w:val="clear"/>
              </w:rPr>
              <w:t>СЛАЙД 4</w:t>
            </w:r>
          </w:p>
          <w:p w14:paraId="CE030000">
            <w:pPr>
              <w:rPr>
                <w:b w:val="1"/>
                <w:color w:val="7030A0"/>
              </w:rPr>
            </w:pPr>
            <w:r>
              <w:drawing>
                <wp:inline>
                  <wp:extent cx="3552825" cy="2368550"/>
                  <wp:docPr hidden="false" id="8" name="Picture 8"/>
                  <a:graphic>
                    <a:graphicData uri="http://schemas.openxmlformats.org/drawingml/2006/picture">
                      <pic:pic>
                        <pic:nvPicPr>
                          <pic:cNvPr hidden="false" id="7" name="Picture 7"/>
                          <pic:cNvPicPr preferRelativeResize="true"/>
                        </pic:nvPicPr>
                        <pic:blipFill>
                          <a:blip r:embed="rId4"/>
                          <a:stretch/>
                        </pic:blipFill>
                        <pic:spPr>
                          <a:xfrm flipH="false" flipV="false" rot="0">
                            <a:ext cx="3552825" cy="23685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CF030000">
            <w:pPr>
              <w:rPr>
                <w:b w:val="1"/>
                <w:color w:val="7030A0"/>
              </w:rPr>
            </w:pPr>
          </w:p>
          <w:p w14:paraId="D0030000">
            <w:pPr>
              <w:rPr>
                <w:b w:val="1"/>
                <w:color w:val="7030A0"/>
              </w:rPr>
            </w:pPr>
          </w:p>
          <w:p w14:paraId="D1030000">
            <w:pPr>
              <w:rPr>
                <w:b w:val="1"/>
                <w:color w:val="7030A0"/>
              </w:rPr>
            </w:pPr>
          </w:p>
          <w:p w14:paraId="D2030000">
            <w:pPr>
              <w:rPr>
                <w:b w:val="1"/>
                <w:color w:val="7030A0"/>
              </w:rPr>
            </w:pPr>
          </w:p>
          <w:p w14:paraId="D3030000">
            <w:pPr>
              <w:rPr>
                <w:b w:val="1"/>
                <w:color w:val="7030A0"/>
              </w:rPr>
            </w:pPr>
          </w:p>
          <w:p w14:paraId="D4030000">
            <w:pPr>
              <w:rPr>
                <w:b w:val="1"/>
                <w:color w:val="7030A0"/>
              </w:rPr>
            </w:pPr>
          </w:p>
          <w:p w14:paraId="D5030000">
            <w:pPr>
              <w:rPr>
                <w:b w:val="1"/>
                <w:color w:val="7030A0"/>
              </w:rPr>
            </w:pPr>
          </w:p>
          <w:p w14:paraId="D6030000">
            <w:pPr>
              <w:rPr>
                <w:b w:val="1"/>
                <w:color w:val="7030A0"/>
              </w:rPr>
            </w:pPr>
          </w:p>
          <w:p w14:paraId="D703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rPr>
                <w:sz w:val="22"/>
                <w:highlight w:val="yellow"/>
              </w:rPr>
              <w:t>СЛАЙД 5</w:t>
            </w:r>
          </w:p>
          <w:p w14:paraId="D803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drawing>
                <wp:inline>
                  <wp:extent cx="3552825" cy="2368550"/>
                  <wp:docPr hidden="false" id="10" name="Picture 10"/>
                  <a:graphic>
                    <a:graphicData uri="http://schemas.openxmlformats.org/drawingml/2006/picture">
                      <pic:pic>
                        <pic:nvPicPr>
                          <pic:cNvPr hidden="false" id="9" name="Picture 9"/>
                          <pic:cNvPicPr preferRelativeResize="true"/>
                        </pic:nvPicPr>
                        <pic:blipFill>
                          <a:blip r:embed="rId5"/>
                          <a:stretch/>
                        </pic:blipFill>
                        <pic:spPr>
                          <a:xfrm flipH="false" flipV="false" rot="0">
                            <a:ext cx="3552825" cy="23685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D903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DA030000">
            <w:pPr>
              <w:tabs>
                <w:tab w:leader="none" w:pos="1515" w:val="left"/>
              </w:tabs>
              <w:ind/>
              <w:rPr>
                <w:b w:val="1"/>
                <w:sz w:val="22"/>
                <w:shd w:fill="FFD821" w:val="clear"/>
              </w:rPr>
            </w:pPr>
          </w:p>
          <w:p w14:paraId="DB030000">
            <w:pPr>
              <w:tabs>
                <w:tab w:leader="none" w:pos="1515" w:val="left"/>
              </w:tabs>
              <w:ind/>
              <w:rPr>
                <w:b w:val="1"/>
                <w:sz w:val="22"/>
                <w:shd w:fill="FFD821" w:val="clear"/>
              </w:rPr>
            </w:pPr>
          </w:p>
          <w:p w14:paraId="DC030000">
            <w:pPr>
              <w:tabs>
                <w:tab w:leader="none" w:pos="1515" w:val="left"/>
              </w:tabs>
              <w:ind/>
              <w:rPr>
                <w:b w:val="1"/>
                <w:sz w:val="22"/>
                <w:shd w:fill="FFD821" w:val="clear"/>
              </w:rPr>
            </w:pPr>
          </w:p>
          <w:p w14:paraId="DD030000">
            <w:pPr>
              <w:tabs>
                <w:tab w:leader="none" w:pos="1515" w:val="left"/>
              </w:tabs>
              <w:ind/>
              <w:rPr>
                <w:b w:val="1"/>
                <w:sz w:val="22"/>
                <w:shd w:fill="FFD821" w:val="clear"/>
              </w:rPr>
            </w:pPr>
          </w:p>
          <w:p w14:paraId="DE030000">
            <w:pPr>
              <w:tabs>
                <w:tab w:leader="none" w:pos="1515" w:val="left"/>
              </w:tabs>
              <w:ind/>
              <w:rPr>
                <w:b w:val="1"/>
                <w:sz w:val="22"/>
                <w:shd w:fill="FFD821" w:val="clear"/>
              </w:rPr>
            </w:pPr>
            <w:r>
              <w:rPr>
                <w:b w:val="1"/>
                <w:sz w:val="22"/>
                <w:shd w:fill="FFD821" w:val="clear"/>
              </w:rPr>
              <w:t>СЛАЙД 6</w:t>
            </w:r>
          </w:p>
          <w:p w14:paraId="DF03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drawing>
                <wp:inline>
                  <wp:extent cx="3552825" cy="2368550"/>
                  <wp:docPr hidden="false" id="12" name="Picture 12"/>
                  <a:graphic>
                    <a:graphicData uri="http://schemas.openxmlformats.org/drawingml/2006/picture">
                      <pic:pic>
                        <pic:nvPicPr>
                          <pic:cNvPr hidden="false" id="11" name="Picture 11"/>
                          <pic:cNvPicPr preferRelativeResize="true"/>
                        </pic:nvPicPr>
                        <pic:blipFill>
                          <a:blip r:embed="rId6"/>
                          <a:stretch/>
                        </pic:blipFill>
                        <pic:spPr>
                          <a:xfrm flipH="false" flipV="false" rot="0">
                            <a:ext cx="3552825" cy="23685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E003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E103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rPr>
                <w:sz w:val="22"/>
              </w:rPr>
              <w:t xml:space="preserve">Части речи проговаривают по цепочке </w:t>
            </w:r>
          </w:p>
          <w:p w14:paraId="E203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E3030000">
            <w:pPr>
              <w:tabs>
                <w:tab w:leader="none" w:pos="1515" w:val="left"/>
              </w:tabs>
              <w:ind/>
              <w:rPr>
                <w:b w:val="1"/>
                <w:sz w:val="22"/>
                <w:shd w:fill="FFD821" w:val="clear"/>
              </w:rPr>
            </w:pPr>
            <w:r>
              <w:rPr>
                <w:b w:val="1"/>
                <w:sz w:val="22"/>
                <w:shd w:fill="FFD821" w:val="clear"/>
              </w:rPr>
              <w:t>СЛАЙД 7</w:t>
            </w:r>
          </w:p>
          <w:p w14:paraId="E403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drawing>
                <wp:inline>
                  <wp:extent cx="3552825" cy="2368550"/>
                  <wp:docPr hidden="false" id="14" name="Picture 14"/>
                  <a:graphic>
                    <a:graphicData uri="http://schemas.openxmlformats.org/drawingml/2006/picture">
                      <pic:pic>
                        <pic:nvPicPr>
                          <pic:cNvPr hidden="false" id="13" name="Picture 13"/>
                          <pic:cNvPicPr preferRelativeResize="true"/>
                        </pic:nvPicPr>
                        <pic:blipFill>
                          <a:blip r:embed="rId7"/>
                          <a:stretch/>
                        </pic:blipFill>
                        <pic:spPr>
                          <a:xfrm flipH="false" flipV="false" rot="0">
                            <a:ext cx="3552825" cy="23685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E503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rPr>
                <w:sz w:val="22"/>
              </w:rPr>
              <w:t>(Ребёное  (любой) проговаривает то, что понял из слайда)</w:t>
            </w:r>
          </w:p>
          <w:p w14:paraId="E603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E7030000">
            <w:pPr>
              <w:tabs>
                <w:tab w:leader="none" w:pos="1515" w:val="left"/>
              </w:tabs>
              <w:ind/>
              <w:rPr>
                <w:b w:val="1"/>
                <w:sz w:val="22"/>
                <w:shd w:fill="FFD821" w:val="clear"/>
              </w:rPr>
            </w:pPr>
            <w:r>
              <w:rPr>
                <w:b w:val="1"/>
                <w:sz w:val="22"/>
                <w:shd w:fill="FFD821" w:val="clear"/>
              </w:rPr>
              <w:t>СЛАЙД 8</w:t>
            </w:r>
          </w:p>
          <w:p w14:paraId="E803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E903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drawing>
                <wp:inline>
                  <wp:extent cx="3552825" cy="2368550"/>
                  <wp:docPr hidden="false" id="16" name="Picture 16"/>
                  <a:graphic>
                    <a:graphicData uri="http://schemas.openxmlformats.org/drawingml/2006/picture">
                      <pic:pic>
                        <pic:nvPicPr>
                          <pic:cNvPr hidden="false" id="15" name="Picture 15"/>
                          <pic:cNvPicPr preferRelativeResize="true"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flipH="false" flipV="false" rot="0">
                            <a:ext cx="3552825" cy="23685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EA03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EB03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rPr>
                <w:sz w:val="22"/>
              </w:rPr>
              <w:t>(Ребёное  (любой) проговаривает то, что понял из слайда)</w:t>
            </w:r>
          </w:p>
          <w:p w14:paraId="EC03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ED03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EE030000">
            <w:pPr>
              <w:tabs>
                <w:tab w:leader="none" w:pos="1515" w:val="left"/>
              </w:tabs>
              <w:ind/>
              <w:rPr>
                <w:b w:val="1"/>
                <w:sz w:val="22"/>
                <w:shd w:fill="FFD821" w:val="clear"/>
              </w:rPr>
            </w:pPr>
            <w:r>
              <w:rPr>
                <w:b w:val="1"/>
                <w:sz w:val="22"/>
                <w:shd w:fill="FFD821" w:val="clear"/>
              </w:rPr>
              <w:t>СЛАЙД 9</w:t>
            </w:r>
          </w:p>
          <w:p w14:paraId="EF03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drawing>
                <wp:inline>
                  <wp:extent cx="3552825" cy="2368550"/>
                  <wp:docPr hidden="false" id="18" name="Picture 18"/>
                  <a:graphic>
                    <a:graphicData uri="http://schemas.openxmlformats.org/drawingml/2006/picture">
                      <pic:pic>
                        <pic:nvPicPr>
                          <pic:cNvPr hidden="false" id="17" name="Picture 17"/>
                          <pic:cNvPicPr preferRelativeResize="true"/>
                        </pic:nvPicPr>
                        <pic:blipFill>
                          <a:blip r:embed="rId9"/>
                          <a:stretch/>
                        </pic:blipFill>
                        <pic:spPr>
                          <a:xfrm flipH="false" flipV="false" rot="0">
                            <a:ext cx="3552825" cy="23685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F003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rPr>
                <w:sz w:val="22"/>
              </w:rPr>
              <w:t>(Ребёное  (любой) проговаривает то, что понял из слайда)</w:t>
            </w:r>
          </w:p>
          <w:p w14:paraId="F103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F2030000">
            <w:pPr>
              <w:tabs>
                <w:tab w:leader="none" w:pos="1515" w:val="left"/>
              </w:tabs>
              <w:ind/>
              <w:rPr>
                <w:b w:val="1"/>
                <w:sz w:val="22"/>
                <w:shd w:fill="FFD821" w:val="clear"/>
              </w:rPr>
            </w:pPr>
            <w:r>
              <w:rPr>
                <w:b w:val="1"/>
                <w:sz w:val="22"/>
                <w:shd w:fill="FFD821" w:val="clear"/>
              </w:rPr>
              <w:t>СЛАЙД 9</w:t>
            </w:r>
          </w:p>
          <w:p w14:paraId="F303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rPr>
                <w:sz w:val="22"/>
              </w:rPr>
              <w:t>(Дети вспоминают, какие части речи уже вспомнили)</w:t>
            </w:r>
          </w:p>
          <w:p w14:paraId="F403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drawing>
                <wp:inline>
                  <wp:extent cx="3552825" cy="2368550"/>
                  <wp:docPr hidden="false" id="20" name="Picture 20"/>
                  <a:graphic>
                    <a:graphicData uri="http://schemas.openxmlformats.org/drawingml/2006/picture">
                      <pic:pic>
                        <pic:nvPicPr>
                          <pic:cNvPr hidden="false" id="19" name="Picture 19"/>
                          <pic:cNvPicPr preferRelativeResize="true"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 flipH="false" flipV="false" rot="0">
                            <a:ext cx="3552825" cy="23685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F503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F603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rPr>
                <w:sz w:val="22"/>
              </w:rPr>
              <w:t>(Ребёное  (любой) проговаривает то, что понял из слайда)</w:t>
            </w:r>
          </w:p>
          <w:p w14:paraId="F703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F803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F9030000">
            <w:pPr>
              <w:tabs>
                <w:tab w:leader="none" w:pos="1515" w:val="left"/>
              </w:tabs>
              <w:ind/>
              <w:rPr>
                <w:b w:val="1"/>
                <w:sz w:val="22"/>
                <w:shd w:fill="FFD821" w:val="clear"/>
              </w:rPr>
            </w:pPr>
            <w:r>
              <w:rPr>
                <w:b w:val="1"/>
                <w:sz w:val="22"/>
                <w:shd w:fill="FFD821" w:val="clear"/>
              </w:rPr>
              <w:t>СЛАЙД 10</w:t>
            </w:r>
          </w:p>
          <w:p w14:paraId="FA03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drawing>
                <wp:inline>
                  <wp:extent cx="3552825" cy="2368550"/>
                  <wp:docPr hidden="false" id="22" name="Picture 22"/>
                  <a:graphic>
                    <a:graphicData uri="http://schemas.openxmlformats.org/drawingml/2006/picture">
                      <pic:pic>
                        <pic:nvPicPr>
                          <pic:cNvPr hidden="false" id="21" name="Picture 21"/>
                          <pic:cNvPicPr preferRelativeResize="true"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 flipH="false" flipV="false" rot="0">
                            <a:ext cx="3552825" cy="23685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FB03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rPr>
                <w:sz w:val="22"/>
              </w:rPr>
              <w:t>(Ребёное  (любой) проговаривает то, что понял из слайда)</w:t>
            </w:r>
          </w:p>
          <w:p w14:paraId="FC03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FD030000">
            <w:pPr>
              <w:tabs>
                <w:tab w:leader="none" w:pos="1515" w:val="left"/>
              </w:tabs>
              <w:ind/>
              <w:rPr>
                <w:b w:val="1"/>
                <w:sz w:val="22"/>
                <w:shd w:fill="FFD821" w:val="clear"/>
              </w:rPr>
            </w:pPr>
            <w:r>
              <w:rPr>
                <w:b w:val="1"/>
                <w:sz w:val="22"/>
                <w:shd w:fill="FFD821" w:val="clear"/>
              </w:rPr>
              <w:t>СЛАЙД 11</w:t>
            </w:r>
          </w:p>
          <w:p w14:paraId="FE03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drawing>
                <wp:inline>
                  <wp:extent cx="3552825" cy="2368550"/>
                  <wp:docPr hidden="false" id="24" name="Picture 24"/>
                  <a:graphic>
                    <a:graphicData uri="http://schemas.openxmlformats.org/drawingml/2006/picture">
                      <pic:pic>
                        <pic:nvPicPr>
                          <pic:cNvPr hidden="false" id="23" name="Picture 23"/>
                          <pic:cNvPicPr preferRelativeResize="true"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 flipH="false" flipV="false" rot="0">
                            <a:ext cx="3552825" cy="23685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FF03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rPr>
                <w:sz w:val="22"/>
              </w:rPr>
              <w:t>(Ребёное  (любой) проговаривает то, что понял из слайда)</w:t>
            </w:r>
          </w:p>
          <w:p w14:paraId="0004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0104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0204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0304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0404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0504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0604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drawing>
                <wp:inline>
                  <wp:extent cx="2270760" cy="1264920"/>
                  <wp:docPr hidden="false" id="26" name="Picture 26"/>
                  <a:graphic>
                    <a:graphicData uri="http://schemas.openxmlformats.org/drawingml/2006/picture">
                      <pic:pic>
                        <pic:nvPicPr>
                          <pic:cNvPr hidden="false" id="25" name="Picture 25"/>
                          <pic:cNvPicPr preferRelativeResize="true"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 flipH="false" flipV="false" rot="0">
                            <a:ext cx="2270760" cy="126492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0704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rPr>
                <w:rStyle w:val="Style_2_ch"/>
              </w:rPr>
              <w:fldChar w:fldCharType="begin"/>
            </w:r>
            <w:r>
              <w:rPr>
                <w:rStyle w:val="Style_2_ch"/>
              </w:rPr>
              <w:instrText>HYPERLINK "https://www.youtube.com/watch?v=Ksli61pE2SI&amp;list=PLjCHgmW5eyCposd2CogvaqmTuEI62hdPU"</w:instrText>
            </w:r>
            <w:r>
              <w:rPr>
                <w:rStyle w:val="Style_2_ch"/>
              </w:rPr>
              <w:fldChar w:fldCharType="separate"/>
            </w:r>
            <w:r>
              <w:rPr>
                <w:rStyle w:val="Style_2_ch"/>
              </w:rPr>
              <w:t>https://www.youtube.com/watch?v=Ksli61pE2SI&amp;list=PLjCHgmW5eyCposd2CogvaqmTuEI62hdPU</w:t>
            </w:r>
            <w:r>
              <w:rPr>
                <w:rStyle w:val="Style_2_ch"/>
              </w:rPr>
              <w:fldChar w:fldCharType="end"/>
            </w:r>
          </w:p>
          <w:p w14:paraId="0804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rPr>
                <w:sz w:val="22"/>
              </w:rPr>
              <w:t>(Танец повторялка)</w:t>
            </w:r>
          </w:p>
          <w:p w14:paraId="09040000">
            <w:pPr>
              <w:tabs>
                <w:tab w:leader="none" w:pos="1515" w:val="left"/>
              </w:tabs>
              <w:ind/>
              <w:rPr>
                <w:sz w:val="22"/>
              </w:rPr>
            </w:pPr>
          </w:p>
          <w:p w14:paraId="0A040000">
            <w:pPr>
              <w:tabs>
                <w:tab w:leader="none" w:pos="1515" w:val="left"/>
              </w:tabs>
              <w:ind/>
              <w:rPr>
                <w:b w:val="1"/>
                <w:sz w:val="22"/>
                <w:shd w:fill="FFD821" w:val="clear"/>
              </w:rPr>
            </w:pPr>
            <w:r>
              <w:rPr>
                <w:b w:val="1"/>
                <w:sz w:val="22"/>
                <w:shd w:fill="FFD821" w:val="clear"/>
              </w:rPr>
              <w:t>СЛАЙД 12</w:t>
            </w:r>
          </w:p>
          <w:p w14:paraId="0B040000">
            <w:pPr>
              <w:tabs>
                <w:tab w:leader="none" w:pos="1515" w:val="left"/>
              </w:tabs>
              <w:ind/>
              <w:rPr>
                <w:sz w:val="22"/>
              </w:rPr>
            </w:pPr>
            <w:r>
              <w:drawing>
                <wp:inline>
                  <wp:extent cx="3552825" cy="2368550"/>
                  <wp:docPr hidden="false" id="28" name="Picture 28"/>
                  <a:graphic>
                    <a:graphicData uri="http://schemas.openxmlformats.org/drawingml/2006/picture">
                      <pic:pic>
                        <pic:nvPicPr>
                          <pic:cNvPr hidden="false" id="27" name="Picture 27"/>
                          <pic:cNvPicPr preferRelativeResize="true"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flipH="false" flipV="false" rot="0">
                            <a:ext cx="3552825" cy="23685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0C040000">
            <w:r>
              <w:t>(Дети дают пояснение по каждой части речи)</w:t>
            </w:r>
          </w:p>
          <w:p w14:paraId="0D040000"/>
          <w:p w14:paraId="0E040000"/>
          <w:p w14:paraId="0F040000">
            <w:pPr>
              <w:rPr>
                <w:b w:val="1"/>
                <w:shd w:fill="FFD821" w:val="clear"/>
              </w:rPr>
            </w:pPr>
            <w:r>
              <w:rPr>
                <w:b w:val="1"/>
                <w:shd w:fill="FFD821" w:val="clear"/>
              </w:rPr>
              <w:t>СЛАЙД 13</w:t>
            </w:r>
          </w:p>
          <w:p w14:paraId="10040000"/>
          <w:p w14:paraId="11040000">
            <w:r>
              <w:drawing>
                <wp:inline>
                  <wp:extent cx="3552825" cy="2368550"/>
                  <wp:docPr hidden="false" id="30" name="Picture 30"/>
                  <a:graphic>
                    <a:graphicData uri="http://schemas.openxmlformats.org/drawingml/2006/picture">
                      <pic:pic>
                        <pic:nvPicPr>
                          <pic:cNvPr hidden="false" id="29" name="Picture 29"/>
                          <pic:cNvPicPr preferRelativeResize="true"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 flipH="false" flipV="false" rot="0">
                            <a:ext cx="3552825" cy="23685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12040000"/>
          <w:p w14:paraId="13040000"/>
          <w:p w14:paraId="14040000">
            <w:r>
              <w:t>(дети выполняют письменно работу, далее устно ее проговаривают)</w:t>
            </w:r>
          </w:p>
          <w:p w14:paraId="15040000"/>
          <w:p w14:paraId="16040000">
            <w:pPr>
              <w:rPr>
                <w:b w:val="1"/>
                <w:shd w:fill="FFD821" w:val="clear"/>
              </w:rPr>
            </w:pPr>
          </w:p>
          <w:p w14:paraId="17040000">
            <w:pPr>
              <w:rPr>
                <w:b w:val="1"/>
                <w:shd w:fill="FFD821" w:val="clear"/>
              </w:rPr>
            </w:pPr>
            <w:r>
              <w:rPr>
                <w:b w:val="1"/>
                <w:shd w:fill="FFD821" w:val="clear"/>
              </w:rPr>
              <w:t>СЛАЙД 14</w:t>
            </w:r>
          </w:p>
          <w:p w14:paraId="18040000">
            <w:r>
              <w:drawing>
                <wp:inline>
                  <wp:extent cx="3552825" cy="2368550"/>
                  <wp:docPr hidden="false" id="32" name="Picture 32"/>
                  <a:graphic>
                    <a:graphicData uri="http://schemas.openxmlformats.org/drawingml/2006/picture">
                      <pic:pic>
                        <pic:nvPicPr>
                          <pic:cNvPr hidden="false" id="31" name="Picture 31"/>
                          <pic:cNvPicPr preferRelativeResize="true"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 flipH="false" flipV="false" rot="0">
                            <a:ext cx="3552825" cy="23685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19040000">
            <w:pPr>
              <w:rPr>
                <w:b w:val="1"/>
                <w:color w:val="7030A0"/>
              </w:rPr>
            </w:pPr>
          </w:p>
          <w:p w14:paraId="1A040000">
            <w:pPr>
              <w:rPr>
                <w:b w:val="1"/>
                <w:color w:val="7030A0"/>
              </w:rPr>
            </w:pPr>
          </w:p>
          <w:p w14:paraId="1B040000">
            <w:pPr>
              <w:rPr>
                <w:b w:val="1"/>
                <w:color w:val="7030A0"/>
              </w:rPr>
            </w:pPr>
          </w:p>
          <w:p w14:paraId="1C040000">
            <w:pPr>
              <w:rPr>
                <w:b w:val="1"/>
                <w:color w:val="7030A0"/>
              </w:rPr>
            </w:pPr>
          </w:p>
          <w:p w14:paraId="1D040000">
            <w:pPr>
              <w:rPr>
                <w:rFonts w:ascii="Times New Roman" w:hAnsi="Times New Roman"/>
                <w:b w:val="0"/>
                <w:color w:val="000000"/>
              </w:rPr>
            </w:pPr>
            <w:r>
              <w:rPr>
                <w:b w:val="0"/>
                <w:color w:val="000000"/>
              </w:rPr>
              <w:t>(Предложение –</w:t>
            </w:r>
            <w:r>
              <w:rPr>
                <w:b w:val="0"/>
                <w:color w:val="000000"/>
              </w:rPr>
              <w:t xml:space="preserve"> 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333333"/>
                <w:spacing w:val="0"/>
                <w:sz w:val="24"/>
                <w:highlight w:val="white"/>
              </w:rPr>
              <w:t>это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333333"/>
                <w:spacing w:val="0"/>
                <w:sz w:val="24"/>
                <w:highlight w:val="white"/>
              </w:rPr>
              <w:t> 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333333"/>
                <w:spacing w:val="0"/>
                <w:sz w:val="24"/>
                <w:highlight w:val="white"/>
              </w:rPr>
              <w:t>синтаксическая единица, которая выражает законченную мысль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333333"/>
                <w:spacing w:val="0"/>
                <w:sz w:val="24"/>
                <w:highlight w:val="white"/>
              </w:rPr>
              <w:t>. Может быть простым или сложным.</w:t>
            </w:r>
          </w:p>
          <w:p w14:paraId="1E040000"/>
          <w:p w14:paraId="1F040000">
            <w:pPr>
              <w:rPr>
                <w:b w:val="1"/>
                <w:color w:val="7030A0"/>
                <w:highlight w:val="yellow"/>
              </w:rPr>
            </w:pPr>
          </w:p>
          <w:p w14:paraId="20040000">
            <w:pPr>
              <w:rPr>
                <w:b w:val="1"/>
                <w:color w:val="7030A0"/>
                <w:highlight w:val="yellow"/>
              </w:rPr>
            </w:pPr>
          </w:p>
          <w:p w14:paraId="21040000">
            <w:pPr>
              <w:rPr>
                <w:b w:val="0"/>
                <w:color w:val="000000"/>
              </w:rPr>
            </w:pPr>
          </w:p>
          <w:p w14:paraId="22040000">
            <w:pPr>
              <w:rPr>
                <w:b w:val="0"/>
                <w:color w:val="000000"/>
              </w:rPr>
            </w:pPr>
            <w:r>
              <w:rPr>
                <w:b w:val="0"/>
                <w:color w:val="000000"/>
              </w:rPr>
              <w:t>(Каждая пара дает свой вариант предложения. Ребята оценивают правильность выполнения задания и выявляют победителей)</w:t>
            </w:r>
          </w:p>
          <w:p w14:paraId="23040000">
            <w:pPr>
              <w:rPr>
                <w:b w:val="1"/>
                <w:color w:val="7030A0"/>
                <w:highlight w:val="yellow"/>
              </w:rPr>
            </w:pPr>
          </w:p>
          <w:p w14:paraId="24040000">
            <w:pPr>
              <w:rPr>
                <w:b w:val="1"/>
                <w:color w:val="7030A0"/>
                <w:highlight w:val="yellow"/>
              </w:rPr>
            </w:pPr>
          </w:p>
          <w:p w14:paraId="25040000">
            <w:pPr>
              <w:rPr>
                <w:b w:val="1"/>
                <w:color w:val="7030A0"/>
                <w:highlight w:val="yellow"/>
              </w:rPr>
            </w:pPr>
          </w:p>
          <w:p w14:paraId="26040000">
            <w:pPr>
              <w:rPr>
                <w:b w:val="1"/>
                <w:color w:val="7030A0"/>
                <w:highlight w:val="yellow"/>
              </w:rPr>
            </w:pPr>
          </w:p>
          <w:p w14:paraId="27040000">
            <w:pPr>
              <w:rPr>
                <w:b w:val="1"/>
                <w:color w:val="7030A0"/>
                <w:highlight w:val="yellow"/>
              </w:rPr>
            </w:pPr>
          </w:p>
          <w:p w14:paraId="28040000">
            <w:pPr>
              <w:rPr>
                <w:b w:val="1"/>
                <w:color w:val="7030A0"/>
                <w:highlight w:val="yellow"/>
              </w:rPr>
            </w:pPr>
          </w:p>
          <w:p w14:paraId="29040000">
            <w:pPr>
              <w:rPr>
                <w:b w:val="1"/>
                <w:color w:val="7030A0"/>
              </w:rPr>
            </w:pPr>
          </w:p>
          <w:p w14:paraId="2A040000">
            <w:pPr>
              <w:rPr>
                <w:b w:val="1"/>
                <w:color w:val="7030A0"/>
              </w:rPr>
            </w:pPr>
          </w:p>
          <w:p w14:paraId="2B040000">
            <w:pPr>
              <w:rPr>
                <w:b w:val="0"/>
                <w:color w:val="000000"/>
              </w:rPr>
            </w:pPr>
            <w:r>
              <w:rPr>
                <w:b w:val="0"/>
                <w:color w:val="000000"/>
              </w:rPr>
              <w:t>(Дети повторяют части речи)</w:t>
            </w:r>
          </w:p>
          <w:p w14:paraId="2C040000">
            <w:pPr>
              <w:rPr>
                <w:b w:val="1"/>
                <w:color w:val="7030A0"/>
              </w:rPr>
            </w:pPr>
          </w:p>
          <w:p w14:paraId="2D040000">
            <w:pPr>
              <w:rPr>
                <w:b w:val="1"/>
                <w:color w:val="7030A0"/>
              </w:rPr>
            </w:pPr>
          </w:p>
          <w:p w14:paraId="2E040000">
            <w:pPr>
              <w:rPr>
                <w:b w:val="1"/>
                <w:color w:val="7030A0"/>
              </w:rPr>
            </w:pPr>
          </w:p>
          <w:p w14:paraId="2F040000">
            <w:pPr>
              <w:rPr>
                <w:b w:val="1"/>
                <w:color w:val="7030A0"/>
              </w:rPr>
            </w:pPr>
          </w:p>
          <w:p w14:paraId="30040000">
            <w:pPr>
              <w:rPr>
                <w:b w:val="1"/>
                <w:color w:val="7030A0"/>
              </w:rPr>
            </w:pPr>
          </w:p>
          <w:p w14:paraId="31040000">
            <w:pPr>
              <w:rPr>
                <w:b w:val="1"/>
                <w:color w:val="7030A0"/>
              </w:rPr>
            </w:pPr>
          </w:p>
          <w:p w14:paraId="32040000">
            <w:pPr>
              <w:rPr>
                <w:b w:val="1"/>
                <w:color w:val="7030A0"/>
              </w:rPr>
            </w:pPr>
          </w:p>
          <w:p w14:paraId="33040000">
            <w:pPr>
              <w:rPr>
                <w:b w:val="1"/>
                <w:color w:val="7030A0"/>
              </w:rPr>
            </w:pPr>
          </w:p>
          <w:p w14:paraId="34040000">
            <w:pPr>
              <w:rPr>
                <w:b w:val="1"/>
                <w:color w:val="7030A0"/>
              </w:rPr>
            </w:pPr>
          </w:p>
          <w:p w14:paraId="35040000">
            <w:pPr>
              <w:rPr>
                <w:b w:val="1"/>
                <w:color w:val="7030A0"/>
              </w:rPr>
            </w:pPr>
          </w:p>
          <w:p w14:paraId="36040000">
            <w:pPr>
              <w:rPr>
                <w:b w:val="1"/>
                <w:color w:val="7030A0"/>
              </w:rPr>
            </w:pPr>
          </w:p>
          <w:p w14:paraId="37040000">
            <w:pPr>
              <w:rPr>
                <w:b w:val="1"/>
                <w:color w:val="7030A0"/>
              </w:rPr>
            </w:pPr>
          </w:p>
          <w:p w14:paraId="38040000">
            <w:pPr>
              <w:rPr>
                <w:b w:val="1"/>
                <w:color w:val="7030A0"/>
              </w:rPr>
            </w:pPr>
          </w:p>
          <w:p w14:paraId="39040000">
            <w:pPr>
              <w:rPr>
                <w:b w:val="1"/>
                <w:color w:val="7030A0"/>
              </w:rPr>
            </w:pPr>
          </w:p>
          <w:p w14:paraId="3A040000">
            <w:pPr>
              <w:rPr>
                <w:b w:val="1"/>
                <w:color w:val="7030A0"/>
              </w:rPr>
            </w:pPr>
          </w:p>
          <w:p w14:paraId="3B040000">
            <w:pPr>
              <w:rPr>
                <w:b w:val="1"/>
                <w:color w:val="7030A0"/>
              </w:rPr>
            </w:pPr>
          </w:p>
          <w:p w14:paraId="3C040000">
            <w:pPr>
              <w:rPr>
                <w:b w:val="1"/>
                <w:color w:val="7030A0"/>
              </w:rPr>
            </w:pPr>
          </w:p>
          <w:p w14:paraId="3D040000">
            <w:pPr>
              <w:rPr>
                <w:b w:val="1"/>
                <w:color w:val="7030A0"/>
              </w:rPr>
            </w:pPr>
          </w:p>
          <w:p w14:paraId="3E040000">
            <w:pPr>
              <w:rPr>
                <w:b w:val="1"/>
                <w:color w:val="7030A0"/>
              </w:rPr>
            </w:pPr>
          </w:p>
          <w:p w14:paraId="3F040000">
            <w:pPr>
              <w:rPr>
                <w:b w:val="1"/>
                <w:color w:val="7030A0"/>
              </w:rPr>
            </w:pPr>
          </w:p>
          <w:p w14:paraId="40040000">
            <w:pPr>
              <w:rPr>
                <w:b w:val="1"/>
                <w:color w:val="7030A0"/>
              </w:rPr>
            </w:pPr>
          </w:p>
          <w:p w14:paraId="41040000">
            <w:pPr>
              <w:rPr>
                <w:b w:val="1"/>
                <w:color w:val="7030A0"/>
              </w:rPr>
            </w:pPr>
          </w:p>
          <w:p w14:paraId="42040000">
            <w:pPr>
              <w:rPr>
                <w:b w:val="1"/>
                <w:color w:val="7030A0"/>
              </w:rPr>
            </w:pPr>
          </w:p>
          <w:p w14:paraId="43040000">
            <w:pPr>
              <w:rPr>
                <w:b w:val="1"/>
                <w:color w:val="7030A0"/>
              </w:rPr>
            </w:pPr>
          </w:p>
          <w:p w14:paraId="44040000">
            <w:pPr>
              <w:rPr>
                <w:b w:val="1"/>
                <w:color w:val="7030A0"/>
              </w:rPr>
            </w:pPr>
          </w:p>
          <w:p w14:paraId="45040000">
            <w:pPr>
              <w:rPr>
                <w:b w:val="1"/>
                <w:color w:val="7030A0"/>
              </w:rPr>
            </w:pPr>
          </w:p>
          <w:p w14:paraId="46040000">
            <w:pPr>
              <w:rPr>
                <w:b w:val="1"/>
                <w:color w:val="7030A0"/>
              </w:rPr>
            </w:pPr>
          </w:p>
          <w:p w14:paraId="47040000">
            <w:pPr>
              <w:rPr>
                <w:b w:val="1"/>
                <w:color w:val="7030A0"/>
              </w:rPr>
            </w:pPr>
          </w:p>
          <w:p w14:paraId="48040000">
            <w:pPr>
              <w:rPr>
                <w:b w:val="1"/>
                <w:color w:val="7030A0"/>
              </w:rPr>
            </w:pPr>
          </w:p>
          <w:p w14:paraId="49040000">
            <w:pPr>
              <w:rPr>
                <w:b w:val="1"/>
                <w:color w:val="7030A0"/>
              </w:rPr>
            </w:pPr>
          </w:p>
          <w:p w14:paraId="4A040000">
            <w:pPr>
              <w:rPr>
                <w:b w:val="1"/>
                <w:color w:val="7030A0"/>
              </w:rPr>
            </w:pPr>
          </w:p>
          <w:p w14:paraId="4B040000">
            <w:pPr>
              <w:rPr>
                <w:b w:val="1"/>
                <w:color w:val="7030A0"/>
              </w:rPr>
            </w:pPr>
          </w:p>
          <w:p w14:paraId="4C040000">
            <w:pPr>
              <w:rPr>
                <w:b w:val="1"/>
                <w:color w:val="7030A0"/>
              </w:rPr>
            </w:pPr>
          </w:p>
          <w:p w14:paraId="4D040000">
            <w:pPr>
              <w:rPr>
                <w:b w:val="1"/>
                <w:color w:val="7030A0"/>
              </w:rPr>
            </w:pPr>
          </w:p>
          <w:p w14:paraId="4E040000">
            <w:pPr>
              <w:rPr>
                <w:b w:val="1"/>
                <w:color w:val="7030A0"/>
              </w:rPr>
            </w:pPr>
          </w:p>
          <w:p w14:paraId="4F040000">
            <w:pPr>
              <w:rPr>
                <w:b w:val="1"/>
                <w:color w:val="7030A0"/>
              </w:rPr>
            </w:pPr>
          </w:p>
          <w:p w14:paraId="50040000">
            <w:pPr>
              <w:rPr>
                <w:b w:val="1"/>
                <w:color w:val="7030A0"/>
              </w:rPr>
            </w:pPr>
          </w:p>
          <w:p w14:paraId="51040000">
            <w:pPr>
              <w:rPr>
                <w:b w:val="1"/>
                <w:color w:val="7030A0"/>
              </w:rPr>
            </w:pPr>
          </w:p>
          <w:p w14:paraId="52040000">
            <w:pPr>
              <w:rPr>
                <w:b w:val="1"/>
                <w:color w:val="7030A0"/>
              </w:rPr>
            </w:pPr>
          </w:p>
          <w:p w14:paraId="53040000">
            <w:pPr>
              <w:rPr>
                <w:b w:val="1"/>
                <w:color w:val="7030A0"/>
              </w:rPr>
            </w:pPr>
          </w:p>
          <w:p w14:paraId="54040000">
            <w:pPr>
              <w:rPr>
                <w:b w:val="1"/>
                <w:color w:val="7030A0"/>
              </w:rPr>
            </w:pPr>
          </w:p>
          <w:p w14:paraId="55040000">
            <w:pPr>
              <w:rPr>
                <w:b w:val="1"/>
                <w:color w:val="7030A0"/>
              </w:rPr>
            </w:pPr>
          </w:p>
          <w:p w14:paraId="56040000">
            <w:pPr>
              <w:rPr>
                <w:b w:val="1"/>
                <w:color w:val="7030A0"/>
              </w:rPr>
            </w:pPr>
          </w:p>
          <w:p w14:paraId="57040000">
            <w:pPr>
              <w:rPr>
                <w:b w:val="1"/>
                <w:color w:val="7030A0"/>
              </w:rPr>
            </w:pPr>
          </w:p>
          <w:p w14:paraId="58040000">
            <w:pPr>
              <w:rPr>
                <w:b w:val="1"/>
                <w:color w:val="7030A0"/>
              </w:rPr>
            </w:pPr>
          </w:p>
          <w:p w14:paraId="59040000">
            <w:pPr>
              <w:rPr>
                <w:b w:val="1"/>
                <w:color w:val="7030A0"/>
              </w:rPr>
            </w:pPr>
          </w:p>
          <w:p w14:paraId="5A040000">
            <w:pPr>
              <w:rPr>
                <w:b w:val="1"/>
                <w:color w:val="7030A0"/>
              </w:rPr>
            </w:pPr>
          </w:p>
          <w:p w14:paraId="5B040000">
            <w:pPr>
              <w:rPr>
                <w:b w:val="1"/>
                <w:color w:val="7030A0"/>
              </w:rPr>
            </w:pPr>
          </w:p>
          <w:p w14:paraId="5C040000">
            <w:pPr>
              <w:rPr>
                <w:b w:val="1"/>
                <w:color w:val="7030A0"/>
              </w:rPr>
            </w:pPr>
          </w:p>
          <w:p w14:paraId="5D040000">
            <w:pPr>
              <w:rPr>
                <w:b w:val="1"/>
                <w:color w:val="7030A0"/>
              </w:rPr>
            </w:pPr>
          </w:p>
          <w:p w14:paraId="5E040000">
            <w:pPr>
              <w:rPr>
                <w:b w:val="1"/>
                <w:color w:val="7030A0"/>
              </w:rPr>
            </w:pPr>
          </w:p>
          <w:p w14:paraId="5F040000">
            <w:pPr>
              <w:rPr>
                <w:b w:val="1"/>
                <w:color w:val="7030A0"/>
              </w:rPr>
            </w:pPr>
          </w:p>
          <w:p w14:paraId="60040000">
            <w:pPr>
              <w:rPr>
                <w:b w:val="1"/>
                <w:color w:val="7030A0"/>
              </w:rPr>
            </w:pPr>
          </w:p>
          <w:p w14:paraId="61040000">
            <w:pPr>
              <w:rPr>
                <w:b w:val="1"/>
                <w:color w:val="7030A0"/>
              </w:rPr>
            </w:pPr>
          </w:p>
          <w:p w14:paraId="62040000">
            <w:pPr>
              <w:rPr>
                <w:b w:val="1"/>
                <w:color w:val="7030A0"/>
              </w:rPr>
            </w:pPr>
          </w:p>
          <w:p w14:paraId="63040000">
            <w:pPr>
              <w:rPr>
                <w:b w:val="1"/>
                <w:color w:val="7030A0"/>
              </w:rPr>
            </w:pPr>
          </w:p>
          <w:p w14:paraId="64040000">
            <w:pPr>
              <w:rPr>
                <w:b w:val="1"/>
                <w:color w:val="7030A0"/>
              </w:rPr>
            </w:pPr>
          </w:p>
          <w:p w14:paraId="65040000">
            <w:pPr>
              <w:rPr>
                <w:b w:val="1"/>
                <w:color w:val="7030A0"/>
              </w:rPr>
            </w:pPr>
          </w:p>
          <w:p w14:paraId="66040000">
            <w:pPr>
              <w:rPr>
                <w:b w:val="1"/>
                <w:color w:val="7030A0"/>
              </w:rPr>
            </w:pPr>
          </w:p>
          <w:p w14:paraId="67040000">
            <w:pPr>
              <w:rPr>
                <w:b w:val="1"/>
                <w:color w:val="7030A0"/>
              </w:rPr>
            </w:pPr>
          </w:p>
          <w:p w14:paraId="68040000">
            <w:pPr>
              <w:rPr>
                <w:b w:val="1"/>
                <w:color w:val="7030A0"/>
              </w:rPr>
            </w:pPr>
          </w:p>
          <w:p w14:paraId="69040000">
            <w:pPr>
              <w:rPr>
                <w:b w:val="1"/>
                <w:color w:val="7030A0"/>
              </w:rPr>
            </w:pPr>
          </w:p>
          <w:p w14:paraId="6A040000">
            <w:pPr>
              <w:rPr>
                <w:b w:val="1"/>
                <w:color w:val="7030A0"/>
              </w:rPr>
            </w:pPr>
          </w:p>
          <w:p w14:paraId="6B040000">
            <w:pPr>
              <w:rPr>
                <w:b w:val="1"/>
                <w:color w:val="7030A0"/>
              </w:rPr>
            </w:pPr>
          </w:p>
          <w:p w14:paraId="6C040000">
            <w:pPr>
              <w:rPr>
                <w:b w:val="1"/>
                <w:color w:val="7030A0"/>
              </w:rPr>
            </w:pPr>
          </w:p>
          <w:p w14:paraId="6D040000">
            <w:pPr>
              <w:rPr>
                <w:b w:val="1"/>
                <w:color w:val="7030A0"/>
              </w:rPr>
            </w:pPr>
          </w:p>
          <w:p w14:paraId="6E040000">
            <w:pPr>
              <w:rPr>
                <w:b w:val="1"/>
                <w:color w:val="7030A0"/>
              </w:rPr>
            </w:pPr>
          </w:p>
          <w:p w14:paraId="6F040000">
            <w:pPr>
              <w:rPr>
                <w:b w:val="1"/>
                <w:color w:val="7030A0"/>
              </w:rPr>
            </w:pPr>
          </w:p>
          <w:p w14:paraId="70040000">
            <w:pPr>
              <w:rPr>
                <w:b w:val="1"/>
                <w:color w:val="7030A0"/>
              </w:rPr>
            </w:pPr>
          </w:p>
          <w:p w14:paraId="71040000">
            <w:pPr>
              <w:spacing w:after="150"/>
              <w:ind/>
              <w:rPr>
                <w:b w:val="1"/>
                <w:color w:val="000000"/>
              </w:rPr>
            </w:pPr>
          </w:p>
          <w:p w14:paraId="72040000"/>
        </w:tc>
        <w:tc>
          <w:tcPr>
            <w:tcW w:type="dxa" w:w="311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3040000"/>
          <w:p w14:paraId="74040000"/>
          <w:p w14:paraId="75040000"/>
          <w:p w14:paraId="76040000"/>
          <w:p w14:paraId="77040000"/>
          <w:p w14:paraId="78040000"/>
          <w:p w14:paraId="79040000"/>
          <w:p w14:paraId="7A040000"/>
          <w:p w14:paraId="7B040000"/>
          <w:p w14:paraId="7C040000"/>
          <w:p w14:paraId="7D040000"/>
          <w:p w14:paraId="7E040000"/>
          <w:p w14:paraId="7F040000"/>
          <w:p w14:paraId="80040000"/>
          <w:p w14:paraId="81040000"/>
          <w:p w14:paraId="82040000"/>
          <w:p w14:paraId="83040000"/>
          <w:p w14:paraId="84040000"/>
          <w:p w14:paraId="85040000"/>
          <w:p w14:paraId="86040000"/>
          <w:p w14:paraId="87040000"/>
          <w:p w14:paraId="88040000"/>
          <w:p w14:paraId="89040000"/>
          <w:p w14:paraId="8A040000"/>
          <w:p w14:paraId="8B040000"/>
          <w:p w14:paraId="8C040000"/>
          <w:p w14:paraId="8D040000"/>
          <w:p w14:paraId="8E040000"/>
          <w:p w14:paraId="8F040000"/>
          <w:p w14:paraId="90040000">
            <w:pPr>
              <w:rPr>
                <w:b w:val="1"/>
              </w:rPr>
            </w:pPr>
            <w:r>
              <w:rPr>
                <w:b w:val="1"/>
              </w:rPr>
              <w:t>Коммуникативные:</w:t>
            </w:r>
          </w:p>
          <w:p w14:paraId="91040000">
            <w:r>
              <w:t>ин</w:t>
            </w:r>
            <w:r>
              <w:t>ициативное сотрудничество в поиске и выборе информации</w:t>
            </w:r>
          </w:p>
          <w:p w14:paraId="92040000"/>
          <w:p w14:paraId="93040000"/>
          <w:p w14:paraId="94040000"/>
          <w:p w14:paraId="95040000"/>
          <w:p w14:paraId="96040000"/>
          <w:p w14:paraId="97040000"/>
          <w:p w14:paraId="98040000"/>
          <w:p w14:paraId="99040000"/>
          <w:p w14:paraId="9A040000"/>
          <w:p w14:paraId="9B040000"/>
          <w:p w14:paraId="9C040000"/>
          <w:p w14:paraId="9D040000"/>
          <w:p w14:paraId="9E040000"/>
          <w:p w14:paraId="9F040000"/>
          <w:p w14:paraId="A0040000"/>
          <w:p w14:paraId="A1040000"/>
          <w:p w14:paraId="A2040000"/>
          <w:p w14:paraId="A3040000"/>
          <w:p w14:paraId="A4040000"/>
          <w:p w14:paraId="A5040000"/>
          <w:p w14:paraId="A6040000"/>
          <w:p w14:paraId="A7040000"/>
          <w:p w14:paraId="A8040000">
            <w:pPr>
              <w:rPr>
                <w:b w:val="1"/>
              </w:rPr>
            </w:pPr>
          </w:p>
          <w:p w14:paraId="A9040000">
            <w:pPr>
              <w:rPr>
                <w:b w:val="1"/>
              </w:rPr>
            </w:pPr>
          </w:p>
          <w:p w14:paraId="AA040000">
            <w:pPr>
              <w:rPr>
                <w:b w:val="1"/>
              </w:rPr>
            </w:pPr>
          </w:p>
          <w:p w14:paraId="AB040000">
            <w:pPr>
              <w:rPr>
                <w:b w:val="1"/>
              </w:rPr>
            </w:pPr>
            <w:r>
              <w:rPr>
                <w:b w:val="1"/>
              </w:rPr>
              <w:t>Коммуникативные:</w:t>
            </w:r>
          </w:p>
          <w:p w14:paraId="AC040000">
            <w:r>
              <w:t xml:space="preserve">Организация </w:t>
            </w:r>
            <w:r>
              <w:t xml:space="preserve">индивидуальной, </w:t>
            </w:r>
            <w:r>
              <w:t xml:space="preserve">коллективной </w:t>
            </w:r>
            <w:r>
              <w:t xml:space="preserve">и парной </w:t>
            </w:r>
            <w:r>
              <w:t>работы</w:t>
            </w:r>
            <w:r>
              <w:t>,</w:t>
            </w:r>
            <w:r>
              <w:t xml:space="preserve"> </w:t>
            </w:r>
            <w:r>
              <w:t>обучение</w:t>
            </w:r>
            <w:r>
              <w:t xml:space="preserve"> детей приёмам работы в группах, ин</w:t>
            </w:r>
            <w:r>
              <w:t>ициативное сотрудничество в поиске и выборе информации</w:t>
            </w:r>
          </w:p>
          <w:p w14:paraId="AD040000"/>
          <w:p w14:paraId="AE040000"/>
          <w:p w14:paraId="AF040000"/>
          <w:p w14:paraId="B0040000"/>
          <w:p w14:paraId="B1040000"/>
          <w:p w14:paraId="B2040000"/>
          <w:p w14:paraId="B3040000"/>
          <w:p w14:paraId="B4040000"/>
          <w:p w14:paraId="B5040000"/>
          <w:p w14:paraId="B6040000"/>
          <w:p w14:paraId="B7040000">
            <w:r>
              <w:t>Логические действия (П)</w:t>
            </w:r>
          </w:p>
          <w:p w14:paraId="B8040000">
            <w:r>
              <w:t>Самоопределение (Л)</w:t>
            </w:r>
          </w:p>
          <w:p w14:paraId="B9040000">
            <w:r>
              <w:t>Осознанное и произвольное построение речевого высказывания (П)</w:t>
            </w:r>
          </w:p>
          <w:p w14:paraId="BA040000">
            <w:pPr>
              <w:rPr>
                <w:b w:val="1"/>
              </w:rPr>
            </w:pPr>
          </w:p>
          <w:p w14:paraId="BB040000">
            <w:pPr>
              <w:rPr>
                <w:b w:val="1"/>
              </w:rPr>
            </w:pPr>
          </w:p>
          <w:p w14:paraId="BC040000">
            <w:pPr>
              <w:rPr>
                <w:b w:val="1"/>
              </w:rPr>
            </w:pPr>
          </w:p>
          <w:p w14:paraId="BD040000">
            <w:pPr>
              <w:rPr>
                <w:b w:val="1"/>
              </w:rPr>
            </w:pPr>
          </w:p>
          <w:p w14:paraId="BE040000">
            <w:pPr>
              <w:rPr>
                <w:b w:val="1"/>
              </w:rPr>
            </w:pPr>
          </w:p>
          <w:p w14:paraId="BF040000">
            <w:pPr>
              <w:rPr>
                <w:b w:val="1"/>
              </w:rPr>
            </w:pPr>
          </w:p>
          <w:p w14:paraId="C0040000">
            <w:pPr>
              <w:rPr>
                <w:b w:val="1"/>
              </w:rPr>
            </w:pPr>
          </w:p>
          <w:p w14:paraId="C1040000">
            <w:pPr>
              <w:rPr>
                <w:b w:val="1"/>
              </w:rPr>
            </w:pPr>
          </w:p>
          <w:p w14:paraId="C2040000">
            <w:pPr>
              <w:rPr>
                <w:b w:val="1"/>
              </w:rPr>
            </w:pPr>
          </w:p>
          <w:p w14:paraId="C3040000">
            <w:pPr>
              <w:rPr>
                <w:b w:val="1"/>
              </w:rPr>
            </w:pPr>
          </w:p>
          <w:p w14:paraId="C4040000">
            <w:pPr>
              <w:rPr>
                <w:b w:val="1"/>
              </w:rPr>
            </w:pPr>
          </w:p>
          <w:p w14:paraId="C5040000">
            <w:pPr>
              <w:rPr>
                <w:b w:val="1"/>
              </w:rPr>
            </w:pPr>
          </w:p>
          <w:p w14:paraId="C6040000">
            <w:pPr>
              <w:rPr>
                <w:b w:val="1"/>
              </w:rPr>
            </w:pPr>
          </w:p>
          <w:p w14:paraId="C7040000">
            <w:pPr>
              <w:rPr>
                <w:b w:val="1"/>
              </w:rPr>
            </w:pPr>
          </w:p>
          <w:p w14:paraId="C8040000">
            <w:pPr>
              <w:rPr>
                <w:b w:val="1"/>
              </w:rPr>
            </w:pPr>
          </w:p>
          <w:p w14:paraId="C9040000">
            <w:pPr>
              <w:rPr>
                <w:b w:val="1"/>
              </w:rPr>
            </w:pPr>
          </w:p>
          <w:p w14:paraId="CA040000">
            <w:pPr>
              <w:rPr>
                <w:b w:val="1"/>
              </w:rPr>
            </w:pPr>
          </w:p>
          <w:p w14:paraId="CB040000">
            <w:pPr>
              <w:rPr>
                <w:b w:val="1"/>
              </w:rPr>
            </w:pPr>
          </w:p>
          <w:p w14:paraId="CC040000">
            <w:pPr>
              <w:rPr>
                <w:b w:val="1"/>
              </w:rPr>
            </w:pPr>
          </w:p>
          <w:p w14:paraId="CD040000">
            <w:pPr>
              <w:rPr>
                <w:b w:val="1"/>
              </w:rPr>
            </w:pPr>
          </w:p>
          <w:p w14:paraId="CE040000">
            <w:pPr>
              <w:rPr>
                <w:b w:val="1"/>
              </w:rPr>
            </w:pPr>
          </w:p>
          <w:p w14:paraId="CF040000">
            <w:pPr>
              <w:rPr>
                <w:b w:val="1"/>
              </w:rPr>
            </w:pPr>
          </w:p>
          <w:p w14:paraId="D0040000">
            <w:pPr>
              <w:rPr>
                <w:b w:val="1"/>
              </w:rPr>
            </w:pPr>
          </w:p>
          <w:p w14:paraId="D1040000">
            <w:pPr>
              <w:rPr>
                <w:b w:val="1"/>
              </w:rPr>
            </w:pPr>
          </w:p>
          <w:p w14:paraId="D2040000">
            <w:pPr>
              <w:rPr>
                <w:b w:val="1"/>
              </w:rPr>
            </w:pPr>
          </w:p>
          <w:p w14:paraId="D3040000">
            <w:pPr>
              <w:rPr>
                <w:b w:val="1"/>
              </w:rPr>
            </w:pPr>
          </w:p>
          <w:p w14:paraId="D4040000">
            <w:pPr>
              <w:rPr>
                <w:b w:val="1"/>
              </w:rPr>
            </w:pPr>
          </w:p>
          <w:p w14:paraId="D5040000">
            <w:pPr>
              <w:rPr>
                <w:b w:val="1"/>
              </w:rPr>
            </w:pPr>
          </w:p>
          <w:p w14:paraId="D6040000">
            <w:pPr>
              <w:rPr>
                <w:b w:val="1"/>
              </w:rPr>
            </w:pPr>
          </w:p>
          <w:p w14:paraId="D7040000">
            <w:pPr>
              <w:rPr>
                <w:b w:val="1"/>
              </w:rPr>
            </w:pPr>
          </w:p>
          <w:p w14:paraId="D8040000">
            <w:pPr>
              <w:rPr>
                <w:b w:val="1"/>
              </w:rPr>
            </w:pPr>
          </w:p>
          <w:p w14:paraId="D9040000">
            <w:pPr>
              <w:rPr>
                <w:b w:val="1"/>
              </w:rPr>
            </w:pPr>
          </w:p>
          <w:p w14:paraId="DA040000">
            <w:pPr>
              <w:rPr>
                <w:b w:val="1"/>
              </w:rPr>
            </w:pPr>
          </w:p>
          <w:p w14:paraId="DB040000">
            <w:pPr>
              <w:rPr>
                <w:b w:val="1"/>
              </w:rPr>
            </w:pPr>
          </w:p>
          <w:p w14:paraId="DC040000">
            <w:pPr>
              <w:rPr>
                <w:b w:val="1"/>
              </w:rPr>
            </w:pPr>
          </w:p>
          <w:p w14:paraId="DD040000">
            <w:pPr>
              <w:rPr>
                <w:b w:val="1"/>
              </w:rPr>
            </w:pPr>
          </w:p>
          <w:p w14:paraId="DE040000">
            <w:pPr>
              <w:rPr>
                <w:b w:val="1"/>
              </w:rPr>
            </w:pPr>
          </w:p>
          <w:p w14:paraId="DF040000">
            <w:pPr>
              <w:rPr>
                <w:b w:val="1"/>
              </w:rPr>
            </w:pPr>
          </w:p>
          <w:p w14:paraId="E0040000">
            <w:pPr>
              <w:rPr>
                <w:b w:val="1"/>
              </w:rPr>
            </w:pPr>
          </w:p>
          <w:p w14:paraId="E1040000">
            <w:pPr>
              <w:rPr>
                <w:b w:val="1"/>
              </w:rPr>
            </w:pPr>
          </w:p>
          <w:p w14:paraId="E2040000">
            <w:pPr>
              <w:rPr>
                <w:b w:val="1"/>
              </w:rPr>
            </w:pPr>
          </w:p>
          <w:p w14:paraId="E3040000">
            <w:pPr>
              <w:rPr>
                <w:b w:val="1"/>
              </w:rPr>
            </w:pPr>
          </w:p>
          <w:p w14:paraId="E4040000">
            <w:pPr>
              <w:rPr>
                <w:b w:val="1"/>
              </w:rPr>
            </w:pPr>
          </w:p>
          <w:p w14:paraId="E5040000">
            <w:pPr>
              <w:rPr>
                <w:b w:val="1"/>
              </w:rPr>
            </w:pPr>
          </w:p>
          <w:p w14:paraId="E6040000">
            <w:pPr>
              <w:rPr>
                <w:b w:val="1"/>
              </w:rPr>
            </w:pPr>
          </w:p>
          <w:p w14:paraId="E7040000">
            <w:pPr>
              <w:rPr>
                <w:b w:val="1"/>
              </w:rPr>
            </w:pPr>
          </w:p>
          <w:p w14:paraId="E8040000">
            <w:pPr>
              <w:rPr>
                <w:b w:val="1"/>
              </w:rPr>
            </w:pPr>
          </w:p>
          <w:p w14:paraId="E9040000">
            <w:pPr>
              <w:rPr>
                <w:b w:val="1"/>
              </w:rPr>
            </w:pPr>
            <w:r>
              <w:rPr>
                <w:b w:val="1"/>
              </w:rPr>
              <w:t>Коммуникативные:</w:t>
            </w:r>
          </w:p>
          <w:p w14:paraId="EA040000">
            <w:r>
              <w:t xml:space="preserve">Организация </w:t>
            </w:r>
            <w:r>
              <w:t>коллективной работы</w:t>
            </w:r>
            <w:r>
              <w:t>, ин</w:t>
            </w:r>
            <w:r>
              <w:t>ициативное сотрудничество в поиске и выборе информации</w:t>
            </w:r>
          </w:p>
          <w:p w14:paraId="EB040000"/>
          <w:p w14:paraId="EC040000"/>
          <w:p w14:paraId="ED040000"/>
          <w:p w14:paraId="EE040000"/>
          <w:p w14:paraId="EF040000"/>
          <w:p w14:paraId="F0040000"/>
          <w:p w14:paraId="F1040000"/>
          <w:p w14:paraId="F2040000"/>
          <w:p w14:paraId="F3040000"/>
          <w:p w14:paraId="F4040000"/>
          <w:p w14:paraId="F5040000"/>
          <w:p w14:paraId="F6040000"/>
          <w:p w14:paraId="F7040000"/>
          <w:p w14:paraId="F8040000"/>
          <w:p w14:paraId="F9040000"/>
          <w:p w14:paraId="FA040000"/>
          <w:p w14:paraId="FB040000"/>
          <w:p w14:paraId="FC040000"/>
          <w:p w14:paraId="FD040000"/>
          <w:p w14:paraId="FE040000"/>
          <w:p w14:paraId="FF040000"/>
          <w:p w14:paraId="00050000"/>
          <w:p w14:paraId="01050000"/>
          <w:p w14:paraId="02050000">
            <w:pPr>
              <w:rPr>
                <w:b w:val="1"/>
              </w:rPr>
            </w:pPr>
            <w:r>
              <w:rPr>
                <w:b w:val="1"/>
              </w:rPr>
              <w:t>Коммуникативные:</w:t>
            </w:r>
          </w:p>
          <w:p w14:paraId="03050000">
            <w:r>
              <w:t xml:space="preserve">Организация </w:t>
            </w:r>
            <w:r>
              <w:t>коллективной и групповой  работы</w:t>
            </w:r>
            <w:r>
              <w:t>,</w:t>
            </w:r>
            <w:r>
              <w:t xml:space="preserve"> </w:t>
            </w:r>
            <w:r>
              <w:t xml:space="preserve"> ин</w:t>
            </w:r>
            <w:r>
              <w:t>ициативное сотрудничество в поиске и выборе информации</w:t>
            </w:r>
          </w:p>
          <w:p w14:paraId="04050000"/>
          <w:p w14:paraId="05050000"/>
          <w:p w14:paraId="06050000"/>
          <w:p w14:paraId="07050000"/>
          <w:p w14:paraId="08050000"/>
          <w:p w14:paraId="09050000"/>
          <w:p w14:paraId="0A050000"/>
          <w:p w14:paraId="0B050000"/>
          <w:p w14:paraId="0C050000"/>
          <w:p w14:paraId="0D050000"/>
          <w:p w14:paraId="0E050000"/>
          <w:p w14:paraId="0F050000"/>
          <w:p w14:paraId="10050000"/>
          <w:p w14:paraId="11050000"/>
          <w:p w14:paraId="12050000"/>
          <w:p w14:paraId="13050000"/>
          <w:p w14:paraId="14050000"/>
          <w:p w14:paraId="15050000"/>
          <w:p w14:paraId="16050000"/>
          <w:p w14:paraId="17050000"/>
          <w:p w14:paraId="18050000"/>
          <w:p w14:paraId="19050000"/>
          <w:p w14:paraId="1A050000">
            <w:r>
              <w:t xml:space="preserve">Самоопределение (Л) </w:t>
            </w:r>
          </w:p>
          <w:p w14:paraId="1B050000">
            <w:r>
              <w:t xml:space="preserve">Выполнение действий по алгоритму (П) </w:t>
            </w:r>
          </w:p>
          <w:p w14:paraId="1C050000">
            <w:r>
              <w:t xml:space="preserve">Коррекция </w:t>
            </w:r>
            <w:r>
              <w:t>(</w:t>
            </w:r>
            <w:r>
              <w:t>Р)</w:t>
            </w:r>
          </w:p>
          <w:p w14:paraId="1D050000"/>
          <w:p w14:paraId="1E050000"/>
          <w:p w14:paraId="1F050000"/>
          <w:p w14:paraId="20050000"/>
          <w:p w14:paraId="21050000"/>
          <w:p w14:paraId="22050000"/>
          <w:p w14:paraId="23050000"/>
          <w:p w14:paraId="24050000"/>
          <w:p w14:paraId="25050000"/>
          <w:p w14:paraId="26050000"/>
          <w:p w14:paraId="27050000"/>
          <w:p w14:paraId="28050000"/>
          <w:p w14:paraId="29050000"/>
          <w:p w14:paraId="2A050000"/>
          <w:p w14:paraId="2B050000"/>
          <w:p w14:paraId="2C050000"/>
          <w:p w14:paraId="2D050000"/>
          <w:p w14:paraId="2E050000"/>
          <w:p w14:paraId="2F050000"/>
          <w:p w14:paraId="30050000">
            <w:r>
              <w:t>Логические действия (П)</w:t>
            </w:r>
          </w:p>
          <w:p w14:paraId="31050000">
            <w:r>
              <w:t>Самоопределение (Л)</w:t>
            </w:r>
          </w:p>
          <w:p w14:paraId="32050000">
            <w:r>
              <w:t>Осознанное и произвольное построение речевого высказывания (П)</w:t>
            </w:r>
          </w:p>
          <w:p w14:paraId="33050000"/>
          <w:p w14:paraId="34050000"/>
          <w:p w14:paraId="35050000"/>
          <w:p w14:paraId="36050000"/>
          <w:p w14:paraId="37050000"/>
          <w:p w14:paraId="38050000"/>
          <w:p w14:paraId="39050000"/>
          <w:p w14:paraId="3A050000"/>
          <w:p w14:paraId="3B050000"/>
          <w:p w14:paraId="3C050000"/>
          <w:p w14:paraId="3D050000"/>
          <w:p w14:paraId="3E050000"/>
          <w:p w14:paraId="3F050000">
            <w:r>
              <w:rPr>
                <w:b w:val="1"/>
              </w:rPr>
              <w:t>Личностные</w:t>
            </w:r>
            <w:r>
              <w:t>: самоопределение</w:t>
            </w:r>
          </w:p>
          <w:p w14:paraId="40050000">
            <w:r>
              <w:t xml:space="preserve">Самоопределение (Л) </w:t>
            </w:r>
          </w:p>
          <w:p w14:paraId="41050000">
            <w:r>
              <w:t xml:space="preserve">Выполнение действий по алгоритму (П) </w:t>
            </w:r>
          </w:p>
          <w:p w14:paraId="42050000">
            <w:r>
              <w:t>Коррекция</w:t>
            </w:r>
            <w:r>
              <w:t>(</w:t>
            </w:r>
            <w:r>
              <w:t xml:space="preserve"> Р)</w:t>
            </w:r>
          </w:p>
          <w:p w14:paraId="43050000"/>
          <w:p w14:paraId="44050000"/>
          <w:p w14:paraId="45050000"/>
          <w:p w14:paraId="46050000">
            <w:pPr>
              <w:rPr>
                <w:b w:val="1"/>
              </w:rPr>
            </w:pPr>
          </w:p>
          <w:p w14:paraId="47050000">
            <w:pPr>
              <w:rPr>
                <w:b w:val="1"/>
              </w:rPr>
            </w:pPr>
          </w:p>
          <w:p w14:paraId="48050000">
            <w:pPr>
              <w:rPr>
                <w:b w:val="1"/>
              </w:rPr>
            </w:pPr>
          </w:p>
          <w:p w14:paraId="49050000">
            <w:pPr>
              <w:rPr>
                <w:b w:val="1"/>
              </w:rPr>
            </w:pPr>
          </w:p>
          <w:p w14:paraId="4A050000">
            <w:pPr>
              <w:rPr>
                <w:b w:val="1"/>
              </w:rPr>
            </w:pPr>
          </w:p>
          <w:p w14:paraId="4B050000">
            <w:pPr>
              <w:rPr>
                <w:b w:val="1"/>
              </w:rPr>
            </w:pPr>
            <w:r>
              <w:rPr>
                <w:b w:val="1"/>
              </w:rPr>
              <w:t>Регулятивные:</w:t>
            </w:r>
          </w:p>
          <w:p w14:paraId="4C050000">
            <w:r>
              <w:t>Контроль, оценка,</w:t>
            </w:r>
            <w:r>
              <w:t xml:space="preserve"> </w:t>
            </w:r>
            <w:r>
              <w:t>коррекция</w:t>
            </w:r>
          </w:p>
          <w:p w14:paraId="4D050000">
            <w:pPr>
              <w:rPr>
                <w:b w:val="1"/>
              </w:rPr>
            </w:pPr>
            <w:r>
              <w:rPr>
                <w:b w:val="1"/>
              </w:rPr>
              <w:t>Познавательные</w:t>
            </w:r>
          </w:p>
          <w:p w14:paraId="4E050000">
            <w:r>
              <w:t>классификация , ум</w:t>
            </w:r>
            <w:r>
              <w:t>ение структу</w:t>
            </w:r>
            <w:r>
              <w:t>р</w:t>
            </w:r>
            <w:r>
              <w:t>ир</w:t>
            </w:r>
            <w:r>
              <w:t>овать з</w:t>
            </w:r>
            <w:r>
              <w:t>нан</w:t>
            </w:r>
            <w:r>
              <w:t>ия,</w:t>
            </w:r>
            <w:r>
              <w:t xml:space="preserve"> </w:t>
            </w:r>
            <w:r>
              <w:t>умение осознанно и произвольно строить речевые высказывания</w:t>
            </w:r>
            <w:r>
              <w:br/>
            </w:r>
            <w:r>
              <w:rPr>
                <w:b w:val="1"/>
              </w:rPr>
              <w:t>Коммуникативные:</w:t>
            </w:r>
          </w:p>
          <w:p w14:paraId="4F050000">
            <w:r>
              <w:t xml:space="preserve">работа в </w:t>
            </w:r>
            <w:r>
              <w:t>парах, игровой момент</w:t>
            </w:r>
          </w:p>
          <w:p w14:paraId="50050000">
            <w:pPr>
              <w:rPr>
                <w:b w:val="1"/>
              </w:rPr>
            </w:pPr>
            <w:r>
              <w:rPr>
                <w:b w:val="1"/>
              </w:rPr>
              <w:t>Коммуникативные:</w:t>
            </w:r>
          </w:p>
          <w:p w14:paraId="51050000">
            <w:r>
              <w:t>о</w:t>
            </w:r>
            <w:r>
              <w:t xml:space="preserve">рганизация </w:t>
            </w:r>
            <w:r>
              <w:t>индивидуальной работы</w:t>
            </w:r>
          </w:p>
          <w:p w14:paraId="52050000"/>
          <w:p w14:paraId="53050000">
            <w:r>
              <w:t xml:space="preserve">Самоопределение (Л) </w:t>
            </w:r>
          </w:p>
          <w:p w14:paraId="54050000">
            <w:r>
              <w:t xml:space="preserve">Выполнение действий по алгоритму (П) </w:t>
            </w:r>
          </w:p>
          <w:p w14:paraId="55050000">
            <w:r>
              <w:t xml:space="preserve">Коррекция </w:t>
            </w:r>
            <w:r>
              <w:t>(</w:t>
            </w:r>
            <w:r>
              <w:t>Р)</w:t>
            </w:r>
          </w:p>
          <w:p w14:paraId="56050000"/>
          <w:p w14:paraId="57050000"/>
          <w:p w14:paraId="58050000"/>
          <w:p w14:paraId="59050000"/>
          <w:p w14:paraId="5A050000"/>
          <w:p w14:paraId="5B050000"/>
          <w:p w14:paraId="5C050000"/>
          <w:p w14:paraId="5D050000"/>
          <w:p w14:paraId="5E050000"/>
          <w:p w14:paraId="5F050000"/>
          <w:p w14:paraId="60050000"/>
          <w:p w14:paraId="61050000"/>
          <w:p w14:paraId="62050000"/>
          <w:p w14:paraId="63050000"/>
          <w:p w14:paraId="64050000"/>
          <w:p w14:paraId="65050000"/>
          <w:p w14:paraId="66050000"/>
          <w:p w14:paraId="67050000">
            <w:pPr>
              <w:rPr>
                <w:b w:val="1"/>
              </w:rPr>
            </w:pPr>
            <w:r>
              <w:rPr>
                <w:b w:val="1"/>
              </w:rPr>
              <w:t>Коммуникативные:</w:t>
            </w:r>
          </w:p>
          <w:p w14:paraId="68050000">
            <w:r>
              <w:t>о</w:t>
            </w:r>
            <w:r>
              <w:t xml:space="preserve">рганизация </w:t>
            </w:r>
            <w:r>
              <w:t>индивидуальной работы</w:t>
            </w:r>
          </w:p>
          <w:p w14:paraId="69050000"/>
          <w:p w14:paraId="6A050000"/>
          <w:p w14:paraId="6B050000"/>
          <w:p w14:paraId="6C050000"/>
          <w:p w14:paraId="6D050000"/>
          <w:p w14:paraId="6E050000">
            <w:pPr>
              <w:ind w:firstLine="708" w:left="0"/>
            </w:pPr>
          </w:p>
          <w:p w14:paraId="6F050000">
            <w:pPr>
              <w:ind w:firstLine="708" w:left="0"/>
            </w:pPr>
          </w:p>
          <w:p w14:paraId="70050000">
            <w:pPr>
              <w:ind w:firstLine="708" w:left="0"/>
            </w:pPr>
          </w:p>
          <w:p w14:paraId="71050000">
            <w:pPr>
              <w:ind w:firstLine="708" w:left="0"/>
            </w:pPr>
          </w:p>
          <w:p w14:paraId="72050000">
            <w:pPr>
              <w:ind w:firstLine="708" w:left="0"/>
            </w:pPr>
          </w:p>
          <w:p w14:paraId="73050000">
            <w:pPr>
              <w:ind w:firstLine="708" w:left="0"/>
            </w:pPr>
          </w:p>
          <w:p w14:paraId="74050000">
            <w:pPr>
              <w:ind w:firstLine="708" w:left="0"/>
            </w:pPr>
          </w:p>
          <w:p w14:paraId="75050000">
            <w:pPr>
              <w:ind w:firstLine="708" w:left="0"/>
            </w:pPr>
          </w:p>
          <w:p w14:paraId="76050000">
            <w:pPr>
              <w:ind w:firstLine="708" w:left="0"/>
            </w:pPr>
          </w:p>
          <w:p w14:paraId="77050000">
            <w:pPr>
              <w:ind w:firstLine="708" w:left="0"/>
            </w:pPr>
          </w:p>
          <w:p w14:paraId="78050000">
            <w:pPr>
              <w:ind w:firstLine="708" w:left="0"/>
            </w:pPr>
          </w:p>
          <w:p w14:paraId="79050000"/>
          <w:p w14:paraId="7A050000"/>
          <w:p w14:paraId="7B050000"/>
          <w:p w14:paraId="7C050000"/>
          <w:p w14:paraId="7D050000"/>
          <w:p w14:paraId="7E050000"/>
          <w:p w14:paraId="7F050000"/>
          <w:p w14:paraId="80050000"/>
          <w:p w14:paraId="81050000"/>
          <w:p w14:paraId="82050000"/>
          <w:p w14:paraId="83050000"/>
          <w:p w14:paraId="84050000">
            <w:pPr>
              <w:rPr>
                <w:b w:val="1"/>
              </w:rPr>
            </w:pPr>
          </w:p>
          <w:p w14:paraId="85050000">
            <w:pPr>
              <w:rPr>
                <w:b w:val="1"/>
              </w:rPr>
            </w:pPr>
          </w:p>
          <w:p w14:paraId="86050000">
            <w:pPr>
              <w:rPr>
                <w:b w:val="1"/>
              </w:rPr>
            </w:pPr>
          </w:p>
          <w:p w14:paraId="87050000"/>
          <w:p w14:paraId="88050000">
            <w:pPr>
              <w:rPr>
                <w:b w:val="1"/>
              </w:rPr>
            </w:pPr>
          </w:p>
          <w:p w14:paraId="89050000"/>
          <w:p w14:paraId="8A050000"/>
          <w:p w14:paraId="8B050000"/>
          <w:p w14:paraId="8C050000"/>
          <w:p w14:paraId="8D050000"/>
          <w:p w14:paraId="8E050000"/>
          <w:p w14:paraId="8F050000"/>
          <w:p w14:paraId="90050000"/>
          <w:p w14:paraId="91050000"/>
          <w:p w14:paraId="92050000"/>
          <w:p w14:paraId="93050000"/>
          <w:p w14:paraId="94050000"/>
          <w:p w14:paraId="95050000"/>
          <w:p w14:paraId="96050000"/>
          <w:p w14:paraId="97050000"/>
          <w:p w14:paraId="98050000"/>
          <w:p w14:paraId="99050000"/>
          <w:p w14:paraId="9A050000"/>
          <w:p w14:paraId="9B050000"/>
          <w:p w14:paraId="9C050000"/>
          <w:p w14:paraId="9D050000"/>
          <w:p w14:paraId="9E050000"/>
          <w:p w14:paraId="9F050000"/>
          <w:p w14:paraId="A0050000"/>
          <w:p w14:paraId="A1050000"/>
          <w:p w14:paraId="A2050000"/>
          <w:p w14:paraId="A3050000"/>
          <w:p w14:paraId="A4050000"/>
          <w:p w14:paraId="A5050000"/>
          <w:p w14:paraId="A6050000"/>
          <w:p w14:paraId="A7050000"/>
          <w:p w14:paraId="A8050000"/>
          <w:p w14:paraId="A9050000"/>
          <w:p w14:paraId="AA050000"/>
          <w:p w14:paraId="AB050000"/>
          <w:p w14:paraId="AC050000"/>
          <w:p w14:paraId="AD050000"/>
          <w:p w14:paraId="AE050000"/>
          <w:p w14:paraId="AF050000"/>
          <w:p w14:paraId="B0050000"/>
          <w:p w14:paraId="B1050000"/>
          <w:p w14:paraId="B2050000"/>
          <w:p w14:paraId="B3050000"/>
          <w:p w14:paraId="B4050000"/>
          <w:p w14:paraId="B5050000"/>
          <w:p w14:paraId="B6050000"/>
          <w:p w14:paraId="B7050000"/>
          <w:p w14:paraId="B8050000"/>
          <w:p w14:paraId="B9050000"/>
          <w:p w14:paraId="BA050000">
            <w:pPr>
              <w:pStyle w:val="Style_3"/>
              <w:spacing w:after="0" w:before="0"/>
              <w:ind/>
              <w:rPr>
                <w:rStyle w:val="Style_4_ch"/>
                <w:color w:val="000000"/>
              </w:rPr>
            </w:pPr>
          </w:p>
          <w:p w14:paraId="BB050000">
            <w:pPr>
              <w:pStyle w:val="Style_3"/>
              <w:spacing w:after="0" w:before="0"/>
              <w:ind/>
              <w:rPr>
                <w:rStyle w:val="Style_4_ch"/>
                <w:color w:val="000000"/>
              </w:rPr>
            </w:pPr>
          </w:p>
          <w:p w14:paraId="BC050000">
            <w:pPr>
              <w:pStyle w:val="Style_3"/>
              <w:spacing w:after="0" w:before="0"/>
              <w:ind/>
              <w:rPr>
                <w:rFonts w:ascii="Arial" w:hAnsi="Arial"/>
                <w:color w:val="000000"/>
                <w:sz w:val="22"/>
              </w:rPr>
            </w:pPr>
          </w:p>
          <w:p w14:paraId="BD050000"/>
          <w:p w14:paraId="BE050000"/>
          <w:p w14:paraId="BF050000"/>
          <w:p w14:paraId="C0050000"/>
          <w:p w14:paraId="C1050000"/>
          <w:p w14:paraId="C2050000"/>
          <w:p w14:paraId="C3050000"/>
          <w:p w14:paraId="C4050000"/>
          <w:p w14:paraId="C5050000"/>
          <w:p w14:paraId="C6050000"/>
          <w:p w14:paraId="C7050000"/>
          <w:p w14:paraId="C8050000"/>
          <w:p w14:paraId="C9050000"/>
          <w:p w14:paraId="CA050000"/>
          <w:p w14:paraId="CB050000"/>
          <w:p w14:paraId="CC050000"/>
          <w:p w14:paraId="CD050000"/>
          <w:p w14:paraId="CE050000"/>
          <w:p w14:paraId="CF050000"/>
          <w:p w14:paraId="D0050000"/>
          <w:p w14:paraId="D1050000"/>
          <w:p w14:paraId="D2050000"/>
          <w:p w14:paraId="D3050000"/>
          <w:p w14:paraId="D4050000"/>
          <w:p w14:paraId="D5050000"/>
        </w:tc>
      </w:tr>
      <w:tr>
        <w:tc>
          <w:tcPr>
            <w:tcW w:type="dxa" w:w="23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43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58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6050000">
            <w:pPr>
              <w:ind/>
              <w:jc w:val="both"/>
              <w:rPr>
                <w:b w:val="1"/>
                <w:color w:val="000000"/>
              </w:rPr>
            </w:pPr>
            <w:r>
              <w:tab/>
            </w:r>
          </w:p>
        </w:tc>
        <w:tc>
          <w:tcPr>
            <w:tcW w:type="dxa" w:w="311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</w:tr>
    </w:tbl>
    <w:p w14:paraId="D7050000">
      <w:pPr>
        <w:ind/>
        <w:jc w:val="center"/>
      </w:pPr>
    </w:p>
    <w:p w14:paraId="D8050000">
      <w:r>
        <w:t xml:space="preserve"> </w:t>
      </w:r>
    </w:p>
    <w:sectPr>
      <w:pgSz w:h="11906" w:orient="landscape" w:w="16838"/>
      <w:pgMar w:bottom="851" w:footer="709" w:gutter="0" w:header="709" w:left="1134" w:right="1134" w:top="851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bullet"/>
      <w:lvlText w:val=""/>
      <w:lvlJc w:val="left"/>
      <w:pPr>
        <w:tabs>
          <w:tab w:leader="none" w:pos="720" w:val="left"/>
        </w:tabs>
        <w:ind w:hanging="360" w:left="72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leader="none" w:pos="1440" w:val="left"/>
        </w:tabs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leader="none" w:pos="2160" w:val="left"/>
        </w:tabs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leader="none" w:pos="2880" w:val="left"/>
        </w:tabs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leader="none" w:pos="3600" w:val="left"/>
        </w:tabs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leader="none" w:pos="4320" w:val="left"/>
        </w:tabs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leader="none" w:pos="5040" w:val="left"/>
        </w:tabs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leader="none" w:pos="5760" w:val="left"/>
        </w:tabs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leader="none" w:pos="6480" w:val="left"/>
        </w:tabs>
        <w:ind w:hanging="360" w:left="6480"/>
      </w:pPr>
      <w:rPr>
        <w:rFonts w:ascii="Wingdings" w:hAnsi="Wingdings"/>
      </w:rPr>
    </w:lvl>
  </w:abstractNum>
  <w:abstractNum w:abstractNumId="1">
    <w:lvl w:ilvl="0">
      <w:start w:val="1"/>
      <w:numFmt w:val="bullet"/>
      <w:lvlText w:val=""/>
      <w:lvlJc w:val="left"/>
      <w:pPr>
        <w:ind w:hanging="360" w:left="72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480"/>
      </w:pPr>
      <w:rPr>
        <w:rFonts w:ascii="Wingdings" w:hAnsi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Calibri" w:hAnsi="Calibri"/>
        <w:color w:val="000000"/>
        <w:spacing w:val="0"/>
        <w:sz w:val="20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5" w:type="paragraph">
    <w:name w:val="Normal"/>
    <w:link w:val="Style_5_ch"/>
    <w:uiPriority w:val="0"/>
    <w:qFormat/>
    <w:rPr>
      <w:rFonts w:ascii="Times New Roman" w:hAnsi="Times New Roman"/>
      <w:sz w:val="24"/>
    </w:rPr>
  </w:style>
  <w:style w:default="1" w:styleId="Style_5_ch" w:type="character">
    <w:name w:val="Normal"/>
    <w:link w:val="Style_5"/>
    <w:rPr>
      <w:rFonts w:ascii="Times New Roman" w:hAnsi="Times New Roman"/>
      <w:sz w:val="24"/>
    </w:rPr>
  </w:style>
  <w:style w:styleId="Style_3" w:type="paragraph">
    <w:name w:val="c4"/>
    <w:basedOn w:val="Style_5"/>
    <w:link w:val="Style_3_ch"/>
    <w:pPr>
      <w:spacing w:afterAutospacing="on" w:beforeAutospacing="on"/>
      <w:ind/>
    </w:pPr>
  </w:style>
  <w:style w:styleId="Style_3_ch" w:type="character">
    <w:name w:val="c4"/>
    <w:basedOn w:val="Style_5_ch"/>
    <w:link w:val="Style_3"/>
  </w:style>
  <w:style w:styleId="Style_6" w:type="paragraph">
    <w:name w:val="toc 2"/>
    <w:next w:val="Style_5"/>
    <w:link w:val="Style_6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6_ch" w:type="character">
    <w:name w:val="toc 2"/>
    <w:link w:val="Style_6"/>
    <w:rPr>
      <w:rFonts w:ascii="XO Thames" w:hAnsi="XO Thames"/>
      <w:sz w:val="28"/>
    </w:rPr>
  </w:style>
  <w:style w:styleId="Style_7" w:type="paragraph">
    <w:name w:val="toc 4"/>
    <w:next w:val="Style_5"/>
    <w:link w:val="Style_7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7_ch" w:type="character">
    <w:name w:val="toc 4"/>
    <w:link w:val="Style_7"/>
    <w:rPr>
      <w:rFonts w:ascii="XO Thames" w:hAnsi="XO Thames"/>
      <w:sz w:val="28"/>
    </w:rPr>
  </w:style>
  <w:style w:styleId="Style_8" w:type="paragraph">
    <w:name w:val="western"/>
    <w:basedOn w:val="Style_5"/>
    <w:link w:val="Style_8_ch"/>
    <w:pPr>
      <w:spacing w:afterAutospacing="on" w:beforeAutospacing="on"/>
      <w:ind/>
    </w:pPr>
  </w:style>
  <w:style w:styleId="Style_8_ch" w:type="character">
    <w:name w:val="western"/>
    <w:basedOn w:val="Style_5_ch"/>
    <w:link w:val="Style_8"/>
  </w:style>
  <w:style w:styleId="Style_9" w:type="paragraph">
    <w:name w:val="toc 6"/>
    <w:next w:val="Style_5"/>
    <w:link w:val="Style_9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9_ch" w:type="character">
    <w:name w:val="toc 6"/>
    <w:link w:val="Style_9"/>
    <w:rPr>
      <w:rFonts w:ascii="XO Thames" w:hAnsi="XO Thames"/>
      <w:sz w:val="28"/>
    </w:rPr>
  </w:style>
  <w:style w:styleId="Style_10" w:type="paragraph">
    <w:name w:val="toc 7"/>
    <w:next w:val="Style_5"/>
    <w:link w:val="Style_10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10_ch" w:type="character">
    <w:name w:val="toc 7"/>
    <w:link w:val="Style_10"/>
    <w:rPr>
      <w:rFonts w:ascii="XO Thames" w:hAnsi="XO Thames"/>
      <w:sz w:val="28"/>
    </w:rPr>
  </w:style>
  <w:style w:styleId="Style_11" w:type="paragraph">
    <w:name w:val="List Paragraph"/>
    <w:basedOn w:val="Style_5"/>
    <w:link w:val="Style_11_ch"/>
    <w:pPr>
      <w:ind w:firstLine="0" w:left="720"/>
      <w:contextualSpacing w:val="1"/>
    </w:pPr>
  </w:style>
  <w:style w:styleId="Style_11_ch" w:type="character">
    <w:name w:val="List Paragraph"/>
    <w:basedOn w:val="Style_5_ch"/>
    <w:link w:val="Style_11"/>
  </w:style>
  <w:style w:styleId="Style_12" w:type="paragraph">
    <w:name w:val="heading 3"/>
    <w:next w:val="Style_5"/>
    <w:link w:val="Style_12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2_ch" w:type="character">
    <w:name w:val="heading 3"/>
    <w:link w:val="Style_12"/>
    <w:rPr>
      <w:rFonts w:ascii="XO Thames" w:hAnsi="XO Thames"/>
      <w:b w:val="1"/>
      <w:sz w:val="26"/>
    </w:rPr>
  </w:style>
  <w:style w:styleId="Style_13" w:type="paragraph">
    <w:name w:val="Default Paragraph Font"/>
    <w:link w:val="Style_13_ch"/>
  </w:style>
  <w:style w:styleId="Style_13_ch" w:type="character">
    <w:name w:val="Default Paragraph Font"/>
    <w:link w:val="Style_13"/>
  </w:style>
  <w:style w:styleId="Style_14" w:type="paragraph">
    <w:name w:val="apple-converted-space"/>
    <w:link w:val="Style_14_ch"/>
  </w:style>
  <w:style w:styleId="Style_14_ch" w:type="character">
    <w:name w:val="apple-converted-space"/>
    <w:link w:val="Style_14"/>
  </w:style>
  <w:style w:styleId="Style_15" w:type="paragraph">
    <w:name w:val="Emphasis"/>
    <w:link w:val="Style_15_ch"/>
    <w:rPr>
      <w:i w:val="1"/>
    </w:rPr>
  </w:style>
  <w:style w:styleId="Style_15_ch" w:type="character">
    <w:name w:val="Emphasis"/>
    <w:link w:val="Style_15"/>
    <w:rPr>
      <w:i w:val="1"/>
    </w:rPr>
  </w:style>
  <w:style w:styleId="Style_16" w:type="paragraph">
    <w:name w:val="Strong"/>
    <w:link w:val="Style_16_ch"/>
    <w:rPr>
      <w:b w:val="1"/>
    </w:rPr>
  </w:style>
  <w:style w:styleId="Style_16_ch" w:type="character">
    <w:name w:val="Strong"/>
    <w:link w:val="Style_16"/>
    <w:rPr>
      <w:b w:val="1"/>
    </w:rPr>
  </w:style>
  <w:style w:styleId="Style_17" w:type="paragraph">
    <w:name w:val="footer"/>
    <w:basedOn w:val="Style_5"/>
    <w:link w:val="Style_17_ch"/>
    <w:pPr>
      <w:tabs>
        <w:tab w:leader="none" w:pos="4677" w:val="center"/>
        <w:tab w:leader="none" w:pos="9355" w:val="right"/>
      </w:tabs>
      <w:ind/>
    </w:pPr>
  </w:style>
  <w:style w:styleId="Style_17_ch" w:type="character">
    <w:name w:val="footer"/>
    <w:basedOn w:val="Style_5_ch"/>
    <w:link w:val="Style_17"/>
  </w:style>
  <w:style w:styleId="Style_18" w:type="paragraph">
    <w:name w:val="toc 3"/>
    <w:next w:val="Style_5"/>
    <w:link w:val="Style_18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8_ch" w:type="character">
    <w:name w:val="toc 3"/>
    <w:link w:val="Style_18"/>
    <w:rPr>
      <w:rFonts w:ascii="XO Thames" w:hAnsi="XO Thames"/>
      <w:sz w:val="28"/>
    </w:rPr>
  </w:style>
  <w:style w:styleId="Style_4" w:type="paragraph">
    <w:name w:val="c1"/>
    <w:link w:val="Style_4_ch"/>
  </w:style>
  <w:style w:styleId="Style_4_ch" w:type="character">
    <w:name w:val="c1"/>
    <w:link w:val="Style_4"/>
  </w:style>
  <w:style w:styleId="Style_19" w:type="paragraph">
    <w:name w:val="heading 5"/>
    <w:next w:val="Style_5"/>
    <w:link w:val="Style_19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9_ch" w:type="character">
    <w:name w:val="heading 5"/>
    <w:link w:val="Style_19"/>
    <w:rPr>
      <w:rFonts w:ascii="XO Thames" w:hAnsi="XO Thames"/>
      <w:b w:val="1"/>
      <w:sz w:val="22"/>
    </w:rPr>
  </w:style>
  <w:style w:styleId="Style_20" w:type="paragraph">
    <w:name w:val="heading 1"/>
    <w:next w:val="Style_5"/>
    <w:link w:val="Style_20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20_ch" w:type="character">
    <w:name w:val="heading 1"/>
    <w:link w:val="Style_20"/>
    <w:rPr>
      <w:rFonts w:ascii="XO Thames" w:hAnsi="XO Thames"/>
      <w:b w:val="1"/>
      <w:sz w:val="32"/>
    </w:rPr>
  </w:style>
  <w:style w:styleId="Style_2" w:type="paragraph">
    <w:name w:val="Hyperlink"/>
    <w:link w:val="Style_2_ch"/>
    <w:rPr>
      <w:color w:val="0000FF"/>
      <w:u w:val="single"/>
    </w:rPr>
  </w:style>
  <w:style w:styleId="Style_2_ch" w:type="character">
    <w:name w:val="Hyperlink"/>
    <w:link w:val="Style_2"/>
    <w:rPr>
      <w:color w:val="0000FF"/>
      <w:u w:val="single"/>
    </w:rPr>
  </w:style>
  <w:style w:styleId="Style_21" w:type="paragraph">
    <w:name w:val="Footnote"/>
    <w:link w:val="Style_21_ch"/>
    <w:pPr>
      <w:ind w:firstLine="851" w:left="0"/>
      <w:jc w:val="both"/>
    </w:pPr>
    <w:rPr>
      <w:rFonts w:ascii="XO Thames" w:hAnsi="XO Thames"/>
      <w:sz w:val="22"/>
    </w:rPr>
  </w:style>
  <w:style w:styleId="Style_21_ch" w:type="character">
    <w:name w:val="Footnote"/>
    <w:link w:val="Style_21"/>
    <w:rPr>
      <w:rFonts w:ascii="XO Thames" w:hAnsi="XO Thames"/>
      <w:sz w:val="22"/>
    </w:rPr>
  </w:style>
  <w:style w:styleId="Style_22" w:type="paragraph">
    <w:name w:val="toc 1"/>
    <w:next w:val="Style_5"/>
    <w:link w:val="Style_22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22_ch" w:type="character">
    <w:name w:val="toc 1"/>
    <w:link w:val="Style_22"/>
    <w:rPr>
      <w:rFonts w:ascii="XO Thames" w:hAnsi="XO Thames"/>
      <w:b w:val="1"/>
      <w:sz w:val="28"/>
    </w:rPr>
  </w:style>
  <w:style w:styleId="Style_23" w:type="paragraph">
    <w:name w:val="Header and Footer"/>
    <w:link w:val="Style_23_ch"/>
    <w:pPr>
      <w:spacing w:line="240" w:lineRule="auto"/>
      <w:ind/>
      <w:jc w:val="both"/>
    </w:pPr>
    <w:rPr>
      <w:rFonts w:ascii="XO Thames" w:hAnsi="XO Thames"/>
      <w:sz w:val="20"/>
    </w:rPr>
  </w:style>
  <w:style w:styleId="Style_23_ch" w:type="character">
    <w:name w:val="Header and Footer"/>
    <w:link w:val="Style_23"/>
    <w:rPr>
      <w:rFonts w:ascii="XO Thames" w:hAnsi="XO Thames"/>
      <w:sz w:val="20"/>
    </w:rPr>
  </w:style>
  <w:style w:styleId="Style_24" w:type="paragraph">
    <w:name w:val="c18"/>
    <w:link w:val="Style_24_ch"/>
  </w:style>
  <w:style w:styleId="Style_24_ch" w:type="character">
    <w:name w:val="c18"/>
    <w:link w:val="Style_24"/>
  </w:style>
  <w:style w:styleId="Style_25" w:type="paragraph">
    <w:name w:val="toc 9"/>
    <w:next w:val="Style_5"/>
    <w:link w:val="Style_25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25_ch" w:type="character">
    <w:name w:val="toc 9"/>
    <w:link w:val="Style_25"/>
    <w:rPr>
      <w:rFonts w:ascii="XO Thames" w:hAnsi="XO Thames"/>
      <w:sz w:val="28"/>
    </w:rPr>
  </w:style>
  <w:style w:styleId="Style_26" w:type="paragraph">
    <w:name w:val="toc 8"/>
    <w:next w:val="Style_5"/>
    <w:link w:val="Style_26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26_ch" w:type="character">
    <w:name w:val="toc 8"/>
    <w:link w:val="Style_26"/>
    <w:rPr>
      <w:rFonts w:ascii="XO Thames" w:hAnsi="XO Thames"/>
      <w:sz w:val="28"/>
    </w:rPr>
  </w:style>
  <w:style w:styleId="Style_27" w:type="paragraph">
    <w:name w:val="toc 5"/>
    <w:next w:val="Style_5"/>
    <w:link w:val="Style_27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7_ch" w:type="character">
    <w:name w:val="toc 5"/>
    <w:link w:val="Style_27"/>
    <w:rPr>
      <w:rFonts w:ascii="XO Thames" w:hAnsi="XO Thames"/>
      <w:sz w:val="28"/>
    </w:rPr>
  </w:style>
  <w:style w:styleId="Style_28" w:type="paragraph">
    <w:name w:val="Normal (Web)"/>
    <w:basedOn w:val="Style_5"/>
    <w:link w:val="Style_28_ch"/>
    <w:pPr>
      <w:spacing w:afterAutospacing="on" w:beforeAutospacing="on"/>
      <w:ind/>
    </w:pPr>
  </w:style>
  <w:style w:styleId="Style_28_ch" w:type="character">
    <w:name w:val="Normal (Web)"/>
    <w:basedOn w:val="Style_5_ch"/>
    <w:link w:val="Style_28"/>
  </w:style>
  <w:style w:styleId="Style_29" w:type="paragraph">
    <w:name w:val="Subtitle"/>
    <w:next w:val="Style_5"/>
    <w:link w:val="Style_29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9_ch" w:type="character">
    <w:name w:val="Subtitle"/>
    <w:link w:val="Style_29"/>
    <w:rPr>
      <w:rFonts w:ascii="XO Thames" w:hAnsi="XO Thames"/>
      <w:i w:val="1"/>
      <w:sz w:val="24"/>
    </w:rPr>
  </w:style>
  <w:style w:styleId="Style_30" w:type="paragraph">
    <w:name w:val="Title"/>
    <w:next w:val="Style_5"/>
    <w:link w:val="Style_30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30_ch" w:type="character">
    <w:name w:val="Title"/>
    <w:link w:val="Style_30"/>
    <w:rPr>
      <w:rFonts w:ascii="XO Thames" w:hAnsi="XO Thames"/>
      <w:b w:val="1"/>
      <w:caps w:val="1"/>
      <w:sz w:val="40"/>
    </w:rPr>
  </w:style>
  <w:style w:styleId="Style_31" w:type="paragraph">
    <w:name w:val="heading 4"/>
    <w:next w:val="Style_5"/>
    <w:link w:val="Style_31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31_ch" w:type="character">
    <w:name w:val="heading 4"/>
    <w:link w:val="Style_31"/>
    <w:rPr>
      <w:rFonts w:ascii="XO Thames" w:hAnsi="XO Thames"/>
      <w:b w:val="1"/>
      <w:sz w:val="24"/>
    </w:rPr>
  </w:style>
  <w:style w:styleId="Style_32" w:type="paragraph">
    <w:name w:val="heading 2"/>
    <w:next w:val="Style_5"/>
    <w:link w:val="Style_32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32_ch" w:type="character">
    <w:name w:val="heading 2"/>
    <w:link w:val="Style_32"/>
    <w:rPr>
      <w:rFonts w:ascii="XO Thames" w:hAnsi="XO Thames"/>
      <w:b w:val="1"/>
      <w:sz w:val="28"/>
    </w:rPr>
  </w:style>
  <w:style w:styleId="Style_33" w:type="paragraph">
    <w:name w:val="header"/>
    <w:basedOn w:val="Style_5"/>
    <w:link w:val="Style_33_ch"/>
    <w:pPr>
      <w:tabs>
        <w:tab w:leader="none" w:pos="4677" w:val="center"/>
        <w:tab w:leader="none" w:pos="9355" w:val="right"/>
      </w:tabs>
      <w:ind/>
    </w:pPr>
  </w:style>
  <w:style w:styleId="Style_33_ch" w:type="character">
    <w:name w:val="header"/>
    <w:basedOn w:val="Style_5_ch"/>
    <w:link w:val="Style_33"/>
  </w:style>
  <w:style w:styleId="Style_34" w:type="paragraph">
    <w:name w:val="Balloon Text"/>
    <w:basedOn w:val="Style_5"/>
    <w:link w:val="Style_34_ch"/>
    <w:rPr>
      <w:rFonts w:ascii="Tahoma" w:hAnsi="Tahoma"/>
      <w:sz w:val="16"/>
    </w:rPr>
  </w:style>
  <w:style w:styleId="Style_34_ch" w:type="character">
    <w:name w:val="Balloon Text"/>
    <w:basedOn w:val="Style_5_ch"/>
    <w:link w:val="Style_34"/>
    <w:rPr>
      <w:rFonts w:ascii="Tahoma" w:hAnsi="Tahoma"/>
      <w:sz w:val="16"/>
    </w:rPr>
  </w:style>
  <w:style w:styleId="Style_35" w:type="paragraph">
    <w:name w:val="No Spacing"/>
    <w:link w:val="Style_35_ch"/>
    <w:rPr>
      <w:rFonts w:ascii="Times New Roman" w:hAnsi="Times New Roman"/>
      <w:sz w:val="24"/>
    </w:rPr>
  </w:style>
  <w:style w:styleId="Style_35_ch" w:type="character">
    <w:name w:val="No Spacing"/>
    <w:link w:val="Style_35"/>
    <w:rPr>
      <w:rFonts w:ascii="Times New Roman" w:hAnsi="Times New Roman"/>
      <w:sz w:val="24"/>
    </w:rPr>
  </w:style>
  <w:style w:default="1" w:styleId="Style_1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styleId="Style_36" w:type="table">
    <w:name w:val="Table Grid"/>
    <w:basedOn w:val="Style_1"/>
    <w:tblPr>
      <w:tblInd w:type="dxa" w:w="0"/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23" Target="numbering.xml" Type="http://schemas.openxmlformats.org/officeDocument/2006/relationships/numbering"/>
  <Relationship Id="rId21" Target="webSettings.xml" Type="http://schemas.openxmlformats.org/officeDocument/2006/relationships/webSettings"/>
  <Relationship Id="rId19" Target="styles.xml" Type="http://schemas.openxmlformats.org/officeDocument/2006/relationships/styles"/>
  <Relationship Id="rId18" Target="settings.xml" Type="http://schemas.openxmlformats.org/officeDocument/2006/relationships/settings"/>
  <Relationship Id="rId17" Target="fontTable.xml" Type="http://schemas.openxmlformats.org/officeDocument/2006/relationships/fontTable"/>
  <Relationship Id="rId15" Target="media/15.jpeg" Type="http://schemas.openxmlformats.org/officeDocument/2006/relationships/image"/>
  <Relationship Id="rId11" Target="media/11.jpeg" Type="http://schemas.openxmlformats.org/officeDocument/2006/relationships/image"/>
  <Relationship Id="rId16" Target="media/16.jpeg" Type="http://schemas.openxmlformats.org/officeDocument/2006/relationships/image"/>
  <Relationship Id="rId22" Target="theme/theme1.xml" Type="http://schemas.openxmlformats.org/officeDocument/2006/relationships/theme"/>
  <Relationship Id="rId10" Target="media/10.jpeg" Type="http://schemas.openxmlformats.org/officeDocument/2006/relationships/image"/>
  <Relationship Id="rId7" Target="media/7.jpeg" Type="http://schemas.openxmlformats.org/officeDocument/2006/relationships/image"/>
  <Relationship Id="rId14" Target="media/14.jpeg" Type="http://schemas.openxmlformats.org/officeDocument/2006/relationships/image"/>
  <Relationship Id="rId6" Target="media/6.jpeg" Type="http://schemas.openxmlformats.org/officeDocument/2006/relationships/image"/>
  <Relationship Id="rId13" Target="media/13.jpeg" Type="http://schemas.openxmlformats.org/officeDocument/2006/relationships/image"/>
  <Relationship Id="rId5" Target="media/5.jpeg" Type="http://schemas.openxmlformats.org/officeDocument/2006/relationships/image"/>
  <Relationship Id="rId9" Target="media/9.jpeg" Type="http://schemas.openxmlformats.org/officeDocument/2006/relationships/image"/>
  <Relationship Id="rId4" Target="media/4.jpeg" Type="http://schemas.openxmlformats.org/officeDocument/2006/relationships/image"/>
  <Relationship Id="rId8" Target="media/8.jpeg" Type="http://schemas.openxmlformats.org/officeDocument/2006/relationships/image"/>
  <Relationship Id="rId3" Target="media/3.jpeg" Type="http://schemas.openxmlformats.org/officeDocument/2006/relationships/image"/>
  <Relationship Id="rId12" Target="media/12.jpeg" Type="http://schemas.openxmlformats.org/officeDocument/2006/relationships/image"/>
  <Relationship Id="rId2" Target="media/2.jpeg" Type="http://schemas.openxmlformats.org/officeDocument/2006/relationships/image"/>
  <Relationship Id="rId20" Target="stylesWithEffects.xml" Type="http://schemas.microsoft.com/office/2007/relationships/stylesWithEffects"/>
  <Relationship Id="rId1" Target="media/1.jpe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MyOffice-CoreFramework-Windows/25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2024-03-30T18:29:11Z</dcterms:modified>
</cp:coreProperties>
</file>