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7163" w14:textId="67BE471D" w:rsidR="006263C1" w:rsidRPr="00180558" w:rsidRDefault="00F056C6" w:rsidP="001805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 функциональной грамотности на уроках</w:t>
      </w:r>
      <w:r w:rsidR="00180558" w:rsidRPr="00180558">
        <w:rPr>
          <w:rFonts w:ascii="Times New Roman" w:hAnsi="Times New Roman" w:cs="Times New Roman"/>
          <w:b/>
          <w:bCs/>
          <w:sz w:val="24"/>
          <w:szCs w:val="24"/>
        </w:rPr>
        <w:t xml:space="preserve"> английского языка</w:t>
      </w:r>
    </w:p>
    <w:p w14:paraId="38182780" w14:textId="11B035F7" w:rsidR="00180558" w:rsidRPr="00180558" w:rsidRDefault="00180558" w:rsidP="001805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D613F" w14:textId="4D11F73E" w:rsidR="000D5EE7" w:rsidRPr="00C549D4" w:rsidRDefault="000D5EE7" w:rsidP="00103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D4">
        <w:rPr>
          <w:rFonts w:ascii="Times New Roman" w:hAnsi="Times New Roman" w:cs="Times New Roman"/>
          <w:sz w:val="24"/>
          <w:szCs w:val="24"/>
        </w:rPr>
        <w:t xml:space="preserve">Функциональная грамотность представляет собой </w:t>
      </w:r>
      <w:r w:rsidR="00A26CCC">
        <w:rPr>
          <w:rFonts w:ascii="Times New Roman" w:hAnsi="Times New Roman" w:cs="Times New Roman"/>
          <w:sz w:val="24"/>
          <w:szCs w:val="24"/>
        </w:rPr>
        <w:t>компетенцию учащихся решать учебные, досуговые, а также бытовые задачи с помощью тех знаний, умений и навыков, которые они получили в процессе обучения</w:t>
      </w:r>
      <w:r w:rsidR="001124DD">
        <w:rPr>
          <w:rFonts w:ascii="Times New Roman" w:hAnsi="Times New Roman" w:cs="Times New Roman"/>
          <w:sz w:val="24"/>
          <w:szCs w:val="24"/>
        </w:rPr>
        <w:t xml:space="preserve"> </w:t>
      </w:r>
      <w:r w:rsidR="001124DD" w:rsidRPr="001124DD">
        <w:rPr>
          <w:rFonts w:ascii="Times New Roman" w:hAnsi="Times New Roman" w:cs="Times New Roman"/>
          <w:sz w:val="24"/>
          <w:szCs w:val="24"/>
        </w:rPr>
        <w:t>[3]</w:t>
      </w:r>
      <w:r w:rsidR="00A26CCC">
        <w:rPr>
          <w:rFonts w:ascii="Times New Roman" w:hAnsi="Times New Roman" w:cs="Times New Roman"/>
          <w:sz w:val="24"/>
          <w:szCs w:val="24"/>
        </w:rPr>
        <w:t xml:space="preserve">. Необходимость формирования данной компетенции </w:t>
      </w:r>
      <w:r w:rsidR="00D1092D">
        <w:rPr>
          <w:rFonts w:ascii="Times New Roman" w:hAnsi="Times New Roman" w:cs="Times New Roman"/>
          <w:sz w:val="24"/>
          <w:szCs w:val="24"/>
        </w:rPr>
        <w:t>обусловлена</w:t>
      </w:r>
      <w:r w:rsidR="00A26CCC">
        <w:rPr>
          <w:rFonts w:ascii="Times New Roman" w:hAnsi="Times New Roman" w:cs="Times New Roman"/>
          <w:sz w:val="24"/>
          <w:szCs w:val="24"/>
        </w:rPr>
        <w:t xml:space="preserve"> </w:t>
      </w:r>
      <w:r w:rsidR="00D1092D">
        <w:rPr>
          <w:rFonts w:ascii="Times New Roman" w:hAnsi="Times New Roman" w:cs="Times New Roman"/>
          <w:sz w:val="24"/>
          <w:szCs w:val="24"/>
        </w:rPr>
        <w:t>следующей совокупностью причин:</w:t>
      </w:r>
    </w:p>
    <w:p w14:paraId="3337F161" w14:textId="0CC0F63C" w:rsidR="001E2D41" w:rsidRDefault="00CD10BC" w:rsidP="00377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D4">
        <w:rPr>
          <w:rFonts w:ascii="Times New Roman" w:hAnsi="Times New Roman" w:cs="Times New Roman"/>
          <w:sz w:val="24"/>
          <w:szCs w:val="24"/>
        </w:rPr>
        <w:t>Первая</w:t>
      </w:r>
      <w:r w:rsidR="00812EDB">
        <w:rPr>
          <w:rFonts w:ascii="Times New Roman" w:hAnsi="Times New Roman" w:cs="Times New Roman"/>
          <w:sz w:val="24"/>
          <w:szCs w:val="24"/>
        </w:rPr>
        <w:t xml:space="preserve"> причина </w:t>
      </w:r>
      <w:r w:rsidRPr="00C549D4">
        <w:rPr>
          <w:rFonts w:ascii="Times New Roman" w:hAnsi="Times New Roman" w:cs="Times New Roman"/>
          <w:sz w:val="24"/>
          <w:szCs w:val="24"/>
        </w:rPr>
        <w:t xml:space="preserve">связана с увеличением скорости жизнедеятельности человека. Например, с появлением быстрых средств передвижения (скоростных поездов, самолетов, ракет и т.п.) у </w:t>
      </w:r>
      <w:r w:rsidR="00D1092D">
        <w:rPr>
          <w:rFonts w:ascii="Times New Roman" w:hAnsi="Times New Roman" w:cs="Times New Roman"/>
          <w:sz w:val="24"/>
          <w:szCs w:val="24"/>
        </w:rPr>
        <w:t>индивида</w:t>
      </w:r>
      <w:r w:rsidRPr="00C549D4">
        <w:rPr>
          <w:rFonts w:ascii="Times New Roman" w:hAnsi="Times New Roman" w:cs="Times New Roman"/>
          <w:sz w:val="24"/>
          <w:szCs w:val="24"/>
        </w:rPr>
        <w:t xml:space="preserve"> изменилось представление о передвижении. С одной стороны, это сократило временные затраты на перемещение, а с другой стороны, </w:t>
      </w:r>
      <w:r w:rsidR="00D1092D">
        <w:rPr>
          <w:rFonts w:ascii="Times New Roman" w:hAnsi="Times New Roman" w:cs="Times New Roman"/>
          <w:sz w:val="24"/>
          <w:szCs w:val="24"/>
        </w:rPr>
        <w:t>индивид</w:t>
      </w:r>
      <w:r w:rsidRPr="00C549D4">
        <w:rPr>
          <w:rFonts w:ascii="Times New Roman" w:hAnsi="Times New Roman" w:cs="Times New Roman"/>
          <w:sz w:val="24"/>
          <w:szCs w:val="24"/>
        </w:rPr>
        <w:t xml:space="preserve"> стал менее терпелив, у него повысились требования к выполнению поставленных задач, растет и уровень тревожности. В случае отмены поезда или рейса самолета, может </w:t>
      </w:r>
      <w:r w:rsidR="00E3100C">
        <w:rPr>
          <w:rFonts w:ascii="Times New Roman" w:hAnsi="Times New Roman" w:cs="Times New Roman"/>
          <w:sz w:val="24"/>
          <w:szCs w:val="24"/>
        </w:rPr>
        <w:t>произойти отмена</w:t>
      </w:r>
      <w:r w:rsidRPr="00C549D4">
        <w:rPr>
          <w:rFonts w:ascii="Times New Roman" w:hAnsi="Times New Roman" w:cs="Times New Roman"/>
          <w:sz w:val="24"/>
          <w:szCs w:val="24"/>
        </w:rPr>
        <w:t xml:space="preserve"> важно</w:t>
      </w:r>
      <w:r w:rsidR="00E3100C">
        <w:rPr>
          <w:rFonts w:ascii="Times New Roman" w:hAnsi="Times New Roman" w:cs="Times New Roman"/>
          <w:sz w:val="24"/>
          <w:szCs w:val="24"/>
        </w:rPr>
        <w:t>го</w:t>
      </w:r>
      <w:r w:rsidRPr="00C549D4">
        <w:rPr>
          <w:rFonts w:ascii="Times New Roman" w:hAnsi="Times New Roman" w:cs="Times New Roman"/>
          <w:sz w:val="24"/>
          <w:szCs w:val="24"/>
        </w:rPr>
        <w:t xml:space="preserve"> </w:t>
      </w:r>
      <w:r w:rsidR="00E3100C">
        <w:rPr>
          <w:rFonts w:ascii="Times New Roman" w:hAnsi="Times New Roman" w:cs="Times New Roman"/>
          <w:sz w:val="24"/>
          <w:szCs w:val="24"/>
        </w:rPr>
        <w:t>события</w:t>
      </w:r>
      <w:r w:rsidR="00C0547B">
        <w:rPr>
          <w:rFonts w:ascii="Times New Roman" w:hAnsi="Times New Roman" w:cs="Times New Roman"/>
          <w:sz w:val="24"/>
          <w:szCs w:val="24"/>
        </w:rPr>
        <w:t>, сопровождающаяся негативными эмоциями</w:t>
      </w:r>
      <w:r w:rsidRPr="00C549D4">
        <w:rPr>
          <w:rFonts w:ascii="Times New Roman" w:hAnsi="Times New Roman" w:cs="Times New Roman"/>
          <w:sz w:val="24"/>
          <w:szCs w:val="24"/>
        </w:rPr>
        <w:t xml:space="preserve">, </w:t>
      </w:r>
      <w:r w:rsidR="00E3100C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C549D4">
        <w:rPr>
          <w:rFonts w:ascii="Times New Roman" w:hAnsi="Times New Roman" w:cs="Times New Roman"/>
          <w:sz w:val="24"/>
          <w:szCs w:val="24"/>
        </w:rPr>
        <w:t>человек не всегда может предсказать</w:t>
      </w:r>
      <w:r w:rsidR="00E3100C">
        <w:rPr>
          <w:rFonts w:ascii="Times New Roman" w:hAnsi="Times New Roman" w:cs="Times New Roman"/>
          <w:sz w:val="24"/>
          <w:szCs w:val="24"/>
        </w:rPr>
        <w:t xml:space="preserve">. </w:t>
      </w:r>
      <w:r w:rsidR="001E2D41">
        <w:rPr>
          <w:rFonts w:ascii="Times New Roman" w:hAnsi="Times New Roman" w:cs="Times New Roman"/>
          <w:sz w:val="24"/>
          <w:szCs w:val="24"/>
        </w:rPr>
        <w:t>Более того, е</w:t>
      </w:r>
      <w:r w:rsidRPr="00C549D4">
        <w:rPr>
          <w:rFonts w:ascii="Times New Roman" w:hAnsi="Times New Roman" w:cs="Times New Roman"/>
          <w:sz w:val="24"/>
          <w:szCs w:val="24"/>
        </w:rPr>
        <w:t>сли такая ситуация повторялась в его жизни неоднократно, то здесь уже, к сожалению, можно говорить о возможных нервных срывах, психосоматических заболеваниях и т.д</w:t>
      </w:r>
      <w:r w:rsidR="00BC1929" w:rsidRPr="00BC1929">
        <w:rPr>
          <w:rFonts w:ascii="Times New Roman" w:hAnsi="Times New Roman" w:cs="Times New Roman"/>
          <w:sz w:val="24"/>
          <w:szCs w:val="24"/>
        </w:rPr>
        <w:t xml:space="preserve">. </w:t>
      </w:r>
      <w:r w:rsidR="00BC1929" w:rsidRPr="00F01E21">
        <w:rPr>
          <w:rFonts w:ascii="Times New Roman" w:hAnsi="Times New Roman" w:cs="Times New Roman"/>
          <w:sz w:val="24"/>
          <w:szCs w:val="24"/>
        </w:rPr>
        <w:t>[</w:t>
      </w:r>
      <w:r w:rsidR="00F01E21" w:rsidRPr="00F01E21">
        <w:rPr>
          <w:rFonts w:ascii="Times New Roman" w:hAnsi="Times New Roman" w:cs="Times New Roman"/>
          <w:sz w:val="24"/>
          <w:szCs w:val="24"/>
        </w:rPr>
        <w:t>5</w:t>
      </w:r>
      <w:r w:rsidR="00BC1929" w:rsidRPr="00F01E21">
        <w:rPr>
          <w:rFonts w:ascii="Times New Roman" w:hAnsi="Times New Roman" w:cs="Times New Roman"/>
          <w:sz w:val="24"/>
          <w:szCs w:val="24"/>
        </w:rPr>
        <w:t>]</w:t>
      </w:r>
      <w:r w:rsidRPr="00C549D4">
        <w:rPr>
          <w:rFonts w:ascii="Times New Roman" w:hAnsi="Times New Roman" w:cs="Times New Roman"/>
          <w:sz w:val="24"/>
          <w:szCs w:val="24"/>
        </w:rPr>
        <w:t>.</w:t>
      </w:r>
    </w:p>
    <w:p w14:paraId="5E216C7C" w14:textId="77777777" w:rsidR="001E2D41" w:rsidRDefault="00CD10BC" w:rsidP="00377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D4">
        <w:rPr>
          <w:rFonts w:ascii="Times New Roman" w:hAnsi="Times New Roman" w:cs="Times New Roman"/>
          <w:sz w:val="24"/>
          <w:szCs w:val="24"/>
        </w:rPr>
        <w:t xml:space="preserve">Для ребенка ускоренный темп жизни может спровоцировать психофизиологические перегрузки, которые с большей вероятностью негативно скажутся на его здоровье и психологическом благополучии. Вместе с тем возникает и проблема, связанная с умением ребенка и окружающих его людей адаптироваться к постоянно меняющимся условиям. Решением данной проблемы является </w:t>
      </w:r>
      <w:r w:rsidR="00B603B2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как профилактическая мера по возникновению </w:t>
      </w:r>
      <w:r w:rsidRPr="00C549D4">
        <w:rPr>
          <w:rFonts w:ascii="Times New Roman" w:hAnsi="Times New Roman" w:cs="Times New Roman"/>
          <w:sz w:val="24"/>
          <w:szCs w:val="24"/>
        </w:rPr>
        <w:t>эмоционального и нервно-мышечного напряжения.</w:t>
      </w:r>
    </w:p>
    <w:p w14:paraId="02143AF6" w14:textId="666C077A" w:rsidR="00CD10BC" w:rsidRPr="00C549D4" w:rsidRDefault="00CD10BC" w:rsidP="00377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D4">
        <w:rPr>
          <w:rFonts w:ascii="Times New Roman" w:hAnsi="Times New Roman" w:cs="Times New Roman"/>
          <w:sz w:val="24"/>
          <w:szCs w:val="24"/>
        </w:rPr>
        <w:t xml:space="preserve">Подкрепление </w:t>
      </w:r>
      <w:r w:rsidR="00377D70">
        <w:rPr>
          <w:rFonts w:ascii="Times New Roman" w:hAnsi="Times New Roman" w:cs="Times New Roman"/>
          <w:sz w:val="24"/>
          <w:szCs w:val="24"/>
        </w:rPr>
        <w:t xml:space="preserve">любых </w:t>
      </w:r>
      <w:r w:rsidRPr="00C549D4">
        <w:rPr>
          <w:rFonts w:ascii="Times New Roman" w:hAnsi="Times New Roman" w:cs="Times New Roman"/>
          <w:sz w:val="24"/>
          <w:szCs w:val="24"/>
        </w:rPr>
        <w:t xml:space="preserve">успехов в деятельности </w:t>
      </w:r>
      <w:r w:rsidR="00377D7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C549D4">
        <w:rPr>
          <w:rFonts w:ascii="Times New Roman" w:hAnsi="Times New Roman" w:cs="Times New Roman"/>
          <w:sz w:val="24"/>
          <w:szCs w:val="24"/>
        </w:rPr>
        <w:t>и выявление причин имеющихся недостатков, а также путей их исправления будет благоприятствовать адекватной самооценке людей и явится профилактикой и одним из способов снижения их повышенной тревожности, а также создаст у них основу психологического благополучия</w:t>
      </w:r>
      <w:r w:rsidR="00812EDB">
        <w:rPr>
          <w:rFonts w:ascii="Times New Roman" w:hAnsi="Times New Roman" w:cs="Times New Roman"/>
          <w:sz w:val="24"/>
          <w:szCs w:val="24"/>
        </w:rPr>
        <w:t xml:space="preserve"> во взаимодействии с окружающими людьми</w:t>
      </w:r>
      <w:r w:rsidR="001124DD" w:rsidRPr="001124DD">
        <w:rPr>
          <w:rFonts w:ascii="Times New Roman" w:hAnsi="Times New Roman" w:cs="Times New Roman"/>
          <w:sz w:val="24"/>
          <w:szCs w:val="24"/>
        </w:rPr>
        <w:t xml:space="preserve"> [</w:t>
      </w:r>
      <w:r w:rsidR="006C1331" w:rsidRPr="006C1331">
        <w:rPr>
          <w:rFonts w:ascii="Times New Roman" w:hAnsi="Times New Roman" w:cs="Times New Roman"/>
          <w:sz w:val="24"/>
          <w:szCs w:val="24"/>
        </w:rPr>
        <w:t>1</w:t>
      </w:r>
      <w:r w:rsidR="001124DD" w:rsidRPr="001124DD">
        <w:rPr>
          <w:rFonts w:ascii="Times New Roman" w:hAnsi="Times New Roman" w:cs="Times New Roman"/>
          <w:sz w:val="24"/>
          <w:szCs w:val="24"/>
        </w:rPr>
        <w:t>]</w:t>
      </w:r>
      <w:r w:rsidRPr="00C549D4">
        <w:rPr>
          <w:rFonts w:ascii="Times New Roman" w:hAnsi="Times New Roman" w:cs="Times New Roman"/>
          <w:sz w:val="24"/>
          <w:szCs w:val="24"/>
        </w:rPr>
        <w:t>.</w:t>
      </w:r>
    </w:p>
    <w:p w14:paraId="078E6910" w14:textId="77777777" w:rsidR="001E2D41" w:rsidRDefault="00CD10BC" w:rsidP="00103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D4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812EDB">
        <w:rPr>
          <w:rFonts w:ascii="Times New Roman" w:hAnsi="Times New Roman" w:cs="Times New Roman"/>
          <w:sz w:val="24"/>
          <w:szCs w:val="24"/>
        </w:rPr>
        <w:t xml:space="preserve">причина обусловлена </w:t>
      </w:r>
      <w:r w:rsidRPr="00C549D4">
        <w:rPr>
          <w:rFonts w:ascii="Times New Roman" w:hAnsi="Times New Roman" w:cs="Times New Roman"/>
          <w:sz w:val="24"/>
          <w:szCs w:val="24"/>
        </w:rPr>
        <w:t>появлением виртуальной реальности, которая позволяет людям взаимодействовать</w:t>
      </w:r>
      <w:r w:rsidR="00812EDB">
        <w:rPr>
          <w:rFonts w:ascii="Times New Roman" w:hAnsi="Times New Roman" w:cs="Times New Roman"/>
          <w:sz w:val="24"/>
          <w:szCs w:val="24"/>
        </w:rPr>
        <w:t xml:space="preserve"> в настоящее время не взирая на </w:t>
      </w:r>
      <w:r w:rsidR="00CB4ED3">
        <w:rPr>
          <w:rFonts w:ascii="Times New Roman" w:hAnsi="Times New Roman" w:cs="Times New Roman"/>
          <w:sz w:val="24"/>
          <w:szCs w:val="24"/>
        </w:rPr>
        <w:t>дистанцию</w:t>
      </w:r>
      <w:r w:rsidRPr="00C549D4">
        <w:rPr>
          <w:rFonts w:ascii="Times New Roman" w:hAnsi="Times New Roman" w:cs="Times New Roman"/>
          <w:sz w:val="24"/>
          <w:szCs w:val="24"/>
        </w:rPr>
        <w:t xml:space="preserve">. Не возникает сомнения, что это </w:t>
      </w:r>
      <w:r w:rsidR="00CB4ED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C549D4">
        <w:rPr>
          <w:rFonts w:ascii="Times New Roman" w:hAnsi="Times New Roman" w:cs="Times New Roman"/>
          <w:sz w:val="24"/>
          <w:szCs w:val="24"/>
        </w:rPr>
        <w:t>прекрасн</w:t>
      </w:r>
      <w:r w:rsidR="00CB4ED3">
        <w:rPr>
          <w:rFonts w:ascii="Times New Roman" w:hAnsi="Times New Roman" w:cs="Times New Roman"/>
          <w:sz w:val="24"/>
          <w:szCs w:val="24"/>
        </w:rPr>
        <w:t>ой</w:t>
      </w:r>
      <w:r w:rsidRPr="00C549D4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CB4ED3">
        <w:rPr>
          <w:rFonts w:ascii="Times New Roman" w:hAnsi="Times New Roman" w:cs="Times New Roman"/>
          <w:sz w:val="24"/>
          <w:szCs w:val="24"/>
        </w:rPr>
        <w:t>ю</w:t>
      </w:r>
      <w:r w:rsidRPr="00C549D4">
        <w:rPr>
          <w:rFonts w:ascii="Times New Roman" w:hAnsi="Times New Roman" w:cs="Times New Roman"/>
          <w:sz w:val="24"/>
          <w:szCs w:val="24"/>
        </w:rPr>
        <w:t xml:space="preserve"> для общения в контексте различных жизненных обстоятельств, а с другой – неумелое использование ресурса приводит к обесцениванию личных границ, межличностного взаимодействия, а также к снижению социальной ответственности за поступки. Это спровоцировано возможностями выбора тех характеристик, которые </w:t>
      </w:r>
      <w:r w:rsidR="00CB4ED3">
        <w:rPr>
          <w:rFonts w:ascii="Times New Roman" w:hAnsi="Times New Roman" w:cs="Times New Roman"/>
          <w:sz w:val="24"/>
          <w:szCs w:val="24"/>
        </w:rPr>
        <w:t>индивид</w:t>
      </w:r>
      <w:r w:rsidRPr="00C549D4">
        <w:rPr>
          <w:rFonts w:ascii="Times New Roman" w:hAnsi="Times New Roman" w:cs="Times New Roman"/>
          <w:sz w:val="24"/>
          <w:szCs w:val="24"/>
        </w:rPr>
        <w:t xml:space="preserve"> желает продемонстрировать незнакомым </w:t>
      </w:r>
      <w:r w:rsidRPr="00C549D4">
        <w:rPr>
          <w:rFonts w:ascii="Times New Roman" w:hAnsi="Times New Roman" w:cs="Times New Roman"/>
          <w:sz w:val="24"/>
          <w:szCs w:val="24"/>
        </w:rPr>
        <w:lastRenderedPageBreak/>
        <w:t>людям: свой статус, социальное положение, внешность, возраст, национальность и даже пол.</w:t>
      </w:r>
    </w:p>
    <w:p w14:paraId="4DEE27B5" w14:textId="39D51B3C" w:rsidR="002C0520" w:rsidRDefault="001E2D41" w:rsidP="00103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="00CD10BC" w:rsidRPr="00C549D4">
        <w:rPr>
          <w:rFonts w:ascii="Times New Roman" w:hAnsi="Times New Roman" w:cs="Times New Roman"/>
          <w:sz w:val="24"/>
          <w:szCs w:val="24"/>
        </w:rPr>
        <w:t xml:space="preserve"> ситуация доказывает увеличение числа факторов, </w:t>
      </w:r>
      <w:r w:rsidR="001F429A" w:rsidRPr="00C549D4">
        <w:rPr>
          <w:rFonts w:ascii="Times New Roman" w:hAnsi="Times New Roman" w:cs="Times New Roman"/>
          <w:sz w:val="24"/>
          <w:szCs w:val="24"/>
        </w:rPr>
        <w:t>провоцирующих различные</w:t>
      </w:r>
      <w:r w:rsidR="00CD10BC" w:rsidRPr="00C549D4">
        <w:rPr>
          <w:rFonts w:ascii="Times New Roman" w:hAnsi="Times New Roman" w:cs="Times New Roman"/>
          <w:sz w:val="24"/>
          <w:szCs w:val="24"/>
        </w:rPr>
        <w:t xml:space="preserve"> расстройства личности при злоупотреблении данными возможностями</w:t>
      </w:r>
      <w:r w:rsidR="00927CE0">
        <w:rPr>
          <w:rFonts w:ascii="Times New Roman" w:hAnsi="Times New Roman" w:cs="Times New Roman"/>
          <w:sz w:val="24"/>
          <w:szCs w:val="24"/>
        </w:rPr>
        <w:t>.</w:t>
      </w:r>
      <w:r w:rsidR="00CD10BC" w:rsidRPr="00C549D4">
        <w:rPr>
          <w:rFonts w:ascii="Times New Roman" w:hAnsi="Times New Roman" w:cs="Times New Roman"/>
          <w:sz w:val="24"/>
          <w:szCs w:val="24"/>
        </w:rPr>
        <w:t xml:space="preserve"> Для детей это опасно еще и снижением уровня социальной ответственности за свое поведение и общение в целом. Решением данной проблемы для взрослых людей, а также </w:t>
      </w:r>
      <w:r w:rsidR="002C0520">
        <w:rPr>
          <w:rFonts w:ascii="Times New Roman" w:hAnsi="Times New Roman" w:cs="Times New Roman"/>
          <w:sz w:val="24"/>
          <w:szCs w:val="24"/>
        </w:rPr>
        <w:t>школьников</w:t>
      </w:r>
      <w:r w:rsidR="00CD10BC" w:rsidRPr="00C549D4">
        <w:rPr>
          <w:rFonts w:ascii="Times New Roman" w:hAnsi="Times New Roman" w:cs="Times New Roman"/>
          <w:sz w:val="24"/>
          <w:szCs w:val="24"/>
        </w:rPr>
        <w:t xml:space="preserve"> может явиться анализ и самоконтроль собственной деятельности в виртуальной среде в соответствии с нормами и требованиями обыденной реальности</w:t>
      </w:r>
      <w:r w:rsidR="006C1331" w:rsidRPr="006C1331">
        <w:rPr>
          <w:rFonts w:ascii="Times New Roman" w:hAnsi="Times New Roman" w:cs="Times New Roman"/>
          <w:sz w:val="24"/>
          <w:szCs w:val="24"/>
        </w:rPr>
        <w:t xml:space="preserve"> [1]</w:t>
      </w:r>
      <w:r w:rsidR="00CD10BC" w:rsidRPr="00C549D4">
        <w:rPr>
          <w:rFonts w:ascii="Times New Roman" w:hAnsi="Times New Roman" w:cs="Times New Roman"/>
          <w:sz w:val="24"/>
          <w:szCs w:val="24"/>
        </w:rPr>
        <w:t>.</w:t>
      </w:r>
    </w:p>
    <w:p w14:paraId="5D268EC3" w14:textId="5A97F3AF" w:rsidR="00CD10BC" w:rsidRPr="006C1331" w:rsidRDefault="00CD10BC" w:rsidP="00103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D4">
        <w:rPr>
          <w:rFonts w:ascii="Times New Roman" w:hAnsi="Times New Roman" w:cs="Times New Roman"/>
          <w:sz w:val="24"/>
          <w:szCs w:val="24"/>
        </w:rPr>
        <w:t xml:space="preserve">В процессе воспитания детей и подростков необходимо формировать культуру цифрового взаимодействия, так как формы поведения у данной категории населения еще </w:t>
      </w:r>
      <w:r w:rsidR="00927CE0" w:rsidRPr="00C549D4">
        <w:rPr>
          <w:rFonts w:ascii="Times New Roman" w:hAnsi="Times New Roman" w:cs="Times New Roman"/>
          <w:sz w:val="24"/>
          <w:szCs w:val="24"/>
        </w:rPr>
        <w:t>недостаточно</w:t>
      </w:r>
      <w:r w:rsidRPr="00C549D4">
        <w:rPr>
          <w:rFonts w:ascii="Times New Roman" w:hAnsi="Times New Roman" w:cs="Times New Roman"/>
          <w:sz w:val="24"/>
          <w:szCs w:val="24"/>
        </w:rPr>
        <w:t xml:space="preserve"> устойчивы и подвержены изменениям на фоне естественных эмоциональных возбуждений. Данный вопрос требует тщательной проработки, так как решение данной проблемы должно быть осуществлено на международном уровне</w:t>
      </w:r>
      <w:r w:rsidR="006C1331" w:rsidRPr="006C1331">
        <w:rPr>
          <w:rFonts w:ascii="Times New Roman" w:hAnsi="Times New Roman" w:cs="Times New Roman"/>
          <w:sz w:val="24"/>
          <w:szCs w:val="24"/>
        </w:rPr>
        <w:t>.</w:t>
      </w:r>
    </w:p>
    <w:p w14:paraId="20011656" w14:textId="77777777" w:rsidR="00C85E58" w:rsidRDefault="00CD10BC" w:rsidP="00103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D4">
        <w:rPr>
          <w:rFonts w:ascii="Times New Roman" w:hAnsi="Times New Roman" w:cs="Times New Roman"/>
          <w:sz w:val="24"/>
          <w:szCs w:val="24"/>
        </w:rPr>
        <w:t xml:space="preserve">Третья </w:t>
      </w:r>
      <w:r w:rsidR="00927CE0">
        <w:rPr>
          <w:rFonts w:ascii="Times New Roman" w:hAnsi="Times New Roman" w:cs="Times New Roman"/>
          <w:sz w:val="24"/>
          <w:szCs w:val="24"/>
        </w:rPr>
        <w:t xml:space="preserve">причина </w:t>
      </w:r>
      <w:r w:rsidR="009D1055">
        <w:rPr>
          <w:rFonts w:ascii="Times New Roman" w:hAnsi="Times New Roman" w:cs="Times New Roman"/>
          <w:sz w:val="24"/>
          <w:szCs w:val="24"/>
        </w:rPr>
        <w:t>определяется</w:t>
      </w:r>
      <w:r w:rsidRPr="00C549D4">
        <w:rPr>
          <w:rFonts w:ascii="Times New Roman" w:hAnsi="Times New Roman" w:cs="Times New Roman"/>
          <w:sz w:val="24"/>
          <w:szCs w:val="24"/>
        </w:rPr>
        <w:t xml:space="preserve"> ростом объема информации. Обнаружено, что не все современные пользователи не зависимо от возраста могут обрабатывать то количество информации, которое они получают во время чтения, письма, математических вычислений или досуга.</w:t>
      </w:r>
    </w:p>
    <w:p w14:paraId="2B3FACCE" w14:textId="598094E0" w:rsidR="00CD10BC" w:rsidRPr="00C549D4" w:rsidRDefault="00CD10BC" w:rsidP="00103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D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C85E58">
        <w:rPr>
          <w:rFonts w:ascii="Times New Roman" w:hAnsi="Times New Roman" w:cs="Times New Roman"/>
          <w:sz w:val="24"/>
          <w:szCs w:val="24"/>
        </w:rPr>
        <w:t>описанных выше п</w:t>
      </w:r>
      <w:r w:rsidRPr="00C549D4">
        <w:rPr>
          <w:rFonts w:ascii="Times New Roman" w:hAnsi="Times New Roman" w:cs="Times New Roman"/>
          <w:sz w:val="24"/>
          <w:szCs w:val="24"/>
        </w:rPr>
        <w:t>роблем является баланс интеллектуальной нагрузки, предполагающий переключение между видами деятельности (игра на музыкальном инструменте, занятие спортом, сон и др.). Важно соблюдать график занятий и чередовать определенные виды деятельности, чтобы предотвратить энергетическое и физическое истощение организма</w:t>
      </w:r>
      <w:r w:rsidR="00BC1929" w:rsidRPr="00BC1929">
        <w:rPr>
          <w:rFonts w:ascii="Times New Roman" w:hAnsi="Times New Roman" w:cs="Times New Roman"/>
          <w:sz w:val="24"/>
          <w:szCs w:val="24"/>
        </w:rPr>
        <w:t xml:space="preserve"> [3]</w:t>
      </w:r>
      <w:r w:rsidRPr="00C549D4">
        <w:rPr>
          <w:rFonts w:ascii="Times New Roman" w:hAnsi="Times New Roman" w:cs="Times New Roman"/>
          <w:sz w:val="24"/>
          <w:szCs w:val="24"/>
        </w:rPr>
        <w:t>.</w:t>
      </w:r>
    </w:p>
    <w:p w14:paraId="1EBAFDAC" w14:textId="765A14D4" w:rsidR="00C549D4" w:rsidRPr="00C549D4" w:rsidRDefault="00BC66AB" w:rsidP="0091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Возникает вопрос, </w:t>
      </w:r>
      <w:r w:rsidR="00FF3C9C">
        <w:rPr>
          <w:rFonts w:ascii="Times New Roman" w:hAnsi="Times New Roman" w:cs="Times New Roman"/>
          <w:sz w:val="24"/>
          <w:szCs w:val="24"/>
        </w:rPr>
        <w:t xml:space="preserve">как следует организовывать урок английского языка для решения </w:t>
      </w:r>
      <w:r w:rsidR="00AD48FC">
        <w:rPr>
          <w:rFonts w:ascii="Times New Roman" w:hAnsi="Times New Roman" w:cs="Times New Roman"/>
          <w:sz w:val="24"/>
          <w:szCs w:val="24"/>
        </w:rPr>
        <w:t>вышеописанных</w:t>
      </w:r>
      <w:r w:rsidR="00FF3C9C">
        <w:rPr>
          <w:rFonts w:ascii="Times New Roman" w:hAnsi="Times New Roman" w:cs="Times New Roman"/>
          <w:sz w:val="24"/>
          <w:szCs w:val="24"/>
        </w:rPr>
        <w:t xml:space="preserve"> вопросов.</w:t>
      </w:r>
      <w:r w:rsidR="00AD48FC">
        <w:rPr>
          <w:rFonts w:ascii="Times New Roman" w:hAnsi="Times New Roman" w:cs="Times New Roman"/>
          <w:sz w:val="24"/>
          <w:szCs w:val="24"/>
        </w:rPr>
        <w:t xml:space="preserve"> Урок английского языка подразумевает </w:t>
      </w:r>
      <w:r w:rsidR="0081792F">
        <w:rPr>
          <w:rFonts w:ascii="Times New Roman" w:hAnsi="Times New Roman" w:cs="Times New Roman"/>
          <w:sz w:val="24"/>
          <w:szCs w:val="24"/>
        </w:rPr>
        <w:t xml:space="preserve">межличностное взаимодействие педагога и учащихся на иностранном языке. 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81792F">
        <w:rPr>
          <w:rFonts w:ascii="Times New Roman" w:hAnsi="Times New Roman" w:cs="Times New Roman"/>
          <w:sz w:val="24"/>
          <w:szCs w:val="24"/>
        </w:rPr>
        <w:t xml:space="preserve">данного вида общения обусловлена </w:t>
      </w:r>
      <w:r w:rsidR="00C549D4" w:rsidRPr="00C549D4">
        <w:rPr>
          <w:rFonts w:ascii="Times New Roman" w:hAnsi="Times New Roman" w:cs="Times New Roman"/>
          <w:sz w:val="24"/>
          <w:szCs w:val="24"/>
        </w:rPr>
        <w:t>способность</w:t>
      </w:r>
      <w:r w:rsidR="00A65BE3">
        <w:rPr>
          <w:rFonts w:ascii="Times New Roman" w:hAnsi="Times New Roman" w:cs="Times New Roman"/>
          <w:sz w:val="24"/>
          <w:szCs w:val="24"/>
        </w:rPr>
        <w:t xml:space="preserve">ю учащихся и педагога 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взаимодействовать и выполнять </w:t>
      </w:r>
      <w:r w:rsidR="001959DF">
        <w:rPr>
          <w:rFonts w:ascii="Times New Roman" w:hAnsi="Times New Roman" w:cs="Times New Roman"/>
          <w:sz w:val="24"/>
          <w:szCs w:val="24"/>
        </w:rPr>
        <w:t xml:space="preserve">учебную деятельность 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и достигать желаемого результата с наименьшей затратой времени и усилий. </w:t>
      </w:r>
      <w:r w:rsidR="002C0520">
        <w:rPr>
          <w:rFonts w:ascii="Times New Roman" w:hAnsi="Times New Roman" w:cs="Times New Roman"/>
          <w:sz w:val="24"/>
          <w:szCs w:val="24"/>
        </w:rPr>
        <w:t xml:space="preserve">Результативность </w:t>
      </w:r>
      <w:r w:rsidR="001959DF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C549D4" w:rsidRPr="00C549D4">
        <w:rPr>
          <w:rFonts w:ascii="Times New Roman" w:hAnsi="Times New Roman" w:cs="Times New Roman"/>
          <w:sz w:val="24"/>
          <w:szCs w:val="24"/>
        </w:rPr>
        <w:t>общения</w:t>
      </w:r>
      <w:r w:rsidR="002C0520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 </w:t>
      </w:r>
      <w:r w:rsidR="001959D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2C0520">
        <w:rPr>
          <w:rFonts w:ascii="Times New Roman" w:hAnsi="Times New Roman" w:cs="Times New Roman"/>
          <w:sz w:val="24"/>
          <w:szCs w:val="24"/>
        </w:rPr>
        <w:t xml:space="preserve">и 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объективными показателями </w:t>
      </w:r>
      <w:r w:rsidR="00FB41D7">
        <w:rPr>
          <w:rFonts w:ascii="Times New Roman" w:hAnsi="Times New Roman" w:cs="Times New Roman"/>
          <w:sz w:val="24"/>
          <w:szCs w:val="24"/>
        </w:rPr>
        <w:t xml:space="preserve">академической успеваемости 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и </w:t>
      </w:r>
      <w:r w:rsidR="00FB41D7" w:rsidRPr="00C549D4">
        <w:rPr>
          <w:rFonts w:ascii="Times New Roman" w:hAnsi="Times New Roman" w:cs="Times New Roman"/>
          <w:sz w:val="24"/>
          <w:szCs w:val="24"/>
        </w:rPr>
        <w:t xml:space="preserve">его </w:t>
      </w:r>
      <w:r w:rsidR="00C549D4" w:rsidRPr="00C549D4">
        <w:rPr>
          <w:rFonts w:ascii="Times New Roman" w:hAnsi="Times New Roman" w:cs="Times New Roman"/>
          <w:sz w:val="24"/>
          <w:szCs w:val="24"/>
        </w:rPr>
        <w:t>субъективной оценкой о результативности с учетом затраченных усилий</w:t>
      </w:r>
      <w:r w:rsidR="00FB41D7">
        <w:rPr>
          <w:rFonts w:ascii="Times New Roman" w:hAnsi="Times New Roman" w:cs="Times New Roman"/>
          <w:sz w:val="24"/>
          <w:szCs w:val="24"/>
        </w:rPr>
        <w:t xml:space="preserve"> и</w:t>
      </w:r>
      <w:r w:rsidR="00FB41D7" w:rsidRPr="00FB41D7">
        <w:rPr>
          <w:rFonts w:ascii="Times New Roman" w:hAnsi="Times New Roman" w:cs="Times New Roman"/>
          <w:sz w:val="24"/>
          <w:szCs w:val="24"/>
        </w:rPr>
        <w:t xml:space="preserve"> </w:t>
      </w:r>
      <w:r w:rsidR="00FB41D7" w:rsidRPr="00C549D4">
        <w:rPr>
          <w:rFonts w:ascii="Times New Roman" w:hAnsi="Times New Roman" w:cs="Times New Roman"/>
          <w:sz w:val="24"/>
          <w:szCs w:val="24"/>
        </w:rPr>
        <w:t>врем</w:t>
      </w:r>
      <w:r w:rsidR="00FB41D7">
        <w:rPr>
          <w:rFonts w:ascii="Times New Roman" w:hAnsi="Times New Roman" w:cs="Times New Roman"/>
          <w:sz w:val="24"/>
          <w:szCs w:val="24"/>
        </w:rPr>
        <w:t>ени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, </w:t>
      </w:r>
      <w:r w:rsidR="00FB41D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степени психологического напряжения </w:t>
      </w:r>
      <w:r w:rsidR="001959DF">
        <w:rPr>
          <w:rFonts w:ascii="Times New Roman" w:hAnsi="Times New Roman" w:cs="Times New Roman"/>
          <w:sz w:val="24"/>
          <w:szCs w:val="24"/>
        </w:rPr>
        <w:t>учащихся</w:t>
      </w:r>
      <w:r w:rsidR="00FB41D7">
        <w:rPr>
          <w:rFonts w:ascii="Times New Roman" w:hAnsi="Times New Roman" w:cs="Times New Roman"/>
          <w:sz w:val="24"/>
          <w:szCs w:val="24"/>
        </w:rPr>
        <w:t xml:space="preserve">. Стоит также принимать во внимание </w:t>
      </w:r>
      <w:r w:rsidR="00C549D4" w:rsidRPr="00C549D4">
        <w:rPr>
          <w:rFonts w:ascii="Times New Roman" w:hAnsi="Times New Roman" w:cs="Times New Roman"/>
          <w:sz w:val="24"/>
          <w:szCs w:val="24"/>
        </w:rPr>
        <w:t>психологические особенности</w:t>
      </w:r>
      <w:r w:rsidR="00FB41D7">
        <w:rPr>
          <w:rFonts w:ascii="Times New Roman" w:hAnsi="Times New Roman" w:cs="Times New Roman"/>
          <w:sz w:val="24"/>
          <w:szCs w:val="24"/>
        </w:rPr>
        <w:t xml:space="preserve"> личности педагога и учащихся</w:t>
      </w:r>
      <w:r w:rsidR="00C549D4" w:rsidRPr="00C549D4">
        <w:rPr>
          <w:rFonts w:ascii="Times New Roman" w:hAnsi="Times New Roman" w:cs="Times New Roman"/>
          <w:sz w:val="24"/>
          <w:szCs w:val="24"/>
        </w:rPr>
        <w:t>, структуру и функци</w:t>
      </w:r>
      <w:r w:rsidR="0079750B">
        <w:rPr>
          <w:rFonts w:ascii="Times New Roman" w:hAnsi="Times New Roman" w:cs="Times New Roman"/>
          <w:sz w:val="24"/>
          <w:szCs w:val="24"/>
        </w:rPr>
        <w:t xml:space="preserve">ональные особенности </w:t>
      </w:r>
      <w:r w:rsidR="00C549D4" w:rsidRPr="00C549D4">
        <w:rPr>
          <w:rFonts w:ascii="Times New Roman" w:hAnsi="Times New Roman" w:cs="Times New Roman"/>
          <w:sz w:val="24"/>
          <w:szCs w:val="24"/>
        </w:rPr>
        <w:t>общения.</w:t>
      </w:r>
      <w:r w:rsidR="0091487B">
        <w:rPr>
          <w:rFonts w:ascii="Times New Roman" w:hAnsi="Times New Roman" w:cs="Times New Roman"/>
          <w:sz w:val="24"/>
          <w:szCs w:val="24"/>
        </w:rPr>
        <w:t xml:space="preserve"> П</w:t>
      </w:r>
      <w:r w:rsidR="0079750B">
        <w:rPr>
          <w:rFonts w:ascii="Times New Roman" w:hAnsi="Times New Roman" w:cs="Times New Roman"/>
          <w:sz w:val="24"/>
          <w:szCs w:val="24"/>
        </w:rPr>
        <w:t xml:space="preserve">о окончании учебного занятия целесообразно </w:t>
      </w:r>
      <w:r w:rsidR="0011395B">
        <w:rPr>
          <w:rFonts w:ascii="Times New Roman" w:hAnsi="Times New Roman" w:cs="Times New Roman"/>
          <w:sz w:val="24"/>
          <w:szCs w:val="24"/>
        </w:rPr>
        <w:t>получать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 обратн</w:t>
      </w:r>
      <w:r w:rsidR="0011395B">
        <w:rPr>
          <w:rFonts w:ascii="Times New Roman" w:hAnsi="Times New Roman" w:cs="Times New Roman"/>
          <w:sz w:val="24"/>
          <w:szCs w:val="24"/>
        </w:rPr>
        <w:t>ую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 связ</w:t>
      </w:r>
      <w:r w:rsidR="0011395B">
        <w:rPr>
          <w:rFonts w:ascii="Times New Roman" w:hAnsi="Times New Roman" w:cs="Times New Roman"/>
          <w:sz w:val="24"/>
          <w:szCs w:val="24"/>
        </w:rPr>
        <w:t xml:space="preserve">ь, </w:t>
      </w:r>
      <w:r w:rsidR="00583177" w:rsidRPr="00C549D4">
        <w:rPr>
          <w:rFonts w:ascii="Times New Roman" w:hAnsi="Times New Roman" w:cs="Times New Roman"/>
          <w:sz w:val="24"/>
          <w:szCs w:val="24"/>
        </w:rPr>
        <w:t>позволя</w:t>
      </w:r>
      <w:r w:rsidR="00583177">
        <w:rPr>
          <w:rFonts w:ascii="Times New Roman" w:hAnsi="Times New Roman" w:cs="Times New Roman"/>
          <w:sz w:val="24"/>
          <w:szCs w:val="24"/>
        </w:rPr>
        <w:t>ющую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 </w:t>
      </w:r>
      <w:r w:rsidR="00583177">
        <w:rPr>
          <w:rFonts w:ascii="Times New Roman" w:hAnsi="Times New Roman" w:cs="Times New Roman"/>
          <w:sz w:val="24"/>
          <w:szCs w:val="24"/>
        </w:rPr>
        <w:t xml:space="preserve">вовремя 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координировать не только взаимопонимание </w:t>
      </w:r>
      <w:r w:rsidR="00583177">
        <w:rPr>
          <w:rFonts w:ascii="Times New Roman" w:hAnsi="Times New Roman" w:cs="Times New Roman"/>
          <w:sz w:val="24"/>
          <w:szCs w:val="24"/>
        </w:rPr>
        <w:t xml:space="preserve">учащихся между собой, но и </w:t>
      </w:r>
      <w:r w:rsidR="00864E25">
        <w:rPr>
          <w:rFonts w:ascii="Times New Roman" w:hAnsi="Times New Roman" w:cs="Times New Roman"/>
          <w:sz w:val="24"/>
          <w:szCs w:val="24"/>
        </w:rPr>
        <w:t>продемонстрирует адекватность выбранных методов обучения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. </w:t>
      </w:r>
      <w:r w:rsidR="00864E25">
        <w:rPr>
          <w:rFonts w:ascii="Times New Roman" w:hAnsi="Times New Roman" w:cs="Times New Roman"/>
          <w:sz w:val="24"/>
          <w:szCs w:val="24"/>
        </w:rPr>
        <w:t xml:space="preserve">Обратная связь со стороны </w:t>
      </w:r>
      <w:r w:rsidR="00864E25">
        <w:rPr>
          <w:rFonts w:ascii="Times New Roman" w:hAnsi="Times New Roman" w:cs="Times New Roman"/>
          <w:sz w:val="24"/>
          <w:szCs w:val="24"/>
        </w:rPr>
        <w:lastRenderedPageBreak/>
        <w:t>обучающихся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 играет важную роль в оценке соотнесения цели, которую </w:t>
      </w:r>
      <w:r w:rsidR="00864E25">
        <w:rPr>
          <w:rFonts w:ascii="Times New Roman" w:hAnsi="Times New Roman" w:cs="Times New Roman"/>
          <w:sz w:val="24"/>
          <w:szCs w:val="24"/>
        </w:rPr>
        <w:t>по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ставил </w:t>
      </w:r>
      <w:r w:rsidR="00864E25">
        <w:rPr>
          <w:rFonts w:ascii="Times New Roman" w:hAnsi="Times New Roman" w:cs="Times New Roman"/>
          <w:sz w:val="24"/>
          <w:szCs w:val="24"/>
        </w:rPr>
        <w:t>педагог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, и эффекта, т. е. результата, касающегося содержательности </w:t>
      </w:r>
      <w:r w:rsidR="009678CC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общения и удовлетворенности им </w:t>
      </w:r>
      <w:r w:rsidR="009678CC">
        <w:rPr>
          <w:rFonts w:ascii="Times New Roman" w:hAnsi="Times New Roman" w:cs="Times New Roman"/>
          <w:sz w:val="24"/>
          <w:szCs w:val="24"/>
        </w:rPr>
        <w:t>учащимися</w:t>
      </w:r>
      <w:r w:rsidR="0091487B">
        <w:rPr>
          <w:rFonts w:ascii="Times New Roman" w:hAnsi="Times New Roman" w:cs="Times New Roman"/>
          <w:sz w:val="24"/>
          <w:szCs w:val="24"/>
        </w:rPr>
        <w:t xml:space="preserve"> </w:t>
      </w:r>
      <w:r w:rsidR="0091487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1487B" w:rsidRPr="0091487B">
        <w:rPr>
          <w:rFonts w:ascii="Times New Roman" w:hAnsi="Times New Roman" w:cs="Times New Roman"/>
          <w:sz w:val="24"/>
          <w:szCs w:val="24"/>
        </w:rPr>
        <w:t>4]</w:t>
      </w:r>
      <w:r w:rsidR="00C549D4" w:rsidRPr="00C549D4">
        <w:rPr>
          <w:rFonts w:ascii="Times New Roman" w:hAnsi="Times New Roman" w:cs="Times New Roman"/>
          <w:sz w:val="24"/>
          <w:szCs w:val="24"/>
        </w:rPr>
        <w:t>.</w:t>
      </w:r>
    </w:p>
    <w:p w14:paraId="205376AD" w14:textId="439F0EE1" w:rsidR="00C549D4" w:rsidRPr="00C549D4" w:rsidRDefault="00C549D4" w:rsidP="00103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D4">
        <w:rPr>
          <w:rFonts w:ascii="Times New Roman" w:hAnsi="Times New Roman" w:cs="Times New Roman"/>
          <w:sz w:val="24"/>
          <w:szCs w:val="24"/>
        </w:rPr>
        <w:t>Оценка</w:t>
      </w:r>
      <w:r w:rsidR="009678C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Pr="00C549D4">
        <w:rPr>
          <w:rFonts w:ascii="Times New Roman" w:hAnsi="Times New Roman" w:cs="Times New Roman"/>
          <w:sz w:val="24"/>
          <w:szCs w:val="24"/>
        </w:rPr>
        <w:t xml:space="preserve">также зависит от реализации </w:t>
      </w:r>
      <w:r w:rsidR="00426BE4">
        <w:rPr>
          <w:rFonts w:ascii="Times New Roman" w:hAnsi="Times New Roman" w:cs="Times New Roman"/>
          <w:sz w:val="24"/>
          <w:szCs w:val="24"/>
        </w:rPr>
        <w:t xml:space="preserve">педагогом информирующей, воспитывающей, воздействующей </w:t>
      </w:r>
      <w:r w:rsidRPr="00C549D4">
        <w:rPr>
          <w:rFonts w:ascii="Times New Roman" w:hAnsi="Times New Roman" w:cs="Times New Roman"/>
          <w:sz w:val="24"/>
          <w:szCs w:val="24"/>
        </w:rPr>
        <w:t>функци</w:t>
      </w:r>
      <w:r w:rsidR="00426BE4">
        <w:rPr>
          <w:rFonts w:ascii="Times New Roman" w:hAnsi="Times New Roman" w:cs="Times New Roman"/>
          <w:sz w:val="24"/>
          <w:szCs w:val="24"/>
        </w:rPr>
        <w:t xml:space="preserve">й педагогического взаимодействия. </w:t>
      </w:r>
      <w:r w:rsidRPr="00C549D4">
        <w:rPr>
          <w:rFonts w:ascii="Times New Roman" w:hAnsi="Times New Roman" w:cs="Times New Roman"/>
          <w:sz w:val="24"/>
          <w:szCs w:val="24"/>
        </w:rPr>
        <w:t>Она также требует учета специфики общения и психологических особенностей личности</w:t>
      </w:r>
      <w:r w:rsidR="006B5CA2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C549D4">
        <w:rPr>
          <w:rFonts w:ascii="Times New Roman" w:hAnsi="Times New Roman" w:cs="Times New Roman"/>
          <w:sz w:val="24"/>
          <w:szCs w:val="24"/>
        </w:rPr>
        <w:t xml:space="preserve">. Любые нарушения речи, а также ее недостаточное развитие снижают эффективность общения </w:t>
      </w:r>
      <w:r w:rsidR="006B5CA2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Pr="00C549D4">
        <w:rPr>
          <w:rFonts w:ascii="Times New Roman" w:hAnsi="Times New Roman" w:cs="Times New Roman"/>
          <w:sz w:val="24"/>
          <w:szCs w:val="24"/>
        </w:rPr>
        <w:t xml:space="preserve">и негативно отражаются на самосознании и самочувствии </w:t>
      </w:r>
      <w:r w:rsidR="006B5CA2">
        <w:rPr>
          <w:rFonts w:ascii="Times New Roman" w:hAnsi="Times New Roman" w:cs="Times New Roman"/>
          <w:sz w:val="24"/>
          <w:szCs w:val="24"/>
        </w:rPr>
        <w:t>учащихся</w:t>
      </w:r>
      <w:r w:rsidRPr="00C549D4">
        <w:rPr>
          <w:rFonts w:ascii="Times New Roman" w:hAnsi="Times New Roman" w:cs="Times New Roman"/>
          <w:sz w:val="24"/>
          <w:szCs w:val="24"/>
        </w:rPr>
        <w:t>, влияя и на характер отношений к другим людям</w:t>
      </w:r>
      <w:r w:rsidR="006B5CA2">
        <w:rPr>
          <w:rFonts w:ascii="Times New Roman" w:hAnsi="Times New Roman" w:cs="Times New Roman"/>
          <w:sz w:val="24"/>
          <w:szCs w:val="24"/>
        </w:rPr>
        <w:t>, в том числе, и педагогу</w:t>
      </w:r>
      <w:r w:rsidRPr="00C549D4">
        <w:rPr>
          <w:rFonts w:ascii="Times New Roman" w:hAnsi="Times New Roman" w:cs="Times New Roman"/>
          <w:sz w:val="24"/>
          <w:szCs w:val="24"/>
        </w:rPr>
        <w:t xml:space="preserve">. Чтобы этого не допустить, </w:t>
      </w:r>
      <w:r w:rsidR="006B5CA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B36E3">
        <w:rPr>
          <w:rFonts w:ascii="Times New Roman" w:hAnsi="Times New Roman" w:cs="Times New Roman"/>
          <w:sz w:val="24"/>
          <w:szCs w:val="24"/>
        </w:rPr>
        <w:t>использовать</w:t>
      </w:r>
      <w:r w:rsidRPr="00C549D4">
        <w:rPr>
          <w:rFonts w:ascii="Times New Roman" w:hAnsi="Times New Roman" w:cs="Times New Roman"/>
          <w:sz w:val="24"/>
          <w:szCs w:val="24"/>
        </w:rPr>
        <w:t xml:space="preserve"> различные коммуникативные упражнения, с помощью которых повышается социально-психологическая компетентность </w:t>
      </w:r>
      <w:r w:rsidR="00BB36E3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C549D4">
        <w:rPr>
          <w:rFonts w:ascii="Times New Roman" w:hAnsi="Times New Roman" w:cs="Times New Roman"/>
          <w:sz w:val="24"/>
          <w:szCs w:val="24"/>
        </w:rPr>
        <w:t>в общении</w:t>
      </w:r>
      <w:r w:rsidR="00BB36E3">
        <w:rPr>
          <w:rFonts w:ascii="Times New Roman" w:hAnsi="Times New Roman" w:cs="Times New Roman"/>
          <w:sz w:val="24"/>
          <w:szCs w:val="24"/>
        </w:rPr>
        <w:t xml:space="preserve"> на иностранном языке</w:t>
      </w:r>
      <w:r w:rsidRPr="00C549D4">
        <w:rPr>
          <w:rFonts w:ascii="Times New Roman" w:hAnsi="Times New Roman" w:cs="Times New Roman"/>
          <w:sz w:val="24"/>
          <w:szCs w:val="24"/>
        </w:rPr>
        <w:t xml:space="preserve">, развивается понимание специфики </w:t>
      </w:r>
      <w:r w:rsidR="00BB36E3">
        <w:rPr>
          <w:rFonts w:ascii="Times New Roman" w:hAnsi="Times New Roman" w:cs="Times New Roman"/>
          <w:sz w:val="24"/>
          <w:szCs w:val="24"/>
        </w:rPr>
        <w:t>межкультурной коммуникации</w:t>
      </w:r>
      <w:r w:rsidRPr="00C549D4">
        <w:rPr>
          <w:rFonts w:ascii="Times New Roman" w:hAnsi="Times New Roman" w:cs="Times New Roman"/>
          <w:sz w:val="24"/>
          <w:szCs w:val="24"/>
        </w:rPr>
        <w:t>.</w:t>
      </w:r>
    </w:p>
    <w:p w14:paraId="3CFC9A7F" w14:textId="161F7443" w:rsidR="00C549D4" w:rsidRPr="00AC3E2F" w:rsidRDefault="00A562A7" w:rsidP="00103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ключевым аспектом</w:t>
      </w:r>
      <w:r w:rsidR="0066152F">
        <w:rPr>
          <w:rFonts w:ascii="Times New Roman" w:hAnsi="Times New Roman" w:cs="Times New Roman"/>
          <w:sz w:val="24"/>
          <w:szCs w:val="24"/>
        </w:rPr>
        <w:t xml:space="preserve"> формирования функциональной грамотности на </w:t>
      </w:r>
      <w:r w:rsidR="00B64B6A">
        <w:rPr>
          <w:rFonts w:ascii="Times New Roman" w:hAnsi="Times New Roman" w:cs="Times New Roman"/>
          <w:sz w:val="24"/>
          <w:szCs w:val="24"/>
        </w:rPr>
        <w:t>уроках английского</w:t>
      </w:r>
      <w:r w:rsidR="0066152F">
        <w:rPr>
          <w:rFonts w:ascii="Times New Roman" w:hAnsi="Times New Roman" w:cs="Times New Roman"/>
          <w:sz w:val="24"/>
          <w:szCs w:val="24"/>
        </w:rPr>
        <w:t xml:space="preserve"> язык</w:t>
      </w:r>
      <w:r w:rsidR="00B64B6A">
        <w:rPr>
          <w:rFonts w:ascii="Times New Roman" w:hAnsi="Times New Roman" w:cs="Times New Roman"/>
          <w:sz w:val="24"/>
          <w:szCs w:val="24"/>
        </w:rPr>
        <w:t>а</w:t>
      </w:r>
      <w:r w:rsidR="0066152F">
        <w:rPr>
          <w:rFonts w:ascii="Times New Roman" w:hAnsi="Times New Roman" w:cs="Times New Roman"/>
          <w:sz w:val="24"/>
          <w:szCs w:val="24"/>
        </w:rPr>
        <w:t xml:space="preserve"> 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имеет контроль и преодоление мешающих </w:t>
      </w:r>
      <w:r w:rsidR="0066152F">
        <w:rPr>
          <w:rFonts w:ascii="Times New Roman" w:hAnsi="Times New Roman" w:cs="Times New Roman"/>
          <w:sz w:val="24"/>
          <w:szCs w:val="24"/>
        </w:rPr>
        <w:t xml:space="preserve">иноязычному 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общению трудных </w:t>
      </w:r>
      <w:r w:rsidR="0066152F">
        <w:rPr>
          <w:rFonts w:ascii="Times New Roman" w:hAnsi="Times New Roman" w:cs="Times New Roman"/>
          <w:sz w:val="24"/>
          <w:szCs w:val="24"/>
        </w:rPr>
        <w:t xml:space="preserve">психологических 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состояний: тревожность, стресс, страх, неблагоприятные реакции, вызванные невротическими состояниями, а также </w:t>
      </w:r>
      <w:r w:rsidR="00EB50F0">
        <w:rPr>
          <w:rFonts w:ascii="Times New Roman" w:hAnsi="Times New Roman" w:cs="Times New Roman"/>
          <w:sz w:val="24"/>
          <w:szCs w:val="24"/>
        </w:rPr>
        <w:t>сосредоточенность на себе</w:t>
      </w:r>
      <w:r w:rsidR="00C549D4" w:rsidRPr="00C549D4">
        <w:rPr>
          <w:rFonts w:ascii="Times New Roman" w:hAnsi="Times New Roman" w:cs="Times New Roman"/>
          <w:sz w:val="24"/>
          <w:szCs w:val="24"/>
        </w:rPr>
        <w:t xml:space="preserve"> и др</w:t>
      </w:r>
      <w:r w:rsidR="002810C1" w:rsidRPr="002810C1">
        <w:rPr>
          <w:rFonts w:ascii="Times New Roman" w:hAnsi="Times New Roman" w:cs="Times New Roman"/>
          <w:sz w:val="24"/>
          <w:szCs w:val="24"/>
        </w:rPr>
        <w:t>.</w:t>
      </w:r>
      <w:r w:rsidR="00F01E21" w:rsidRPr="00F01E21">
        <w:rPr>
          <w:rFonts w:ascii="Times New Roman" w:hAnsi="Times New Roman" w:cs="Times New Roman"/>
          <w:sz w:val="24"/>
          <w:szCs w:val="24"/>
        </w:rPr>
        <w:t xml:space="preserve"> </w:t>
      </w:r>
      <w:r w:rsidR="00AC3E2F">
        <w:rPr>
          <w:rFonts w:ascii="Times New Roman" w:hAnsi="Times New Roman" w:cs="Times New Roman"/>
          <w:sz w:val="24"/>
          <w:szCs w:val="24"/>
        </w:rPr>
        <w:t>Для этого важно поддерживать психологически благополучную образовательную среду, чтобы учащиеся чувствовали уверенность в собственном учебном потенциале</w:t>
      </w:r>
      <w:r w:rsidR="003D24E1">
        <w:rPr>
          <w:rFonts w:ascii="Times New Roman" w:hAnsi="Times New Roman" w:cs="Times New Roman"/>
          <w:sz w:val="24"/>
          <w:szCs w:val="24"/>
        </w:rPr>
        <w:t xml:space="preserve"> </w:t>
      </w:r>
      <w:r w:rsidR="003D24E1" w:rsidRPr="003D24E1">
        <w:rPr>
          <w:rFonts w:ascii="Times New Roman" w:hAnsi="Times New Roman" w:cs="Times New Roman"/>
          <w:sz w:val="24"/>
          <w:szCs w:val="24"/>
        </w:rPr>
        <w:t>[1]</w:t>
      </w:r>
      <w:r w:rsidR="00AC3E2F">
        <w:rPr>
          <w:rFonts w:ascii="Times New Roman" w:hAnsi="Times New Roman" w:cs="Times New Roman"/>
          <w:sz w:val="24"/>
          <w:szCs w:val="24"/>
        </w:rPr>
        <w:t>.</w:t>
      </w:r>
    </w:p>
    <w:p w14:paraId="77AF89EE" w14:textId="58537266" w:rsidR="00FA1872" w:rsidRPr="00C549D4" w:rsidRDefault="00C549D4" w:rsidP="00FA1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D4">
        <w:rPr>
          <w:rFonts w:ascii="Times New Roman" w:hAnsi="Times New Roman" w:cs="Times New Roman"/>
          <w:sz w:val="24"/>
          <w:szCs w:val="24"/>
        </w:rPr>
        <w:t>Также важно отметить</w:t>
      </w:r>
      <w:r w:rsidR="00B64B6A">
        <w:rPr>
          <w:rFonts w:ascii="Times New Roman" w:hAnsi="Times New Roman" w:cs="Times New Roman"/>
          <w:sz w:val="24"/>
          <w:szCs w:val="24"/>
        </w:rPr>
        <w:t xml:space="preserve"> ценность развития навыков </w:t>
      </w:r>
      <w:r w:rsidRPr="00C549D4">
        <w:rPr>
          <w:rFonts w:ascii="Times New Roman" w:hAnsi="Times New Roman" w:cs="Times New Roman"/>
          <w:sz w:val="24"/>
          <w:szCs w:val="24"/>
        </w:rPr>
        <w:t>невербально</w:t>
      </w:r>
      <w:r w:rsidR="00B64B6A">
        <w:rPr>
          <w:rFonts w:ascii="Times New Roman" w:hAnsi="Times New Roman" w:cs="Times New Roman"/>
          <w:sz w:val="24"/>
          <w:szCs w:val="24"/>
        </w:rPr>
        <w:t>го</w:t>
      </w:r>
      <w:r w:rsidRPr="00C549D4">
        <w:rPr>
          <w:rFonts w:ascii="Times New Roman" w:hAnsi="Times New Roman" w:cs="Times New Roman"/>
          <w:sz w:val="24"/>
          <w:szCs w:val="24"/>
        </w:rPr>
        <w:t xml:space="preserve"> </w:t>
      </w:r>
      <w:r w:rsidR="00B64B6A">
        <w:rPr>
          <w:rFonts w:ascii="Times New Roman" w:hAnsi="Times New Roman" w:cs="Times New Roman"/>
          <w:sz w:val="24"/>
          <w:szCs w:val="24"/>
        </w:rPr>
        <w:t>общения у учащихся, поскольку</w:t>
      </w:r>
      <w:r w:rsidRPr="00C549D4">
        <w:rPr>
          <w:rFonts w:ascii="Times New Roman" w:hAnsi="Times New Roman" w:cs="Times New Roman"/>
          <w:sz w:val="24"/>
          <w:szCs w:val="24"/>
        </w:rPr>
        <w:t xml:space="preserve"> они отражают речевую готовность </w:t>
      </w:r>
      <w:r w:rsidR="00F26FA6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Pr="00C549D4">
        <w:rPr>
          <w:rFonts w:ascii="Times New Roman" w:hAnsi="Times New Roman" w:cs="Times New Roman"/>
          <w:sz w:val="24"/>
          <w:szCs w:val="24"/>
        </w:rPr>
        <w:t>психологическую подготовку</w:t>
      </w:r>
      <w:r w:rsidR="00F26FA6">
        <w:rPr>
          <w:rFonts w:ascii="Times New Roman" w:hAnsi="Times New Roman" w:cs="Times New Roman"/>
          <w:sz w:val="24"/>
          <w:szCs w:val="24"/>
        </w:rPr>
        <w:t>, а также осуществлени</w:t>
      </w:r>
      <w:r w:rsidR="00A646E4">
        <w:rPr>
          <w:rFonts w:ascii="Times New Roman" w:hAnsi="Times New Roman" w:cs="Times New Roman"/>
          <w:sz w:val="24"/>
          <w:szCs w:val="24"/>
        </w:rPr>
        <w:t>е</w:t>
      </w:r>
      <w:r w:rsidRPr="00C549D4">
        <w:rPr>
          <w:rFonts w:ascii="Times New Roman" w:hAnsi="Times New Roman" w:cs="Times New Roman"/>
          <w:sz w:val="24"/>
          <w:szCs w:val="24"/>
        </w:rPr>
        <w:t xml:space="preserve"> речевого </w:t>
      </w:r>
      <w:r w:rsidR="00F26FA6">
        <w:rPr>
          <w:rFonts w:ascii="Times New Roman" w:hAnsi="Times New Roman" w:cs="Times New Roman"/>
          <w:sz w:val="24"/>
          <w:szCs w:val="24"/>
        </w:rPr>
        <w:t>поведения</w:t>
      </w:r>
      <w:r w:rsidRPr="00C549D4">
        <w:rPr>
          <w:rFonts w:ascii="Times New Roman" w:hAnsi="Times New Roman" w:cs="Times New Roman"/>
          <w:sz w:val="24"/>
          <w:szCs w:val="24"/>
        </w:rPr>
        <w:t xml:space="preserve">, </w:t>
      </w:r>
      <w:r w:rsidR="00A646E4">
        <w:rPr>
          <w:rFonts w:ascii="Times New Roman" w:hAnsi="Times New Roman" w:cs="Times New Roman"/>
          <w:sz w:val="24"/>
          <w:szCs w:val="24"/>
        </w:rPr>
        <w:t xml:space="preserve">отражают </w:t>
      </w:r>
      <w:r w:rsidRPr="00C549D4">
        <w:rPr>
          <w:rFonts w:ascii="Times New Roman" w:hAnsi="Times New Roman" w:cs="Times New Roman"/>
          <w:sz w:val="24"/>
          <w:szCs w:val="24"/>
        </w:rPr>
        <w:t xml:space="preserve">желание или нежелание </w:t>
      </w:r>
      <w:r w:rsidR="00A646E4">
        <w:rPr>
          <w:rFonts w:ascii="Times New Roman" w:hAnsi="Times New Roman" w:cs="Times New Roman"/>
          <w:sz w:val="24"/>
          <w:szCs w:val="24"/>
        </w:rPr>
        <w:t>учащегося начинать речевой акт или вступать в диалог</w:t>
      </w:r>
      <w:r w:rsidR="002810C1" w:rsidRPr="002810C1">
        <w:rPr>
          <w:rFonts w:ascii="Times New Roman" w:hAnsi="Times New Roman" w:cs="Times New Roman"/>
          <w:sz w:val="24"/>
          <w:szCs w:val="24"/>
        </w:rPr>
        <w:t xml:space="preserve"> [</w:t>
      </w:r>
      <w:r w:rsidR="001124DD">
        <w:rPr>
          <w:rFonts w:ascii="Times New Roman" w:hAnsi="Times New Roman" w:cs="Times New Roman"/>
          <w:sz w:val="24"/>
          <w:szCs w:val="24"/>
        </w:rPr>
        <w:t>4</w:t>
      </w:r>
      <w:r w:rsidR="002810C1" w:rsidRPr="002810C1">
        <w:rPr>
          <w:rFonts w:ascii="Times New Roman" w:hAnsi="Times New Roman" w:cs="Times New Roman"/>
          <w:sz w:val="24"/>
          <w:szCs w:val="24"/>
        </w:rPr>
        <w:t>]</w:t>
      </w:r>
      <w:r w:rsidRPr="00C549D4">
        <w:rPr>
          <w:rFonts w:ascii="Times New Roman" w:hAnsi="Times New Roman" w:cs="Times New Roman"/>
          <w:sz w:val="24"/>
          <w:szCs w:val="24"/>
        </w:rPr>
        <w:t>.</w:t>
      </w:r>
      <w:r w:rsidR="004D3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B5777" w14:textId="54F9C78F" w:rsidR="00C549D4" w:rsidRDefault="00C549D4" w:rsidP="00103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9D4">
        <w:rPr>
          <w:rFonts w:ascii="Times New Roman" w:hAnsi="Times New Roman" w:cs="Times New Roman"/>
          <w:sz w:val="24"/>
          <w:szCs w:val="24"/>
        </w:rPr>
        <w:t xml:space="preserve">Большое значение для эффективности общения </w:t>
      </w:r>
      <w:r w:rsidR="00FA1872">
        <w:rPr>
          <w:rFonts w:ascii="Times New Roman" w:hAnsi="Times New Roman" w:cs="Times New Roman"/>
          <w:sz w:val="24"/>
          <w:szCs w:val="24"/>
        </w:rPr>
        <w:t xml:space="preserve">и развития функциональной грамотности выступает </w:t>
      </w:r>
      <w:r w:rsidRPr="00C549D4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FA1872">
        <w:rPr>
          <w:rFonts w:ascii="Times New Roman" w:hAnsi="Times New Roman" w:cs="Times New Roman"/>
          <w:sz w:val="24"/>
          <w:szCs w:val="24"/>
        </w:rPr>
        <w:t>учащихся</w:t>
      </w:r>
      <w:r w:rsidRPr="00C549D4">
        <w:rPr>
          <w:rFonts w:ascii="Times New Roman" w:hAnsi="Times New Roman" w:cs="Times New Roman"/>
          <w:sz w:val="24"/>
          <w:szCs w:val="24"/>
        </w:rPr>
        <w:t xml:space="preserve"> преодолевать коммуникативные барьеры</w:t>
      </w:r>
      <w:r w:rsidR="00FA1872">
        <w:rPr>
          <w:rFonts w:ascii="Times New Roman" w:hAnsi="Times New Roman" w:cs="Times New Roman"/>
          <w:sz w:val="24"/>
          <w:szCs w:val="24"/>
        </w:rPr>
        <w:t>, включая иностранный язык.</w:t>
      </w:r>
      <w:r w:rsidR="00DA627D">
        <w:rPr>
          <w:rFonts w:ascii="Times New Roman" w:hAnsi="Times New Roman" w:cs="Times New Roman"/>
          <w:sz w:val="24"/>
          <w:szCs w:val="24"/>
        </w:rPr>
        <w:t xml:space="preserve"> Поэтому педагогу также важно уделять дополнительно внимание формированию данных навыков общения</w:t>
      </w:r>
      <w:r w:rsidR="003D24E1" w:rsidRPr="003D24E1">
        <w:rPr>
          <w:rFonts w:ascii="Times New Roman" w:hAnsi="Times New Roman" w:cs="Times New Roman"/>
          <w:sz w:val="24"/>
          <w:szCs w:val="24"/>
        </w:rPr>
        <w:t xml:space="preserve"> [</w:t>
      </w:r>
      <w:r w:rsidR="003D24E1" w:rsidRPr="00256DA7">
        <w:rPr>
          <w:rFonts w:ascii="Times New Roman" w:hAnsi="Times New Roman" w:cs="Times New Roman"/>
          <w:sz w:val="24"/>
          <w:szCs w:val="24"/>
        </w:rPr>
        <w:t>2</w:t>
      </w:r>
      <w:r w:rsidR="003D24E1" w:rsidRPr="003D24E1">
        <w:rPr>
          <w:rFonts w:ascii="Times New Roman" w:hAnsi="Times New Roman" w:cs="Times New Roman"/>
          <w:sz w:val="24"/>
          <w:szCs w:val="24"/>
        </w:rPr>
        <w:t>]</w:t>
      </w:r>
      <w:r w:rsidR="00DA627D">
        <w:rPr>
          <w:rFonts w:ascii="Times New Roman" w:hAnsi="Times New Roman" w:cs="Times New Roman"/>
          <w:sz w:val="24"/>
          <w:szCs w:val="24"/>
        </w:rPr>
        <w:t>.</w:t>
      </w:r>
    </w:p>
    <w:p w14:paraId="23650986" w14:textId="51799368" w:rsidR="00A562A7" w:rsidRPr="00A562A7" w:rsidRDefault="00A562A7" w:rsidP="00815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50F38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8153F7">
        <w:rPr>
          <w:rFonts w:ascii="Times New Roman" w:hAnsi="Times New Roman" w:cs="Times New Roman"/>
          <w:sz w:val="24"/>
          <w:szCs w:val="24"/>
        </w:rPr>
        <w:t>м</w:t>
      </w:r>
      <w:r w:rsidRPr="00A562A7">
        <w:rPr>
          <w:rFonts w:ascii="Times New Roman" w:hAnsi="Times New Roman" w:cs="Times New Roman"/>
          <w:sz w:val="24"/>
          <w:szCs w:val="24"/>
        </w:rPr>
        <w:t xml:space="preserve">ежкультурная коммуникация представляет собой сложную систему взаимодействия представителей разных культур, то при </w:t>
      </w:r>
      <w:r w:rsidR="00B50F38">
        <w:rPr>
          <w:rFonts w:ascii="Times New Roman" w:hAnsi="Times New Roman" w:cs="Times New Roman"/>
          <w:sz w:val="24"/>
          <w:szCs w:val="24"/>
        </w:rPr>
        <w:t>формировании у подростков функциональной грамотности учащихся</w:t>
      </w:r>
      <w:r w:rsidRPr="00A562A7">
        <w:rPr>
          <w:rFonts w:ascii="Times New Roman" w:hAnsi="Times New Roman" w:cs="Times New Roman"/>
          <w:sz w:val="24"/>
          <w:szCs w:val="24"/>
        </w:rPr>
        <w:t xml:space="preserve"> необходимо включать упражнения, которые позволят </w:t>
      </w:r>
      <w:r w:rsidR="008E29D5">
        <w:rPr>
          <w:rFonts w:ascii="Times New Roman" w:hAnsi="Times New Roman" w:cs="Times New Roman"/>
          <w:sz w:val="24"/>
          <w:szCs w:val="24"/>
        </w:rPr>
        <w:t xml:space="preserve">формировать универсальные учебные действия, определенные ФГОС, а также формировать иноязычные компетенции </w:t>
      </w:r>
      <w:r w:rsidRPr="00A562A7">
        <w:rPr>
          <w:rFonts w:ascii="Times New Roman" w:hAnsi="Times New Roman" w:cs="Times New Roman"/>
          <w:sz w:val="24"/>
          <w:szCs w:val="24"/>
        </w:rPr>
        <w:t>устной и письменной</w:t>
      </w:r>
      <w:r w:rsidR="008E29D5">
        <w:rPr>
          <w:rFonts w:ascii="Times New Roman" w:hAnsi="Times New Roman" w:cs="Times New Roman"/>
          <w:sz w:val="24"/>
          <w:szCs w:val="24"/>
        </w:rPr>
        <w:t xml:space="preserve"> речи, закладывая тем самым основу к непрерывному самообучению.</w:t>
      </w:r>
      <w:r w:rsidRPr="00A562A7">
        <w:rPr>
          <w:rFonts w:ascii="Times New Roman" w:hAnsi="Times New Roman" w:cs="Times New Roman"/>
          <w:sz w:val="24"/>
          <w:szCs w:val="24"/>
        </w:rPr>
        <w:t xml:space="preserve"> Это необходимо для того, чтобы в </w:t>
      </w:r>
      <w:r w:rsidRPr="00A562A7">
        <w:rPr>
          <w:rFonts w:ascii="Times New Roman" w:hAnsi="Times New Roman" w:cs="Times New Roman"/>
          <w:sz w:val="24"/>
          <w:szCs w:val="24"/>
        </w:rPr>
        <w:lastRenderedPageBreak/>
        <w:t>дальнейшем взаимодействие с представителями иноязычных культур происходило с меньшими психологическими трудностями и становилось более эффективным.</w:t>
      </w:r>
    </w:p>
    <w:p w14:paraId="5F33C514" w14:textId="77777777" w:rsidR="00C549D4" w:rsidRDefault="00C549D4" w:rsidP="00CD1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B9BEB" w14:textId="2CC37D65" w:rsidR="00A76F6C" w:rsidRDefault="00A76F6C" w:rsidP="000C1F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2EA4CA92" w14:textId="77777777" w:rsidR="001124DD" w:rsidRDefault="001124DD" w:rsidP="008F18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Казакова Д. Г. Способ активизации познавательной деятельности учащихся // Достижения науки и образования, 2019. № 7 (48). С. 63-64.</w:t>
      </w:r>
    </w:p>
    <w:p w14:paraId="02FC1EC1" w14:textId="77777777" w:rsidR="001124DD" w:rsidRDefault="001124DD" w:rsidP="005B356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Ковалева Г. С., Колачев Н. И. Функциональность проекта «Мониторинг формирования функциональной грамотности обучающихся» // Отечественная и зарубежная педагогика, </w:t>
      </w:r>
      <w:r>
        <w:t>2023</w:t>
      </w:r>
      <w:r w:rsidRPr="0054435D">
        <w:t xml:space="preserve">. </w:t>
      </w:r>
      <w:r>
        <w:t xml:space="preserve">Т. 2, № 1. </w:t>
      </w:r>
      <w:r>
        <w:rPr>
          <w:lang w:val="en-US"/>
        </w:rPr>
        <w:t>C</w:t>
      </w:r>
      <w:r>
        <w:t>. 9-32.</w:t>
      </w:r>
    </w:p>
    <w:p w14:paraId="1D34922E" w14:textId="77777777" w:rsidR="001124DD" w:rsidRDefault="001124DD" w:rsidP="00A400E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Мишенева Ю. И. Компетентностный подход в обучении иностранным языкам // Концепт, 2014. № 8. С. 31-35.</w:t>
      </w:r>
    </w:p>
    <w:p w14:paraId="04D8ADCF" w14:textId="77777777" w:rsidR="001124DD" w:rsidRDefault="001124DD" w:rsidP="008F18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Павлючко И. П. Лингводидактическое функционирование языка: традиции и современность // Современное педагогическое образование, 2023. № 1. С. 399-404.</w:t>
      </w:r>
    </w:p>
    <w:p w14:paraId="07908012" w14:textId="77777777" w:rsidR="001124DD" w:rsidRDefault="001124DD" w:rsidP="005B356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Слепухин А. В., Сардак Л. В., Якименко Н. Н. Методология выделения дидактического потенциала цифровых технологий для формирования функциональной грамотности у обучающихся средней школы // Педагогическое образование в России, 2023. № 1, с. 54-64.</w:t>
      </w:r>
    </w:p>
    <w:sectPr w:rsidR="0011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E42"/>
    <w:multiLevelType w:val="hybridMultilevel"/>
    <w:tmpl w:val="BDB67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EF6229"/>
    <w:multiLevelType w:val="hybridMultilevel"/>
    <w:tmpl w:val="19CC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B6B28"/>
    <w:multiLevelType w:val="hybridMultilevel"/>
    <w:tmpl w:val="6F883EDE"/>
    <w:lvl w:ilvl="0" w:tplc="D3F62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9C24A4"/>
    <w:multiLevelType w:val="hybridMultilevel"/>
    <w:tmpl w:val="A8487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70674">
    <w:abstractNumId w:val="1"/>
  </w:num>
  <w:num w:numId="2" w16cid:durableId="1081563077">
    <w:abstractNumId w:val="2"/>
  </w:num>
  <w:num w:numId="3" w16cid:durableId="1485389881">
    <w:abstractNumId w:val="0"/>
  </w:num>
  <w:num w:numId="4" w16cid:durableId="49961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C1"/>
    <w:rsid w:val="00030440"/>
    <w:rsid w:val="000523AA"/>
    <w:rsid w:val="000C1F94"/>
    <w:rsid w:val="000C7015"/>
    <w:rsid w:val="000D5EE7"/>
    <w:rsid w:val="000E15E3"/>
    <w:rsid w:val="000E6519"/>
    <w:rsid w:val="000F28D9"/>
    <w:rsid w:val="000F3EE6"/>
    <w:rsid w:val="0010392E"/>
    <w:rsid w:val="001124DD"/>
    <w:rsid w:val="001132EB"/>
    <w:rsid w:val="0011395B"/>
    <w:rsid w:val="00123026"/>
    <w:rsid w:val="0013435C"/>
    <w:rsid w:val="0014638A"/>
    <w:rsid w:val="00170828"/>
    <w:rsid w:val="00180558"/>
    <w:rsid w:val="00190FF2"/>
    <w:rsid w:val="001959DF"/>
    <w:rsid w:val="001D712A"/>
    <w:rsid w:val="001E2D41"/>
    <w:rsid w:val="001F429A"/>
    <w:rsid w:val="001F4855"/>
    <w:rsid w:val="001F5D5E"/>
    <w:rsid w:val="0021094B"/>
    <w:rsid w:val="00213CC8"/>
    <w:rsid w:val="00216713"/>
    <w:rsid w:val="00216BA2"/>
    <w:rsid w:val="00217122"/>
    <w:rsid w:val="00220AF6"/>
    <w:rsid w:val="0022214B"/>
    <w:rsid w:val="00233C99"/>
    <w:rsid w:val="002504A7"/>
    <w:rsid w:val="00256DA7"/>
    <w:rsid w:val="002810C1"/>
    <w:rsid w:val="0029333D"/>
    <w:rsid w:val="002A41E6"/>
    <w:rsid w:val="002C0520"/>
    <w:rsid w:val="002F4A3C"/>
    <w:rsid w:val="00314918"/>
    <w:rsid w:val="00314DA2"/>
    <w:rsid w:val="00324A03"/>
    <w:rsid w:val="00334FEC"/>
    <w:rsid w:val="00347C82"/>
    <w:rsid w:val="00356B5D"/>
    <w:rsid w:val="003634BF"/>
    <w:rsid w:val="00366FB4"/>
    <w:rsid w:val="00377D70"/>
    <w:rsid w:val="00380770"/>
    <w:rsid w:val="003A64C3"/>
    <w:rsid w:val="003B0D99"/>
    <w:rsid w:val="003B1DAB"/>
    <w:rsid w:val="003B7A53"/>
    <w:rsid w:val="003D24E1"/>
    <w:rsid w:val="003E1544"/>
    <w:rsid w:val="003E5E17"/>
    <w:rsid w:val="00407375"/>
    <w:rsid w:val="00426BE4"/>
    <w:rsid w:val="00481F87"/>
    <w:rsid w:val="004A2444"/>
    <w:rsid w:val="004B287D"/>
    <w:rsid w:val="004B3174"/>
    <w:rsid w:val="004B4FE1"/>
    <w:rsid w:val="004B674D"/>
    <w:rsid w:val="004C27C7"/>
    <w:rsid w:val="004D328B"/>
    <w:rsid w:val="004D3C6A"/>
    <w:rsid w:val="004E2398"/>
    <w:rsid w:val="004E5D55"/>
    <w:rsid w:val="004F266E"/>
    <w:rsid w:val="004F3EBB"/>
    <w:rsid w:val="004F4D78"/>
    <w:rsid w:val="00500A90"/>
    <w:rsid w:val="00500C92"/>
    <w:rsid w:val="0050322C"/>
    <w:rsid w:val="00506C65"/>
    <w:rsid w:val="0054435D"/>
    <w:rsid w:val="00544500"/>
    <w:rsid w:val="00551B30"/>
    <w:rsid w:val="00562806"/>
    <w:rsid w:val="00564879"/>
    <w:rsid w:val="005714B2"/>
    <w:rsid w:val="00571BE7"/>
    <w:rsid w:val="005817F4"/>
    <w:rsid w:val="00583177"/>
    <w:rsid w:val="005B356A"/>
    <w:rsid w:val="005D7429"/>
    <w:rsid w:val="0060255A"/>
    <w:rsid w:val="00612A8E"/>
    <w:rsid w:val="00614E3C"/>
    <w:rsid w:val="006263C1"/>
    <w:rsid w:val="0062756A"/>
    <w:rsid w:val="006519F1"/>
    <w:rsid w:val="0066152F"/>
    <w:rsid w:val="0067312B"/>
    <w:rsid w:val="0067347C"/>
    <w:rsid w:val="00681B10"/>
    <w:rsid w:val="00683C2C"/>
    <w:rsid w:val="006B2108"/>
    <w:rsid w:val="006B5CA2"/>
    <w:rsid w:val="006B7B7C"/>
    <w:rsid w:val="006B7BF2"/>
    <w:rsid w:val="006C1331"/>
    <w:rsid w:val="006D5EC1"/>
    <w:rsid w:val="00726F79"/>
    <w:rsid w:val="007346E6"/>
    <w:rsid w:val="00740D6E"/>
    <w:rsid w:val="007659F3"/>
    <w:rsid w:val="00780554"/>
    <w:rsid w:val="0079020F"/>
    <w:rsid w:val="0079750B"/>
    <w:rsid w:val="007A51C1"/>
    <w:rsid w:val="007B2B77"/>
    <w:rsid w:val="007B3938"/>
    <w:rsid w:val="007C07AC"/>
    <w:rsid w:val="007C2202"/>
    <w:rsid w:val="007C4FB5"/>
    <w:rsid w:val="007D1C18"/>
    <w:rsid w:val="007E1C02"/>
    <w:rsid w:val="007F2054"/>
    <w:rsid w:val="008039D0"/>
    <w:rsid w:val="00812EDB"/>
    <w:rsid w:val="008136B5"/>
    <w:rsid w:val="008153F7"/>
    <w:rsid w:val="0081792F"/>
    <w:rsid w:val="00864E25"/>
    <w:rsid w:val="008B67FB"/>
    <w:rsid w:val="008B687F"/>
    <w:rsid w:val="008E29D5"/>
    <w:rsid w:val="008E6565"/>
    <w:rsid w:val="008F184A"/>
    <w:rsid w:val="0091487B"/>
    <w:rsid w:val="00926CD4"/>
    <w:rsid w:val="00927CE0"/>
    <w:rsid w:val="00940FAE"/>
    <w:rsid w:val="00944D09"/>
    <w:rsid w:val="009678CC"/>
    <w:rsid w:val="00976124"/>
    <w:rsid w:val="00995962"/>
    <w:rsid w:val="009A457C"/>
    <w:rsid w:val="009C2794"/>
    <w:rsid w:val="009C6F04"/>
    <w:rsid w:val="009D1055"/>
    <w:rsid w:val="009D409A"/>
    <w:rsid w:val="009E090D"/>
    <w:rsid w:val="00A26CCC"/>
    <w:rsid w:val="00A400EF"/>
    <w:rsid w:val="00A47A15"/>
    <w:rsid w:val="00A562A7"/>
    <w:rsid w:val="00A6325F"/>
    <w:rsid w:val="00A646E4"/>
    <w:rsid w:val="00A65BE3"/>
    <w:rsid w:val="00A7612E"/>
    <w:rsid w:val="00A76F6C"/>
    <w:rsid w:val="00AA02C4"/>
    <w:rsid w:val="00AB5679"/>
    <w:rsid w:val="00AC3E2F"/>
    <w:rsid w:val="00AC47D6"/>
    <w:rsid w:val="00AD1725"/>
    <w:rsid w:val="00AD48FC"/>
    <w:rsid w:val="00AE4B5A"/>
    <w:rsid w:val="00B50F38"/>
    <w:rsid w:val="00B603B2"/>
    <w:rsid w:val="00B64B6A"/>
    <w:rsid w:val="00B76600"/>
    <w:rsid w:val="00B84DFB"/>
    <w:rsid w:val="00BB36E3"/>
    <w:rsid w:val="00BC1929"/>
    <w:rsid w:val="00BC66AB"/>
    <w:rsid w:val="00BD6C85"/>
    <w:rsid w:val="00BF0C08"/>
    <w:rsid w:val="00C0547B"/>
    <w:rsid w:val="00C154DB"/>
    <w:rsid w:val="00C549D4"/>
    <w:rsid w:val="00C85E58"/>
    <w:rsid w:val="00CB0346"/>
    <w:rsid w:val="00CB4ED3"/>
    <w:rsid w:val="00CD10BC"/>
    <w:rsid w:val="00D1092D"/>
    <w:rsid w:val="00D269F2"/>
    <w:rsid w:val="00D624CE"/>
    <w:rsid w:val="00D66AD7"/>
    <w:rsid w:val="00D77CDB"/>
    <w:rsid w:val="00D908C1"/>
    <w:rsid w:val="00D93847"/>
    <w:rsid w:val="00DA627D"/>
    <w:rsid w:val="00DC2108"/>
    <w:rsid w:val="00DD63AE"/>
    <w:rsid w:val="00DD74C5"/>
    <w:rsid w:val="00DE280F"/>
    <w:rsid w:val="00DE3D06"/>
    <w:rsid w:val="00DF1B25"/>
    <w:rsid w:val="00DF7309"/>
    <w:rsid w:val="00E00E18"/>
    <w:rsid w:val="00E3100C"/>
    <w:rsid w:val="00E87C4C"/>
    <w:rsid w:val="00E900D2"/>
    <w:rsid w:val="00EB50F0"/>
    <w:rsid w:val="00EC55AA"/>
    <w:rsid w:val="00EE5EE0"/>
    <w:rsid w:val="00F01E21"/>
    <w:rsid w:val="00F056C6"/>
    <w:rsid w:val="00F212DB"/>
    <w:rsid w:val="00F26FA6"/>
    <w:rsid w:val="00F654DE"/>
    <w:rsid w:val="00F73775"/>
    <w:rsid w:val="00F80CB4"/>
    <w:rsid w:val="00F8333D"/>
    <w:rsid w:val="00F966EC"/>
    <w:rsid w:val="00FA04A2"/>
    <w:rsid w:val="00FA1872"/>
    <w:rsid w:val="00FB2BFE"/>
    <w:rsid w:val="00FB41D7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DC9D"/>
  <w15:chartTrackingRefBased/>
  <w15:docId w15:val="{46A1E943-B66B-4A32-AD4A-100F8B2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49D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List"/>
    <w:basedOn w:val="a"/>
    <w:rsid w:val="00C549D4"/>
    <w:pPr>
      <w:suppressAutoHyphens/>
      <w:spacing w:after="0" w:line="276" w:lineRule="auto"/>
      <w:ind w:left="283" w:hanging="283"/>
      <w:contextualSpacing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96</cp:revision>
  <dcterms:created xsi:type="dcterms:W3CDTF">2023-02-14T11:45:00Z</dcterms:created>
  <dcterms:modified xsi:type="dcterms:W3CDTF">2023-04-24T13:41:00Z</dcterms:modified>
</cp:coreProperties>
</file>