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DD8EF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2"/>
          <w:b/>
          <w:bCs/>
          <w:color w:val="000000"/>
        </w:rPr>
        <w:t>Виды игр и игровых упражнений для коррекции синдрома дефицита внимания с гиперактивностью в раннем возрасте.</w:t>
      </w:r>
    </w:p>
    <w:p w14:paraId="3E6805E4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2"/>
          <w:b/>
          <w:bCs/>
          <w:color w:val="000000"/>
        </w:rPr>
        <w:t>Игры на внимательность</w:t>
      </w:r>
    </w:p>
    <w:p w14:paraId="37B6D717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1. Игра “Найди отличие”</w:t>
      </w:r>
    </w:p>
    <w:p w14:paraId="7C667055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Цель: развитие умения концентрировать внимание на деталях.</w:t>
      </w:r>
    </w:p>
    <w:p w14:paraId="00F06B10" w14:textId="7D9D9296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Ребенку показывают 2 картинки, на которых изображен медвежонок</w:t>
      </w:r>
      <w:r w:rsidR="00CA1766">
        <w:rPr>
          <w:rStyle w:val="c0"/>
          <w:color w:val="000000"/>
        </w:rPr>
        <w:t xml:space="preserve"> </w:t>
      </w:r>
      <w:r w:rsidRPr="00CA1766">
        <w:rPr>
          <w:rStyle w:val="c0"/>
          <w:color w:val="000000"/>
        </w:rPr>
        <w:t>(на одной картинке он в шляпе, в лапах держит шарик, на шее завязан шарф, а на другой картинке медвежонок без шляпы и шарфа, в лапах у него цветок) Ребенок должен заметить, чем отличаются эти картинки. Игру можно проводить и с группой детей.</w:t>
      </w:r>
    </w:p>
    <w:p w14:paraId="2247F3CB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2.Игра «Чего не стало»</w:t>
      </w:r>
    </w:p>
    <w:p w14:paraId="3D608851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Цель: развивать внимательность и наблюдательность.</w:t>
      </w:r>
    </w:p>
    <w:p w14:paraId="3B5A5B0A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На столе перед детьми находится 4-5 предметов (животные, посуда, овощи и</w:t>
      </w:r>
    </w:p>
    <w:p w14:paraId="14635512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т.д.). Дети закрывают глаза, а ведущий убирает один предмет, открыв глаза, дети должны назвать исчезнувший предмет</w:t>
      </w:r>
    </w:p>
    <w:p w14:paraId="41C33D20" w14:textId="6F074D90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3.Игра «Разложи»</w:t>
      </w:r>
      <w:r w:rsidR="00CA1766">
        <w:rPr>
          <w:rStyle w:val="c0"/>
          <w:color w:val="000000"/>
        </w:rPr>
        <w:t xml:space="preserve"> </w:t>
      </w:r>
      <w:proofErr w:type="gramStart"/>
      <w:r w:rsidRPr="00CA1766">
        <w:rPr>
          <w:rStyle w:val="c0"/>
          <w:color w:val="000000"/>
        </w:rPr>
        <w:t>( форме</w:t>
      </w:r>
      <w:proofErr w:type="gramEnd"/>
      <w:r w:rsidRPr="00CA1766">
        <w:rPr>
          <w:rStyle w:val="c0"/>
          <w:color w:val="000000"/>
        </w:rPr>
        <w:t>, цвету, величине)</w:t>
      </w:r>
    </w:p>
    <w:p w14:paraId="7A0CC731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Цель: развитие умения концентрировать внимание на форме, цвете и величине</w:t>
      </w:r>
    </w:p>
    <w:p w14:paraId="5742A972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предметов.</w:t>
      </w:r>
    </w:p>
    <w:p w14:paraId="336B63FD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1 вариант –Предложить малышу в желтую корзинку собрать желтые ягодки, в красную –красные.</w:t>
      </w:r>
    </w:p>
    <w:p w14:paraId="1C9A6A01" w14:textId="77777777" w:rsid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CA1766">
        <w:rPr>
          <w:rStyle w:val="c0"/>
          <w:color w:val="000000"/>
        </w:rPr>
        <w:t>2 вариант</w:t>
      </w:r>
    </w:p>
    <w:p w14:paraId="39E7B821" w14:textId="210D76FC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 xml:space="preserve"> Сгруппировать предметы по форме (круг, квадрат, треугольник и т.д.)</w:t>
      </w:r>
    </w:p>
    <w:p w14:paraId="66448DF8" w14:textId="77777777" w:rsid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CA1766">
        <w:rPr>
          <w:rStyle w:val="c0"/>
          <w:color w:val="000000"/>
        </w:rPr>
        <w:t xml:space="preserve">3 вариант </w:t>
      </w:r>
    </w:p>
    <w:p w14:paraId="098F8DF4" w14:textId="6AE174A3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Разложить предметы по величине (большой кукле - большую ложку, маленькой</w:t>
      </w:r>
    </w:p>
    <w:p w14:paraId="63457373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- маленькую и т.д.)</w:t>
      </w:r>
    </w:p>
    <w:p w14:paraId="7A6AEA40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2"/>
          <w:b/>
          <w:bCs/>
          <w:color w:val="000000"/>
        </w:rPr>
        <w:t>Игры для снятия эмоционального напряжения</w:t>
      </w:r>
    </w:p>
    <w:p w14:paraId="72A99388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1.Игра «Прикоснись»</w:t>
      </w:r>
    </w:p>
    <w:p w14:paraId="6E8DB307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Цель: научить ребенка расслабляться, снимать тревожность и развивать его</w:t>
      </w:r>
    </w:p>
    <w:p w14:paraId="4D19FFAA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тактильную чувствительность.</w:t>
      </w:r>
    </w:p>
    <w:p w14:paraId="7971FACA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Используйте для этого разные предметы и материалы лоскутки ткани, меха, флакончики из стекла и дерева, вата, бумага. Разложите и на столе перед ребенком или сложите в мешочек. Когда он их внимательно рассмотрит, предложите ему с закрытыми глазами попробовать догадаться, какой предмет он взял или к нему прикасается. Интересны также игры «Ласковые лапки»;</w:t>
      </w:r>
    </w:p>
    <w:p w14:paraId="24AF1603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«Разговор руками».</w:t>
      </w:r>
    </w:p>
    <w:p w14:paraId="6BEC4A07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2.Игра «Торт»</w:t>
      </w:r>
    </w:p>
    <w:p w14:paraId="62E0DFAF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Предложите малышу испечь любимое пирожное, поиграйте с его воображением.</w:t>
      </w:r>
    </w:p>
    <w:p w14:paraId="67F22133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Пусть ребенок будет тестом, изображайте приготовления теста используя элементы массажа, поглаживание, постукивание. Спрашивайте, какое приготовить, что добавить. Эта веселая игра расслабляет и снимает напряжение</w:t>
      </w:r>
    </w:p>
    <w:p w14:paraId="4EF09F8E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2"/>
          <w:b/>
          <w:bCs/>
          <w:color w:val="000000"/>
        </w:rPr>
        <w:t>Игры, для контроля двигательной активности</w:t>
      </w:r>
    </w:p>
    <w:p w14:paraId="0025F85C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1.Игра «Раз, два, три замри»</w:t>
      </w:r>
    </w:p>
    <w:p w14:paraId="4BB598DE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Включите ему веселую танцевальную музыку. Пока она буде звучать малыш может прыгать, бегать изображать животных, но как только она закончится он должен остановится в той позе, в которой его застала, игра учит концентрировать свое внимание.</w:t>
      </w:r>
    </w:p>
    <w:p w14:paraId="10B66660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2.Игра «Командир».</w:t>
      </w:r>
    </w:p>
    <w:p w14:paraId="40823E0D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Ребенку объясняют правила игры. Один из членов семьи играет командира, а ребенок исполняет роль бойца, который четко выполняет инструкции взрослого. Например, «Мы будем строить башню, я буду руководить строительством, а ты строить». Затем все меняются местами. Эта игра учит детей и родителей слышать и понимать друг друга.</w:t>
      </w:r>
    </w:p>
    <w:p w14:paraId="5F935602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3.Игра “Зеваки”</w:t>
      </w:r>
    </w:p>
    <w:p w14:paraId="32576A09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 xml:space="preserve">Цель: развитие произвольного внимания, быстроты реакции, обучение умению управлять своим телом и выполнять инструкции. Все играющие идут по кругу, держась за руки. По </w:t>
      </w:r>
      <w:r w:rsidRPr="00CA1766">
        <w:rPr>
          <w:rStyle w:val="c0"/>
          <w:color w:val="000000"/>
        </w:rPr>
        <w:lastRenderedPageBreak/>
        <w:t>сигналу ведущего (это может быть звук колокольчика, погремушки, хлопок руками или какое-нибудь слово) дети останавливаются, хлопают 4 раза в ладоши, поворачиваются и идут в другую сторону.</w:t>
      </w:r>
    </w:p>
    <w:p w14:paraId="5E8BB6E8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4.Игры с песком «Секрет»; «Найди сокровища».</w:t>
      </w:r>
    </w:p>
    <w:p w14:paraId="30F4C1BE" w14:textId="1CE0AB41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Цель: снижение психоэмоционального напряжения.</w:t>
      </w:r>
    </w:p>
    <w:p w14:paraId="38B9593C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Ведущий закапывает игрушки, ракушки, камешки в песок, а ребенок с закрытыми глазами, ощупывая предмет, пытается узнать, что это и где находится, не раскрывая кулачок, или просто откапывает его.18</w:t>
      </w:r>
    </w:p>
    <w:p w14:paraId="39A12A04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2"/>
          <w:b/>
          <w:bCs/>
          <w:color w:val="000000"/>
        </w:rPr>
        <w:t>Игры на снятие мышечного напряжения.</w:t>
      </w:r>
    </w:p>
    <w:p w14:paraId="76D59F69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1.«Воздушный шарик» способствует снятию напряжения.</w:t>
      </w:r>
    </w:p>
    <w:p w14:paraId="7C5175AE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Все играющие стоят или сидят в кругу. Ведущий даёт инструкцию:</w:t>
      </w:r>
    </w:p>
    <w:p w14:paraId="5C1C7BD6" w14:textId="59EEE792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«Представьте себе, что сейчас мы с вами будем надувать шарики. Вдохните воздух, поднесите воображаемый шарик к губам и, раздувая щёки, медленно, через приоткрытые губы надувайте его. Следите глазами за тем, как ваш шарик становится всё больше и больше, как увеличиваются, растут узоры на нём. Представили? Я тоже представила ваши огромные шары. Дуйте осторожно, чтобы шарик не лопнул. А теперь покажите их друг другу». Упражнение можно повторить 3 раза. Также можно поиграть в настольные игры «Пирамидки», «Волшебные столбики»</w:t>
      </w:r>
      <w:r w:rsidR="00CA1766">
        <w:rPr>
          <w:rStyle w:val="c0"/>
          <w:color w:val="000000"/>
        </w:rPr>
        <w:t xml:space="preserve"> </w:t>
      </w:r>
      <w:r w:rsidRPr="00CA1766">
        <w:rPr>
          <w:rStyle w:val="c0"/>
          <w:color w:val="000000"/>
        </w:rPr>
        <w:t xml:space="preserve">(по цвету и форме), игры с </w:t>
      </w:r>
      <w:proofErr w:type="spellStart"/>
      <w:r w:rsidRPr="00CA1766">
        <w:rPr>
          <w:rStyle w:val="c0"/>
          <w:color w:val="000000"/>
        </w:rPr>
        <w:t>бизибордами</w:t>
      </w:r>
      <w:proofErr w:type="spellEnd"/>
      <w:r w:rsidRPr="00CA1766">
        <w:rPr>
          <w:rStyle w:val="c0"/>
          <w:color w:val="000000"/>
        </w:rPr>
        <w:t xml:space="preserve">, игры со </w:t>
      </w:r>
      <w:proofErr w:type="gramStart"/>
      <w:r w:rsidRPr="00CA1766">
        <w:rPr>
          <w:rStyle w:val="c0"/>
          <w:color w:val="000000"/>
        </w:rPr>
        <w:t>шнуровками(</w:t>
      </w:r>
      <w:proofErr w:type="gramEnd"/>
      <w:r w:rsidRPr="00CA1766">
        <w:rPr>
          <w:rStyle w:val="c0"/>
          <w:color w:val="000000"/>
        </w:rPr>
        <w:t>на усидчивость), игры с вкладышами( на внимание и зрительное восприятие), игры с водой и снегом(льдом).</w:t>
      </w:r>
    </w:p>
    <w:p w14:paraId="4BC7A2AC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 xml:space="preserve">Особенно частыми у детей с СДВГ бывают речевые нарушения: общее недоразвитие речи (ОНР), задержка психического развития (ЗПР) недостаточность моторной функции артикуляционного аппарата, излишне замедленная речь или, наоборот, взрывчатость, нарушения голоса и речевого дыхания. Все эти нарушения обусловливают ущербность </w:t>
      </w:r>
      <w:proofErr w:type="spellStart"/>
      <w:r w:rsidRPr="00CA1766">
        <w:rPr>
          <w:rStyle w:val="c0"/>
          <w:color w:val="000000"/>
        </w:rPr>
        <w:t>звукопроизносительной</w:t>
      </w:r>
      <w:proofErr w:type="spellEnd"/>
      <w:r w:rsidRPr="00CA1766">
        <w:rPr>
          <w:rStyle w:val="c0"/>
          <w:color w:val="000000"/>
        </w:rPr>
        <w:t xml:space="preserve"> стороны речи, ее фонации, ограниченность словаря и синтаксиса, недостаточность семантики. Дети с синдромом дефицита внимания с гиперактивностью (СДВГ) являются основным контингентом логопедических групп.</w:t>
      </w:r>
    </w:p>
    <w:p w14:paraId="44B889D5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Упражнения направленные на развитие внимания, памяти, мышления, координации движения, релаксацию, эмоционально-волевую и личностную сферу.</w:t>
      </w:r>
    </w:p>
    <w:p w14:paraId="768C990D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2"/>
          <w:b/>
          <w:bCs/>
          <w:color w:val="000000"/>
        </w:rPr>
        <w:t>Занятие № 1.</w:t>
      </w:r>
    </w:p>
    <w:p w14:paraId="0AD87E6A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Коррекционные задачи:</w:t>
      </w:r>
    </w:p>
    <w:p w14:paraId="2E765132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– раскрепощение участников;</w:t>
      </w:r>
    </w:p>
    <w:p w14:paraId="0C15B6D8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 xml:space="preserve">– объединение их в </w:t>
      </w:r>
      <w:proofErr w:type="gramStart"/>
      <w:r w:rsidRPr="00CA1766">
        <w:rPr>
          <w:rStyle w:val="c0"/>
          <w:color w:val="000000"/>
        </w:rPr>
        <w:t>группу;–</w:t>
      </w:r>
      <w:proofErr w:type="gramEnd"/>
      <w:r w:rsidRPr="00CA1766">
        <w:rPr>
          <w:rStyle w:val="c0"/>
          <w:color w:val="000000"/>
        </w:rPr>
        <w:t xml:space="preserve"> развивать произвольное внимание, координацию</w:t>
      </w:r>
    </w:p>
    <w:p w14:paraId="3814417B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движений, совершенствовать восприятие формы.</w:t>
      </w:r>
    </w:p>
    <w:p w14:paraId="7C20CA52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1. Игра-приветствие “Волшебный Клубочек”.</w:t>
      </w:r>
    </w:p>
    <w:p w14:paraId="10FEA64D" w14:textId="3D36ADD2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2. Игра “ Иголочка и ниточка”.</w:t>
      </w:r>
      <w:r w:rsidR="00CA1766">
        <w:rPr>
          <w:rStyle w:val="c0"/>
          <w:color w:val="000000"/>
        </w:rPr>
        <w:t xml:space="preserve"> </w:t>
      </w:r>
      <w:proofErr w:type="gramStart"/>
      <w:r w:rsidRPr="00CA1766">
        <w:rPr>
          <w:rStyle w:val="c0"/>
          <w:color w:val="000000"/>
        </w:rPr>
        <w:t>Участники</w:t>
      </w:r>
      <w:proofErr w:type="gramEnd"/>
      <w:r w:rsidRPr="00CA1766">
        <w:rPr>
          <w:rStyle w:val="c0"/>
          <w:color w:val="000000"/>
        </w:rPr>
        <w:t xml:space="preserve"> игры становятся друг за другом.</w:t>
      </w:r>
    </w:p>
    <w:p w14:paraId="143E8ADA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Первый – “иголочка” двигается, меняя направление. Остальные – за ним, стараясь не отставать.</w:t>
      </w:r>
    </w:p>
    <w:p w14:paraId="3E618D7C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3. Игра “ Узнай фигуру”. Разные геометрические фигуры разложены по залу. По сигналу дети произвольно перемещаются по залу, выполняя различные движения. После того как ведущий называет одну из фигур, например: “Квадрат”, дети должны быстро построиться вокруг этой фигуры.</w:t>
      </w:r>
    </w:p>
    <w:p w14:paraId="3F7DA20B" w14:textId="75B72CB3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4. Игра с правилами “Смелые мышки”.</w:t>
      </w:r>
      <w:r w:rsidR="00CA1766">
        <w:rPr>
          <w:rStyle w:val="c0"/>
          <w:color w:val="000000"/>
        </w:rPr>
        <w:t xml:space="preserve"> </w:t>
      </w:r>
      <w:proofErr w:type="gramStart"/>
      <w:r w:rsidRPr="00CA1766">
        <w:rPr>
          <w:rStyle w:val="c0"/>
          <w:color w:val="000000"/>
        </w:rPr>
        <w:t>Выбирается</w:t>
      </w:r>
      <w:proofErr w:type="gramEnd"/>
      <w:r w:rsidRPr="00CA1766">
        <w:rPr>
          <w:rStyle w:val="c0"/>
          <w:color w:val="000000"/>
        </w:rPr>
        <w:t xml:space="preserve"> водящий – “кот”, остальные дети – “мышки”. “Кот” стоит (сидит) и наблюдает за “мышками”. С началом стихотворного текста “мышки” направляются к домику “кота”.</w:t>
      </w:r>
    </w:p>
    <w:p w14:paraId="51BE4B39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Вышли мышки как-то раз</w:t>
      </w:r>
    </w:p>
    <w:p w14:paraId="0C58B1A3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Посмотреть который час</w:t>
      </w:r>
    </w:p>
    <w:p w14:paraId="41A36B38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Раз-два-три-четыре,</w:t>
      </w:r>
    </w:p>
    <w:p w14:paraId="3555153E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Мышки дернули за гири.</w:t>
      </w:r>
    </w:p>
    <w:p w14:paraId="1C1CB375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Вдруг раздался страшный звон!</w:t>
      </w:r>
    </w:p>
    <w:p w14:paraId="141D515E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Бом-бом-бом-бом!</w:t>
      </w:r>
    </w:p>
    <w:p w14:paraId="43C75006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Убежали мышки вон!”</w:t>
      </w:r>
    </w:p>
    <w:p w14:paraId="5055DDF4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lastRenderedPageBreak/>
        <w:t>Мышки, подходя к дому “кота” выполняют движения, соответствующие тексту. Услышав последнее слово, мышки убегают, а “кот” их ловит. Пойманные “мышки” выходят из игры.</w:t>
      </w:r>
    </w:p>
    <w:p w14:paraId="0930C970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5. Игра “Прощание”. “Вот и кончилась игра, попрощаться нам пора”. Дети, взявшись за руки, говорят: “Всем, всем – До свидания! Всем, всем – До новых встреч!”</w:t>
      </w:r>
    </w:p>
    <w:p w14:paraId="2FAC8177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2"/>
          <w:b/>
          <w:bCs/>
          <w:color w:val="000000"/>
        </w:rPr>
        <w:t>Занятие № 2.</w:t>
      </w:r>
    </w:p>
    <w:p w14:paraId="07EF796B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Коррекционные задачи</w:t>
      </w:r>
    </w:p>
    <w:p w14:paraId="0911A06B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- объединение детей в группу;</w:t>
      </w:r>
    </w:p>
    <w:p w14:paraId="0443D23C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– развивать произвольное внимание, слуховое восприятие, мелкую моторику</w:t>
      </w:r>
    </w:p>
    <w:p w14:paraId="38E50577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мышц рук, совершенствовать восприятие цвета и формы;</w:t>
      </w:r>
    </w:p>
    <w:p w14:paraId="450F6C83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– формировать элементы самоконтроля.</w:t>
      </w:r>
    </w:p>
    <w:p w14:paraId="7BC2C5F6" w14:textId="77777777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1. Игра – приветствие “Волшебный клубочек”.</w:t>
      </w:r>
    </w:p>
    <w:p w14:paraId="7A316F8A" w14:textId="0F3ABFF3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2. Игра “Летает – не летает”.</w:t>
      </w:r>
      <w:r w:rsidR="00CA1766">
        <w:rPr>
          <w:rStyle w:val="c0"/>
          <w:color w:val="000000"/>
        </w:rPr>
        <w:t xml:space="preserve"> </w:t>
      </w:r>
      <w:proofErr w:type="gramStart"/>
      <w:r w:rsidRPr="00CA1766">
        <w:rPr>
          <w:rStyle w:val="c0"/>
          <w:color w:val="000000"/>
        </w:rPr>
        <w:t>Дети</w:t>
      </w:r>
      <w:proofErr w:type="gramEnd"/>
      <w:r w:rsidRPr="00CA1766">
        <w:rPr>
          <w:rStyle w:val="c0"/>
          <w:color w:val="000000"/>
        </w:rPr>
        <w:t xml:space="preserve"> сидят в круге. Ведущий называет предметы. Если предмет летает – дети поднимают руки. Если не летает – руки у детей опущены. Ведущий может сознательно ошибаться, для формирования самоконтроля у детей.</w:t>
      </w:r>
    </w:p>
    <w:p w14:paraId="55910707" w14:textId="5BE27690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3. Игра “Черепахи”.</w:t>
      </w:r>
      <w:r w:rsidR="00CA1766">
        <w:rPr>
          <w:rStyle w:val="c0"/>
          <w:color w:val="000000"/>
        </w:rPr>
        <w:t xml:space="preserve"> </w:t>
      </w:r>
      <w:proofErr w:type="gramStart"/>
      <w:r w:rsidRPr="00CA1766">
        <w:rPr>
          <w:rStyle w:val="c0"/>
          <w:color w:val="000000"/>
        </w:rPr>
        <w:t>Педагог</w:t>
      </w:r>
      <w:proofErr w:type="gramEnd"/>
      <w:r w:rsidRPr="00CA1766">
        <w:rPr>
          <w:rStyle w:val="c0"/>
          <w:color w:val="000000"/>
        </w:rPr>
        <w:t xml:space="preserve"> и дети стоят у противоположных стен. По сигналу дети начинают медленное движение к противоположной стене, изображая маленьких черепашек. Никто не должен останавливаться и спешить. Через 2–3 минуты педагог подает сигнал, по которому все участники останавливаются. Побеждает тот, кто оказался самым последним.</w:t>
      </w:r>
    </w:p>
    <w:p w14:paraId="37C78829" w14:textId="19EB4F60" w:rsidR="00D12BE3" w:rsidRPr="00CA1766" w:rsidRDefault="00D12BE3" w:rsidP="00D12B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766">
        <w:rPr>
          <w:rStyle w:val="c0"/>
          <w:color w:val="000000"/>
        </w:rPr>
        <w:t>4. Игра “Паровозик”.</w:t>
      </w:r>
      <w:r w:rsidR="00CA1766">
        <w:rPr>
          <w:rStyle w:val="c0"/>
          <w:color w:val="000000"/>
        </w:rPr>
        <w:t xml:space="preserve"> </w:t>
      </w:r>
      <w:bookmarkStart w:id="0" w:name="_GoBack"/>
      <w:bookmarkEnd w:id="0"/>
      <w:proofErr w:type="gramStart"/>
      <w:r w:rsidRPr="00CA1766">
        <w:rPr>
          <w:rStyle w:val="c0"/>
          <w:color w:val="000000"/>
        </w:rPr>
        <w:t>На</w:t>
      </w:r>
      <w:proofErr w:type="gramEnd"/>
      <w:r w:rsidRPr="00CA1766">
        <w:rPr>
          <w:rStyle w:val="c0"/>
          <w:color w:val="000000"/>
        </w:rPr>
        <w:t xml:space="preserve"> роль водящего – “паровозика” назначается ребенок по желанию. Остальные дети выстраиваются друг за другом и передвигаются вместе в направлении, которое выбирает “паровозик”. Основная задача – следовать друг за другом, не разъединяясь. Если кто-то из детей отцепляет руки, то “паровозик” останавливается, “поезд” ремонтируют, а “ сломанный” вагончик отправляется в “депо”.</w:t>
      </w:r>
    </w:p>
    <w:p w14:paraId="20A07235" w14:textId="77777777" w:rsidR="00D12BE3" w:rsidRDefault="00D12BE3">
      <w:pPr>
        <w:rPr>
          <w:rFonts w:ascii="Arial" w:hAnsi="Arial" w:cs="Arial"/>
          <w:color w:val="212529"/>
          <w:shd w:val="clear" w:color="auto" w:fill="F4F4F4"/>
        </w:rPr>
      </w:pPr>
    </w:p>
    <w:p w14:paraId="273FD2C4" w14:textId="77777777" w:rsidR="00D12BE3" w:rsidRDefault="00D12BE3">
      <w:pPr>
        <w:rPr>
          <w:rFonts w:ascii="Arial" w:hAnsi="Arial" w:cs="Arial"/>
          <w:color w:val="212529"/>
          <w:shd w:val="clear" w:color="auto" w:fill="F4F4F4"/>
        </w:rPr>
      </w:pPr>
    </w:p>
    <w:p w14:paraId="55E52983" w14:textId="77777777" w:rsidR="00D12BE3" w:rsidRDefault="00D12BE3">
      <w:pPr>
        <w:rPr>
          <w:rFonts w:ascii="Arial" w:hAnsi="Arial" w:cs="Arial"/>
          <w:color w:val="212529"/>
          <w:shd w:val="clear" w:color="auto" w:fill="F4F4F4"/>
        </w:rPr>
      </w:pPr>
    </w:p>
    <w:p w14:paraId="7E97D68E" w14:textId="77777777" w:rsidR="00D12BE3" w:rsidRDefault="00D12BE3">
      <w:pPr>
        <w:rPr>
          <w:rFonts w:ascii="Arial" w:hAnsi="Arial" w:cs="Arial"/>
          <w:color w:val="212529"/>
          <w:shd w:val="clear" w:color="auto" w:fill="F4F4F4"/>
        </w:rPr>
      </w:pPr>
    </w:p>
    <w:p w14:paraId="31EB6FC2" w14:textId="77777777" w:rsidR="00D12BE3" w:rsidRDefault="00D12BE3">
      <w:pPr>
        <w:rPr>
          <w:rFonts w:ascii="Arial" w:hAnsi="Arial" w:cs="Arial"/>
          <w:color w:val="212529"/>
          <w:shd w:val="clear" w:color="auto" w:fill="F4F4F4"/>
        </w:rPr>
      </w:pPr>
    </w:p>
    <w:p w14:paraId="05F7FA4D" w14:textId="77777777" w:rsidR="00D12BE3" w:rsidRDefault="00D12BE3">
      <w:pPr>
        <w:rPr>
          <w:rFonts w:ascii="Arial" w:hAnsi="Arial" w:cs="Arial"/>
          <w:color w:val="212529"/>
          <w:shd w:val="clear" w:color="auto" w:fill="F4F4F4"/>
        </w:rPr>
      </w:pPr>
    </w:p>
    <w:p w14:paraId="542E6CBC" w14:textId="77777777" w:rsidR="00D12BE3" w:rsidRDefault="00D12BE3">
      <w:pPr>
        <w:rPr>
          <w:rFonts w:ascii="Arial" w:hAnsi="Arial" w:cs="Arial"/>
          <w:color w:val="212529"/>
          <w:shd w:val="clear" w:color="auto" w:fill="F4F4F4"/>
        </w:rPr>
      </w:pPr>
    </w:p>
    <w:sectPr w:rsidR="00D1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51"/>
    <w:rsid w:val="00104151"/>
    <w:rsid w:val="00CA1766"/>
    <w:rsid w:val="00D1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E871"/>
  <w15:chartTrackingRefBased/>
  <w15:docId w15:val="{31F20718-545D-44F5-A2D4-EA34FF9B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1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2BE3"/>
  </w:style>
  <w:style w:type="character" w:customStyle="1" w:styleId="c0">
    <w:name w:val="c0"/>
    <w:basedOn w:val="a0"/>
    <w:rsid w:val="00D1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1111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</dc:creator>
  <cp:keywords/>
  <dc:description/>
  <cp:lastModifiedBy>Г</cp:lastModifiedBy>
  <cp:revision>5</cp:revision>
  <dcterms:created xsi:type="dcterms:W3CDTF">2024-01-12T07:37:00Z</dcterms:created>
  <dcterms:modified xsi:type="dcterms:W3CDTF">2024-01-12T07:52:00Z</dcterms:modified>
</cp:coreProperties>
</file>