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9C" w:rsidRPr="00C0740E" w:rsidRDefault="00327116" w:rsidP="00C0740E">
      <w:pPr>
        <w:spacing w:after="0" w:line="0" w:lineRule="atLeast"/>
        <w:ind w:left="851" w:right="944" w:firstLine="567"/>
        <w:jc w:val="both"/>
        <w:rPr>
          <w:rFonts w:ascii="Times New Roman" w:eastAsia="Arial" w:hAnsi="Times New Roman" w:cs="Times New Roman"/>
          <w:color w:val="252525"/>
          <w:sz w:val="28"/>
          <w:szCs w:val="32"/>
        </w:rPr>
      </w:pP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Добрый день, уважаемые коллеги. Сегодня хотелось бы поделиться с Вами моим педагогическим опытом в рамках подготовк</w:t>
      </w:r>
      <w:r w:rsidR="00DD35E3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и к государственной итоговой аттестации выпускников, а именно раздел «Говорение».</w:t>
      </w:r>
    </w:p>
    <w:p w:rsidR="00DD35E3" w:rsidRPr="00C0740E" w:rsidRDefault="00DD35E3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5F439C" w:rsidRPr="00C0740E" w:rsidRDefault="00327116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Всегда говорю ребятам</w:t>
      </w:r>
      <w:proofErr w:type="gramStart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,</w:t>
      </w:r>
      <w:proofErr w:type="gramEnd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что английский язык держится на трех китах : лексика,</w:t>
      </w:r>
      <w:r w:rsidR="00DD35E3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грамматика и фонетика,</w:t>
      </w:r>
      <w:r w:rsidR="00DD35E3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НО при сдаче экзамена также необходимо полностью знать и понимать структуру проведения экзамена. Есть чёткие </w:t>
      </w:r>
      <w:r w:rsidRPr="00C0740E">
        <w:rPr>
          <w:rFonts w:ascii="Times New Roman" w:hAnsi="Times New Roman" w:cs="Times New Roman"/>
          <w:sz w:val="28"/>
          <w:szCs w:val="32"/>
        </w:rPr>
        <w:t xml:space="preserve"> 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критерии</w:t>
      </w:r>
      <w:proofErr w:type="gramStart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,</w:t>
      </w:r>
      <w:proofErr w:type="gramEnd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по которым оцениваются ответы;</w:t>
      </w:r>
      <w:r w:rsidR="00DD35E3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есть четкие алгоритмы выполнения; есть " подводные камни",</w:t>
      </w:r>
      <w:r w:rsidR="00DD35E3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которые не связаны с языком.</w:t>
      </w:r>
      <w:r w:rsidR="00DD35E3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Далеко не все носители языка, смогут успешно сдать экзамены на высокие баллы</w:t>
      </w:r>
      <w:r w:rsidR="00DD35E3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, не зная всего этого. Поэтому сначала я самостоятельно изучаю и 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обязательно знакомлю ребят с методическими рекомендациями ОГЭ и ЕГЭ,</w:t>
      </w:r>
      <w:r w:rsidR="00DD35E3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в которых все расписано,</w:t>
      </w:r>
      <w:r w:rsidR="00DD35E3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приведены примеры верных и неверных ответов. Ребята чётко должны знать за</w:t>
      </w:r>
      <w:proofErr w:type="gramStart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="00DD35E3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,</w:t>
      </w:r>
      <w:proofErr w:type="gramEnd"/>
      <w:r w:rsidR="00DD35E3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что они набирают и где могут потерять баллы. </w:t>
      </w:r>
    </w:p>
    <w:p w:rsidR="005F439C" w:rsidRPr="00C0740E" w:rsidRDefault="00DD35E3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Обязательно провожу анализ</w:t>
      </w:r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знаний ученика,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в рамках которого, необходимо понять уровень языка. </w:t>
      </w:r>
    </w:p>
    <w:p w:rsidR="00DD35E3" w:rsidRPr="00C0740E" w:rsidRDefault="00DD35E3" w:rsidP="00C0740E">
      <w:pPr>
        <w:spacing w:after="0" w:line="0" w:lineRule="atLeast"/>
        <w:ind w:left="851" w:right="944" w:firstLine="567"/>
        <w:jc w:val="both"/>
        <w:rPr>
          <w:rFonts w:ascii="Times New Roman" w:eastAsia="Arial" w:hAnsi="Times New Roman" w:cs="Times New Roman"/>
          <w:color w:val="252525"/>
          <w:sz w:val="28"/>
          <w:szCs w:val="32"/>
        </w:rPr>
      </w:pPr>
    </w:p>
    <w:p w:rsidR="00DD35E3" w:rsidRPr="00C0740E" w:rsidRDefault="00DD35E3" w:rsidP="00C0740E">
      <w:pPr>
        <w:spacing w:after="0" w:line="0" w:lineRule="atLeast"/>
        <w:ind w:left="851" w:right="944" w:firstLine="567"/>
        <w:jc w:val="both"/>
        <w:rPr>
          <w:rFonts w:ascii="Times New Roman" w:eastAsia="Arial" w:hAnsi="Times New Roman" w:cs="Times New Roman"/>
          <w:color w:val="252525"/>
          <w:sz w:val="28"/>
          <w:szCs w:val="32"/>
        </w:rPr>
      </w:pP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Сложность сдачи устной части состоит в том, что ученик самостоятельно сдает экзамен с гарнитурой на компьютере, задания отображаются на экране. Форма экзамена : монологическое высказывание</w:t>
      </w:r>
      <w:proofErr w:type="gramStart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,</w:t>
      </w:r>
      <w:proofErr w:type="gramEnd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где проверяются навыки чтения и спонтанной речи. </w:t>
      </w:r>
    </w:p>
    <w:p w:rsidR="00DD35E3" w:rsidRPr="00C0740E" w:rsidRDefault="00DD35E3" w:rsidP="00C0740E">
      <w:pPr>
        <w:spacing w:after="0" w:line="0" w:lineRule="atLeast"/>
        <w:ind w:left="851" w:right="944" w:firstLine="567"/>
        <w:jc w:val="both"/>
        <w:rPr>
          <w:rFonts w:ascii="Times New Roman" w:eastAsia="Arial" w:hAnsi="Times New Roman" w:cs="Times New Roman"/>
          <w:color w:val="252525"/>
          <w:sz w:val="28"/>
          <w:szCs w:val="32"/>
        </w:rPr>
      </w:pPr>
    </w:p>
    <w:p w:rsidR="005F439C" w:rsidRPr="00C0740E" w:rsidRDefault="00327116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Мои помощники при подготовки у экзамену</w:t>
      </w:r>
      <w:proofErr w:type="gramStart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:</w:t>
      </w:r>
      <w:proofErr w:type="gramEnd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</w:p>
    <w:p w:rsidR="005F439C" w:rsidRPr="00C0740E" w:rsidRDefault="00327116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Сайт ФИПИ, это</w:t>
      </w:r>
      <w:r w:rsidR="00DD35E3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proofErr w:type="gramStart"/>
      <w:r w:rsidR="00DD35E3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основа</w:t>
      </w:r>
      <w:proofErr w:type="gramEnd"/>
      <w:r w:rsidR="00DD35E3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на которую мы все  опираемся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, </w:t>
      </w:r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можно брать 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демоверсии прошлых лет,</w:t>
      </w:r>
      <w:r w:rsidR="00DD35E3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т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ак периодически в экзамен вносятся изменения</w:t>
      </w:r>
      <w:proofErr w:type="gramStart"/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,</w:t>
      </w:r>
      <w:proofErr w:type="gramEnd"/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беру задания отдельно разделами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. </w:t>
      </w:r>
    </w:p>
    <w:p w:rsidR="00F901CA" w:rsidRPr="00C0740E" w:rsidRDefault="00F901CA" w:rsidP="00C0740E">
      <w:pPr>
        <w:spacing w:after="0" w:line="0" w:lineRule="atLeast"/>
        <w:ind w:left="851" w:right="944" w:firstLine="567"/>
        <w:jc w:val="both"/>
        <w:rPr>
          <w:rFonts w:ascii="Times New Roman" w:eastAsia="Arial" w:hAnsi="Times New Roman" w:cs="Times New Roman"/>
          <w:color w:val="252525"/>
          <w:sz w:val="28"/>
          <w:szCs w:val="32"/>
        </w:rPr>
      </w:pPr>
    </w:p>
    <w:p w:rsidR="005F439C" w:rsidRPr="00C0740E" w:rsidRDefault="00327116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Как уже ранее я говор</w:t>
      </w:r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ила, методические рекомендации.</w:t>
      </w:r>
    </w:p>
    <w:p w:rsidR="005F439C" w:rsidRPr="00C0740E" w:rsidRDefault="003B48EC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Но в большой степени - </w:t>
      </w:r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это теория и с р</w:t>
      </w:r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ебятами необходимо идти в ногу со временем, поэтому нужно расширять свои знания в сети интернет и искать </w:t>
      </w:r>
      <w:proofErr w:type="spellStart"/>
      <w:proofErr w:type="gramStart"/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доп</w:t>
      </w:r>
      <w:proofErr w:type="spellEnd"/>
      <w:proofErr w:type="gramEnd"/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площадки, которые также помогут успе</w:t>
      </w:r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шно подготовиться к экзаменам 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. для </w:t>
      </w:r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меня это :</w:t>
      </w:r>
    </w:p>
    <w:p w:rsidR="00F901CA" w:rsidRPr="00C0740E" w:rsidRDefault="00327116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Сайт решу </w:t>
      </w:r>
      <w:proofErr w:type="spellStart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огэ</w:t>
      </w:r>
      <w:proofErr w:type="spellEnd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/ </w:t>
      </w:r>
      <w:proofErr w:type="spellStart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егэ</w:t>
      </w:r>
      <w:proofErr w:type="spellEnd"/>
      <w:proofErr w:type="gramStart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,</w:t>
      </w:r>
      <w:proofErr w:type="gramEnd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бывают неточности, поэтому прежде ,чем отправлять работу ребята</w:t>
      </w:r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м 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,я проверяю и выполняю задание, чтобы быть уверенной ,что нет ошибок.  </w:t>
      </w:r>
    </w:p>
    <w:p w:rsidR="005F439C" w:rsidRPr="00C0740E" w:rsidRDefault="00327116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Устный онлайн тренажёр Светлана онлайн. У тренажёра есть + и - в использовании</w:t>
      </w:r>
      <w:proofErr w:type="gramStart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 :</w:t>
      </w:r>
      <w:proofErr w:type="gramEnd"/>
    </w:p>
    <w:p w:rsidR="005F439C" w:rsidRPr="00C0740E" w:rsidRDefault="00327116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+ достаточно </w:t>
      </w:r>
      <w:proofErr w:type="gramStart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прост</w:t>
      </w:r>
      <w:proofErr w:type="gramEnd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в использовании; </w:t>
      </w:r>
    </w:p>
    <w:p w:rsidR="005F439C" w:rsidRPr="00C0740E" w:rsidRDefault="00327116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  <w:proofErr w:type="spellStart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разработчица</w:t>
      </w:r>
      <w:proofErr w:type="spellEnd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регулярно следит за изменения в экзамене,</w:t>
      </w:r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вносит изменения и строго по требованиям ФИПИ </w:t>
      </w:r>
    </w:p>
    <w:p w:rsidR="005F439C" w:rsidRPr="00C0740E" w:rsidRDefault="00327116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есть варианты в </w:t>
      </w:r>
      <w:proofErr w:type="spellStart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пдф</w:t>
      </w:r>
      <w:proofErr w:type="spellEnd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формате </w:t>
      </w:r>
    </w:p>
    <w:p w:rsidR="005F439C" w:rsidRPr="00C0740E" w:rsidRDefault="00327116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ребята полностью чувствуют время экзамена и после ответа могут себя прослушать</w:t>
      </w:r>
      <w:proofErr w:type="gramStart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,</w:t>
      </w:r>
      <w:proofErr w:type="gramEnd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услышать свой ответ,</w:t>
      </w:r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ошибки, где были допущены </w:t>
      </w:r>
    </w:p>
    <w:p w:rsidR="005F439C" w:rsidRPr="00C0740E" w:rsidRDefault="00327116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можно выполнять весь экзамен,</w:t>
      </w:r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можно отдельно по заданиям </w:t>
      </w:r>
    </w:p>
    <w:p w:rsidR="002A6FFB" w:rsidRPr="00C0740E" w:rsidRDefault="002A6FFB" w:rsidP="00C0740E">
      <w:pPr>
        <w:spacing w:after="0" w:line="0" w:lineRule="atLeast"/>
        <w:ind w:left="851" w:right="944" w:firstLine="567"/>
        <w:jc w:val="both"/>
        <w:rPr>
          <w:rFonts w:ascii="Times New Roman" w:eastAsia="Arial" w:hAnsi="Times New Roman" w:cs="Times New Roman"/>
          <w:color w:val="252525"/>
          <w:sz w:val="28"/>
          <w:szCs w:val="32"/>
        </w:rPr>
      </w:pPr>
    </w:p>
    <w:p w:rsidR="005F439C" w:rsidRPr="00C0740E" w:rsidRDefault="00327116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- необходимо интернет соединение </w:t>
      </w:r>
    </w:p>
    <w:p w:rsidR="005F439C" w:rsidRPr="00C0740E" w:rsidRDefault="00327116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lastRenderedPageBreak/>
        <w:t>выполнив все варианты, это не значит, что какой-то попадётся на экзамен, но это отличная возможность отработать лексику в разных вариантах</w:t>
      </w:r>
      <w:proofErr w:type="gramStart"/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.</w:t>
      </w:r>
      <w:proofErr w:type="gramEnd"/>
    </w:p>
    <w:p w:rsidR="00F901CA" w:rsidRPr="00C0740E" w:rsidRDefault="00F901CA" w:rsidP="00C0740E">
      <w:pPr>
        <w:spacing w:after="0" w:line="0" w:lineRule="atLeast"/>
        <w:ind w:left="851" w:right="944" w:firstLine="567"/>
        <w:jc w:val="both"/>
        <w:rPr>
          <w:rFonts w:ascii="Times New Roman" w:eastAsia="Arial" w:hAnsi="Times New Roman" w:cs="Times New Roman"/>
          <w:color w:val="252525"/>
          <w:sz w:val="28"/>
          <w:szCs w:val="32"/>
        </w:rPr>
      </w:pPr>
    </w:p>
    <w:p w:rsidR="005F439C" w:rsidRPr="00C0740E" w:rsidRDefault="00C0740E" w:rsidP="00C0740E">
      <w:pPr>
        <w:spacing w:after="0" w:line="0" w:lineRule="atLeast"/>
        <w:ind w:left="851" w:right="944" w:firstLine="567"/>
        <w:jc w:val="both"/>
        <w:rPr>
          <w:rFonts w:ascii="Times New Roman" w:eastAsia="Arial" w:hAnsi="Times New Roman" w:cs="Times New Roman"/>
          <w:color w:val="252525"/>
          <w:sz w:val="28"/>
          <w:szCs w:val="32"/>
        </w:rPr>
      </w:pP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И </w:t>
      </w:r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вот,</w:t>
      </w:r>
      <w:r w:rsidR="0069414E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что касаемо лексики</w:t>
      </w:r>
      <w:proofErr w:type="gramStart"/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.</w:t>
      </w:r>
      <w:proofErr w:type="gramEnd"/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О</w:t>
      </w:r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нлайн площадка, которая помогает мне готовит ребят. TCS </w:t>
      </w:r>
      <w:proofErr w:type="spellStart"/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center</w:t>
      </w:r>
      <w:proofErr w:type="spellEnd"/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, доступны в </w:t>
      </w:r>
      <w:proofErr w:type="spellStart"/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вк</w:t>
      </w:r>
      <w:proofErr w:type="spellEnd"/>
      <w:proofErr w:type="gramStart"/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,</w:t>
      </w:r>
      <w:proofErr w:type="gramEnd"/>
      <w:r w:rsidR="0069414E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proofErr w:type="spellStart"/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инстаграмме</w:t>
      </w:r>
      <w:proofErr w:type="spellEnd"/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, телеграмм. </w:t>
      </w:r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Я</w:t>
      </w:r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использую телеграмм, очень удобно делиться с ребятами информацией, которая там появляется. Разработчики так же регулярно следят за обновлениями и основой у них являются ФИПИ.</w:t>
      </w:r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Можно обратить внимание на подбор лексики для</w:t>
      </w:r>
      <w:r w:rsidR="003B48EC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устных ответов,  клише, готовые</w:t>
      </w:r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образцы. На площадке представлены полностью разделы экзамена и</w:t>
      </w:r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proofErr w:type="spellStart"/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огэ</w:t>
      </w:r>
      <w:proofErr w:type="spellEnd"/>
      <w:proofErr w:type="gramStart"/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,</w:t>
      </w:r>
      <w:proofErr w:type="gramEnd"/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и </w:t>
      </w:r>
      <w:proofErr w:type="spellStart"/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егэ</w:t>
      </w:r>
      <w:proofErr w:type="spellEnd"/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,все необходимое  мы сможем</w:t>
      </w:r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здесь найти. Так же есть печатные варианты изданий, по желанию. </w:t>
      </w:r>
    </w:p>
    <w:p w:rsidR="0069414E" w:rsidRPr="00C0740E" w:rsidRDefault="0069414E" w:rsidP="00C0740E">
      <w:pPr>
        <w:spacing w:after="0" w:line="0" w:lineRule="atLeast"/>
        <w:ind w:left="851" w:right="944" w:firstLine="567"/>
        <w:jc w:val="both"/>
        <w:rPr>
          <w:rFonts w:ascii="Times New Roman" w:eastAsia="Arial" w:hAnsi="Times New Roman" w:cs="Times New Roman"/>
          <w:color w:val="252525"/>
          <w:sz w:val="28"/>
          <w:szCs w:val="32"/>
        </w:rPr>
      </w:pPr>
    </w:p>
    <w:p w:rsidR="00F901CA" w:rsidRPr="00C0740E" w:rsidRDefault="0069414E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740E">
        <w:rPr>
          <w:rFonts w:ascii="Times New Roman" w:hAnsi="Times New Roman" w:cs="Times New Roman"/>
          <w:sz w:val="28"/>
          <w:szCs w:val="32"/>
        </w:rPr>
        <w:t xml:space="preserve">А сейчас я Вам предлагаю вспомнить </w:t>
      </w:r>
      <w:r w:rsidR="00C02B51" w:rsidRPr="00C0740E">
        <w:rPr>
          <w:rFonts w:ascii="Times New Roman" w:hAnsi="Times New Roman" w:cs="Times New Roman"/>
          <w:sz w:val="28"/>
          <w:szCs w:val="32"/>
        </w:rPr>
        <w:t xml:space="preserve">свои знания </w:t>
      </w:r>
      <w:r w:rsidRPr="00C0740E">
        <w:rPr>
          <w:rFonts w:ascii="Times New Roman" w:hAnsi="Times New Roman" w:cs="Times New Roman"/>
          <w:sz w:val="28"/>
          <w:szCs w:val="32"/>
        </w:rPr>
        <w:t xml:space="preserve"> англ</w:t>
      </w:r>
      <w:r w:rsidR="00C02B51" w:rsidRPr="00C0740E">
        <w:rPr>
          <w:rFonts w:ascii="Times New Roman" w:hAnsi="Times New Roman" w:cs="Times New Roman"/>
          <w:sz w:val="28"/>
          <w:szCs w:val="32"/>
        </w:rPr>
        <w:t>ийского языка</w:t>
      </w:r>
      <w:r w:rsidRPr="00C0740E">
        <w:rPr>
          <w:rFonts w:ascii="Times New Roman" w:hAnsi="Times New Roman" w:cs="Times New Roman"/>
          <w:sz w:val="28"/>
          <w:szCs w:val="32"/>
        </w:rPr>
        <w:t>.  Для этого выберите пару для диалога и согласно интонационной разметке</w:t>
      </w:r>
      <w:proofErr w:type="gramStart"/>
      <w:r w:rsidRPr="00C0740E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Pr="00C0740E">
        <w:rPr>
          <w:rFonts w:ascii="Times New Roman" w:hAnsi="Times New Roman" w:cs="Times New Roman"/>
          <w:sz w:val="28"/>
          <w:szCs w:val="32"/>
        </w:rPr>
        <w:t xml:space="preserve"> попробуйте воспроизвести вслух. Обратите внимание на подсказки ( читаю подсказки )</w:t>
      </w:r>
      <w:proofErr w:type="gramStart"/>
      <w:r w:rsidRPr="00C0740E">
        <w:rPr>
          <w:rFonts w:ascii="Times New Roman" w:hAnsi="Times New Roman" w:cs="Times New Roman"/>
          <w:sz w:val="28"/>
          <w:szCs w:val="32"/>
        </w:rPr>
        <w:t xml:space="preserve"> .</w:t>
      </w:r>
      <w:proofErr w:type="gramEnd"/>
      <w:r w:rsidRPr="00C0740E">
        <w:rPr>
          <w:rFonts w:ascii="Times New Roman" w:hAnsi="Times New Roman" w:cs="Times New Roman"/>
          <w:sz w:val="28"/>
          <w:szCs w:val="32"/>
        </w:rPr>
        <w:t xml:space="preserve">  Па</w:t>
      </w:r>
      <w:r w:rsidR="00C95780" w:rsidRPr="00C0740E">
        <w:rPr>
          <w:rFonts w:ascii="Times New Roman" w:hAnsi="Times New Roman" w:cs="Times New Roman"/>
          <w:sz w:val="28"/>
          <w:szCs w:val="32"/>
        </w:rPr>
        <w:t>ру минут на подготовку и желающая</w:t>
      </w:r>
      <w:r w:rsidRPr="00C0740E">
        <w:rPr>
          <w:rFonts w:ascii="Times New Roman" w:hAnsi="Times New Roman" w:cs="Times New Roman"/>
          <w:sz w:val="28"/>
          <w:szCs w:val="32"/>
        </w:rPr>
        <w:t xml:space="preserve">  пар</w:t>
      </w:r>
      <w:r w:rsidR="00C95780" w:rsidRPr="00C0740E">
        <w:rPr>
          <w:rFonts w:ascii="Times New Roman" w:hAnsi="Times New Roman" w:cs="Times New Roman"/>
          <w:sz w:val="28"/>
          <w:szCs w:val="32"/>
        </w:rPr>
        <w:t>а</w:t>
      </w:r>
      <w:r w:rsidRPr="00C0740E">
        <w:rPr>
          <w:rFonts w:ascii="Times New Roman" w:hAnsi="Times New Roman" w:cs="Times New Roman"/>
          <w:sz w:val="28"/>
          <w:szCs w:val="32"/>
        </w:rPr>
        <w:t xml:space="preserve"> попробуют его нам прочитать.</w:t>
      </w:r>
    </w:p>
    <w:p w:rsidR="0069414E" w:rsidRPr="00C0740E" w:rsidRDefault="00BC474C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740E">
        <w:rPr>
          <w:rFonts w:ascii="Times New Roman" w:hAnsi="Times New Roman" w:cs="Times New Roman"/>
          <w:sz w:val="28"/>
          <w:szCs w:val="32"/>
        </w:rPr>
        <w:t>На примере такого простого диалога, я хотела Вам показать</w:t>
      </w:r>
      <w:proofErr w:type="gramStart"/>
      <w:r w:rsidRPr="00C0740E">
        <w:rPr>
          <w:rFonts w:ascii="Times New Roman" w:hAnsi="Times New Roman" w:cs="Times New Roman"/>
          <w:sz w:val="28"/>
          <w:szCs w:val="32"/>
        </w:rPr>
        <w:t xml:space="preserve"> ,</w:t>
      </w:r>
      <w:proofErr w:type="gramEnd"/>
      <w:r w:rsidRPr="00C0740E">
        <w:rPr>
          <w:rFonts w:ascii="Times New Roman" w:hAnsi="Times New Roman" w:cs="Times New Roman"/>
          <w:sz w:val="28"/>
          <w:szCs w:val="32"/>
        </w:rPr>
        <w:t xml:space="preserve"> как начиная с 5го класса мы постепенно на урок</w:t>
      </w:r>
      <w:r w:rsidR="00C0740E">
        <w:rPr>
          <w:rFonts w:ascii="Times New Roman" w:hAnsi="Times New Roman" w:cs="Times New Roman"/>
          <w:sz w:val="28"/>
          <w:szCs w:val="32"/>
        </w:rPr>
        <w:t>ах готовимся к разделу «Чтение»</w:t>
      </w:r>
      <w:bookmarkStart w:id="0" w:name="_GoBack"/>
      <w:bookmarkEnd w:id="0"/>
      <w:r w:rsidRPr="00C0740E">
        <w:rPr>
          <w:rFonts w:ascii="Times New Roman" w:hAnsi="Times New Roman" w:cs="Times New Roman"/>
          <w:sz w:val="28"/>
          <w:szCs w:val="32"/>
        </w:rPr>
        <w:t>.</w:t>
      </w:r>
    </w:p>
    <w:p w:rsidR="0069414E" w:rsidRPr="00C0740E" w:rsidRDefault="0069414E" w:rsidP="00C0740E">
      <w:pPr>
        <w:spacing w:after="0" w:line="0" w:lineRule="atLeast"/>
        <w:ind w:left="851" w:right="944" w:firstLine="567"/>
        <w:jc w:val="both"/>
        <w:rPr>
          <w:rFonts w:ascii="Times New Roman" w:eastAsia="Arial" w:hAnsi="Times New Roman" w:cs="Times New Roman"/>
          <w:color w:val="252525"/>
          <w:sz w:val="28"/>
          <w:szCs w:val="32"/>
        </w:rPr>
      </w:pPr>
    </w:p>
    <w:p w:rsidR="005F439C" w:rsidRPr="00C0740E" w:rsidRDefault="00BC474C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В конце своего выступления хотелось бы отметить, </w:t>
      </w:r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что какой-то  одной определённой площадкой пользоваться невозможно, так как необходимо сортировать поток информации для ребят</w:t>
      </w:r>
      <w:proofErr w:type="gramStart"/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.</w:t>
      </w:r>
      <w:proofErr w:type="gramEnd"/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>Ни один учебник в принципе не способен обеспечить достаточную рециркуляцию материала. Поэтому учителю самостоятельно необходимо подбирать информацию для ребят,</w:t>
      </w:r>
      <w:r w:rsidR="00F901CA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  <w:r w:rsidR="00327116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учитывая и уровень и возможности каждого индивидуально. </w:t>
      </w:r>
      <w:r w:rsidR="00395DE9" w:rsidRPr="00C0740E">
        <w:rPr>
          <w:rFonts w:ascii="Times New Roman" w:eastAsia="Arial" w:hAnsi="Times New Roman" w:cs="Times New Roman"/>
          <w:color w:val="252525"/>
          <w:sz w:val="28"/>
          <w:szCs w:val="32"/>
        </w:rPr>
        <w:t xml:space="preserve"> </w:t>
      </w:r>
    </w:p>
    <w:p w:rsidR="005F439C" w:rsidRPr="00C0740E" w:rsidRDefault="005F439C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F901CA" w:rsidRPr="00C0740E" w:rsidRDefault="00F901CA" w:rsidP="00C0740E">
      <w:pPr>
        <w:spacing w:after="0" w:line="0" w:lineRule="atLeast"/>
        <w:ind w:left="851" w:right="944" w:firstLine="567"/>
        <w:jc w:val="both"/>
        <w:rPr>
          <w:rFonts w:ascii="Times New Roman" w:hAnsi="Times New Roman" w:cs="Times New Roman"/>
          <w:sz w:val="28"/>
          <w:szCs w:val="32"/>
        </w:rPr>
      </w:pPr>
    </w:p>
    <w:sectPr w:rsidR="00F901CA" w:rsidRPr="00C0740E" w:rsidSect="00C0740E">
      <w:pgSz w:w="11900" w:h="16840"/>
      <w:pgMar w:top="1276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39C"/>
    <w:rsid w:val="002A6FFB"/>
    <w:rsid w:val="00327116"/>
    <w:rsid w:val="00395DE9"/>
    <w:rsid w:val="003B48EC"/>
    <w:rsid w:val="003C4BAB"/>
    <w:rsid w:val="005F439C"/>
    <w:rsid w:val="00625A73"/>
    <w:rsid w:val="00655AED"/>
    <w:rsid w:val="0069414E"/>
    <w:rsid w:val="00944F16"/>
    <w:rsid w:val="00BC474C"/>
    <w:rsid w:val="00C02B51"/>
    <w:rsid w:val="00C0740E"/>
    <w:rsid w:val="00C95780"/>
    <w:rsid w:val="00DD35E3"/>
    <w:rsid w:val="00F9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МБОУ СОШ№1</cp:lastModifiedBy>
  <cp:revision>16</cp:revision>
  <cp:lastPrinted>2023-02-21T08:41:00Z</cp:lastPrinted>
  <dcterms:created xsi:type="dcterms:W3CDTF">2023-02-07T10:05:00Z</dcterms:created>
  <dcterms:modified xsi:type="dcterms:W3CDTF">2023-11-01T05:57:00Z</dcterms:modified>
</cp:coreProperties>
</file>