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03C" w:rsidRPr="00EC004D" w:rsidRDefault="0071003C" w:rsidP="0071003C">
      <w:pPr>
        <w:jc w:val="both"/>
        <w:rPr>
          <w:rFonts w:eastAsiaTheme="minorHAnsi"/>
          <w:lang w:eastAsia="en-US"/>
        </w:rPr>
      </w:pPr>
      <w:r w:rsidRPr="00EC004D">
        <w:rPr>
          <w:rFonts w:eastAsiaTheme="minorHAnsi"/>
          <w:lang w:eastAsia="en-US"/>
        </w:rPr>
        <w:t xml:space="preserve">    </w:t>
      </w:r>
      <w:r w:rsidR="00EC004D" w:rsidRPr="00EC004D">
        <w:rPr>
          <w:rFonts w:eastAsiaTheme="minorHAnsi"/>
          <w:lang w:eastAsia="en-US"/>
        </w:rPr>
        <w:t xml:space="preserve">                                                                                </w:t>
      </w:r>
      <w:r w:rsidR="00EC004D">
        <w:rPr>
          <w:rFonts w:eastAsiaTheme="minorHAnsi"/>
          <w:lang w:eastAsia="en-US"/>
        </w:rPr>
        <w:t xml:space="preserve">               </w:t>
      </w:r>
      <w:r w:rsidRPr="00EC004D">
        <w:rPr>
          <w:rFonts w:eastAsiaTheme="minorHAnsi"/>
          <w:lang w:eastAsia="en-US"/>
        </w:rPr>
        <w:t xml:space="preserve"> </w:t>
      </w:r>
      <w:r w:rsidR="00EC004D" w:rsidRPr="00EC004D">
        <w:rPr>
          <w:rFonts w:eastAsiaTheme="minorHAnsi"/>
          <w:lang w:eastAsia="en-US"/>
        </w:rPr>
        <w:t>Леонова Н.В.,</w:t>
      </w:r>
    </w:p>
    <w:p w:rsidR="00EC004D" w:rsidRPr="00EC004D" w:rsidRDefault="00EC004D" w:rsidP="0071003C">
      <w:pPr>
        <w:jc w:val="both"/>
        <w:rPr>
          <w:rFonts w:eastAsiaTheme="minorHAnsi"/>
          <w:lang w:eastAsia="en-US"/>
        </w:rPr>
      </w:pPr>
      <w:r w:rsidRPr="00EC004D">
        <w:rPr>
          <w:rFonts w:eastAsiaTheme="minorHAnsi"/>
          <w:lang w:eastAsia="en-US"/>
        </w:rPr>
        <w:t xml:space="preserve">                                                          </w:t>
      </w:r>
      <w:r>
        <w:rPr>
          <w:rFonts w:eastAsiaTheme="minorHAnsi"/>
          <w:lang w:eastAsia="en-US"/>
        </w:rPr>
        <w:t xml:space="preserve">                 </w:t>
      </w:r>
      <w:r w:rsidRPr="00EC004D">
        <w:rPr>
          <w:rFonts w:eastAsiaTheme="minorHAnsi"/>
          <w:lang w:eastAsia="en-US"/>
        </w:rPr>
        <w:t xml:space="preserve"> учитель русского языка и литературы</w:t>
      </w:r>
    </w:p>
    <w:p w:rsidR="00EC004D" w:rsidRPr="00EC004D" w:rsidRDefault="00EC004D" w:rsidP="0071003C">
      <w:pPr>
        <w:jc w:val="both"/>
        <w:rPr>
          <w:rFonts w:eastAsiaTheme="minorHAnsi"/>
          <w:lang w:eastAsia="en-US"/>
        </w:rPr>
      </w:pPr>
      <w:r w:rsidRPr="00EC004D">
        <w:rPr>
          <w:rFonts w:eastAsiaTheme="minorHAnsi"/>
          <w:lang w:eastAsia="en-US"/>
        </w:rPr>
        <w:t xml:space="preserve">                                                               </w:t>
      </w:r>
      <w:r>
        <w:rPr>
          <w:rFonts w:eastAsiaTheme="minorHAnsi"/>
          <w:lang w:eastAsia="en-US"/>
        </w:rPr>
        <w:t xml:space="preserve">                </w:t>
      </w:r>
      <w:r w:rsidRPr="00EC004D">
        <w:rPr>
          <w:rFonts w:eastAsiaTheme="minorHAnsi"/>
          <w:lang w:eastAsia="en-US"/>
        </w:rPr>
        <w:t xml:space="preserve"> МБОУ «СШ № 33» г. Смоленска</w:t>
      </w:r>
    </w:p>
    <w:p w:rsidR="0071003C" w:rsidRPr="00EC004D" w:rsidRDefault="0071003C" w:rsidP="0071003C">
      <w:pPr>
        <w:jc w:val="both"/>
        <w:rPr>
          <w:rFonts w:eastAsiaTheme="minorHAnsi"/>
          <w:lang w:eastAsia="en-US"/>
        </w:rPr>
      </w:pPr>
    </w:p>
    <w:p w:rsidR="00EC004D" w:rsidRPr="00EC004D" w:rsidRDefault="00EC004D" w:rsidP="00EC004D">
      <w:pPr>
        <w:jc w:val="center"/>
        <w:rPr>
          <w:b/>
        </w:rPr>
      </w:pPr>
      <w:r w:rsidRPr="00EC004D">
        <w:rPr>
          <w:b/>
        </w:rPr>
        <w:t xml:space="preserve">Социально-контекстные образовательные  практики </w:t>
      </w:r>
    </w:p>
    <w:p w:rsidR="0071003C" w:rsidRPr="00EC004D" w:rsidRDefault="00EC004D" w:rsidP="00EC004D">
      <w:pPr>
        <w:jc w:val="center"/>
        <w:rPr>
          <w:rFonts w:eastAsiaTheme="minorHAnsi"/>
          <w:b/>
          <w:lang w:eastAsia="en-US"/>
        </w:rPr>
      </w:pPr>
      <w:r w:rsidRPr="00EC004D">
        <w:rPr>
          <w:b/>
        </w:rPr>
        <w:t xml:space="preserve"> на уроках литературы</w:t>
      </w:r>
    </w:p>
    <w:p w:rsidR="0071003C" w:rsidRPr="00EC004D" w:rsidRDefault="0071003C" w:rsidP="0071003C">
      <w:pPr>
        <w:jc w:val="both"/>
        <w:rPr>
          <w:rFonts w:eastAsiaTheme="minorHAnsi"/>
          <w:lang w:eastAsia="en-US"/>
        </w:rPr>
      </w:pPr>
    </w:p>
    <w:p w:rsidR="0071003C" w:rsidRPr="00EC004D" w:rsidRDefault="0071003C" w:rsidP="0071003C">
      <w:pPr>
        <w:jc w:val="both"/>
        <w:rPr>
          <w:rFonts w:eastAsiaTheme="minorHAnsi"/>
          <w:lang w:eastAsia="en-US"/>
        </w:rPr>
      </w:pPr>
      <w:r w:rsidRPr="00EC004D">
        <w:rPr>
          <w:rFonts w:eastAsiaTheme="minorHAnsi"/>
          <w:lang w:eastAsia="en-US"/>
        </w:rPr>
        <w:t xml:space="preserve">   В связи с социально-экономическими изменениями в мире в современном обществе возникла потребность в активных, деятельных людях. Среди наиболее важных качеств современного человека выделяются: активная мыслительная деятельность, критичность мышления, поиск нового, желание и умение приобретать знания самостоятельно. Тем самым на образование возлагается функция, которая бы способствовала развитию самостоятельности и ответственности личности, была бы ориентирована на её саморазвитие, самообразование, самореализацию.</w:t>
      </w:r>
    </w:p>
    <w:p w:rsidR="0071003C" w:rsidRPr="00EC004D" w:rsidRDefault="0071003C" w:rsidP="0071003C">
      <w:pPr>
        <w:jc w:val="both"/>
      </w:pPr>
      <w:r w:rsidRPr="00EC004D">
        <w:rPr>
          <w:rFonts w:eastAsiaTheme="minorHAnsi"/>
          <w:lang w:eastAsia="en-US"/>
        </w:rPr>
        <w:t xml:space="preserve">         Из всего этого можно сделать вывод, что в</w:t>
      </w:r>
      <w:r w:rsidRPr="00EC004D">
        <w:t xml:space="preserve"> современных условиях развития общества преподавание литературы требует новых подходов, так как необходима переориентация обучения с усвоения готовых знаний, умений и навыков на развитие личности ребёнка, его творческих способностей, самостоятельности мышления, его социализации. Федеральный государственный образовательный стандарт ориентирует педагогов на «формирование у обучающихся основ культуры исследовательской и проектной деятельности и навыков разработки, реализации и общественной презентации </w:t>
      </w:r>
      <w:proofErr w:type="gramStart"/>
      <w:r w:rsidRPr="00EC004D">
        <w:t>обучающимися</w:t>
      </w:r>
      <w:proofErr w:type="gramEnd"/>
      <w:r w:rsidRPr="00EC004D">
        <w:t xml:space="preserve"> результатов исследования, предметного или </w:t>
      </w:r>
      <w:proofErr w:type="spellStart"/>
      <w:r w:rsidRPr="00EC004D">
        <w:t>межпредметного</w:t>
      </w:r>
      <w:proofErr w:type="spellEnd"/>
      <w:r w:rsidRPr="00EC004D">
        <w:t xml:space="preserve"> учебного проекта, направленного на решение научной, личностно и (или) социально значимой проблемы».</w:t>
      </w:r>
    </w:p>
    <w:p w:rsidR="0071003C" w:rsidRPr="00EC004D" w:rsidRDefault="0071003C" w:rsidP="0071003C">
      <w:pPr>
        <w:jc w:val="both"/>
      </w:pPr>
      <w:r w:rsidRPr="00EC004D">
        <w:t xml:space="preserve">      Сегодня учитель призван не только </w:t>
      </w:r>
      <w:proofErr w:type="gramStart"/>
      <w:r w:rsidRPr="00EC004D">
        <w:t>сформировать</w:t>
      </w:r>
      <w:proofErr w:type="gramEnd"/>
      <w:r w:rsidRPr="00EC004D">
        <w:t xml:space="preserve"> у учеников системные знания, но и научить применять усвоенные знания и умения в практической деятельности и повседневной жизни, создать условия для становления у школьников гражданской позиции, готовности к жизни в поликультурном, динамично развивающемся мире, способности адаптироваться к меняющимся условиям жизни.</w:t>
      </w:r>
    </w:p>
    <w:p w:rsidR="0071003C" w:rsidRPr="00EC004D" w:rsidRDefault="0071003C" w:rsidP="0071003C">
      <w:pPr>
        <w:jc w:val="both"/>
      </w:pPr>
      <w:r w:rsidRPr="00EC004D">
        <w:t xml:space="preserve">    Использование социально-контекстных образовательных практик на уроках русского языка и литературы является таким условием поэтапного формирования универсальных учебных действий обучающихся средствами современной модели филологического образования.  </w:t>
      </w:r>
    </w:p>
    <w:p w:rsidR="0071003C" w:rsidRPr="00EC004D" w:rsidRDefault="0071003C" w:rsidP="0071003C">
      <w:pPr>
        <w:jc w:val="both"/>
      </w:pPr>
      <w:r w:rsidRPr="00EC004D">
        <w:t xml:space="preserve">          Одной из иллюстраций  эффективности  и  результативности данного опыта может служить  методическая разработка  </w:t>
      </w:r>
      <w:r w:rsidRPr="00EC004D">
        <w:rPr>
          <w:b/>
        </w:rPr>
        <w:t xml:space="preserve">«Учебные практики социально-контекстного содержания как условие поэтапного формирования УУД обучающихся средствами филологического образования».  </w:t>
      </w:r>
      <w:proofErr w:type="gramStart"/>
      <w:r w:rsidRPr="00EC004D">
        <w:t>(Теоретическая часть опубликована во Всероссийском научно-методическом журнале «Русский язык и литература.</w:t>
      </w:r>
      <w:proofErr w:type="gramEnd"/>
      <w:r w:rsidRPr="00EC004D">
        <w:t xml:space="preserve"> </w:t>
      </w:r>
      <w:proofErr w:type="gramStart"/>
      <w:r w:rsidRPr="00EC004D">
        <w:t>Все для учителя», 2017, №3.)</w:t>
      </w:r>
      <w:proofErr w:type="gramEnd"/>
    </w:p>
    <w:p w:rsidR="0071003C" w:rsidRPr="00EC004D" w:rsidRDefault="009153DE" w:rsidP="009153DE">
      <w:pPr>
        <w:tabs>
          <w:tab w:val="left" w:pos="142"/>
        </w:tabs>
        <w:jc w:val="both"/>
      </w:pPr>
      <w:r w:rsidRPr="00EC004D">
        <w:t xml:space="preserve">   </w:t>
      </w:r>
      <w:r w:rsidR="0071003C" w:rsidRPr="00EC004D">
        <w:t>Методические рекомендации адресован</w:t>
      </w:r>
      <w:r w:rsidRPr="00EC004D">
        <w:t>ы</w:t>
      </w:r>
      <w:r w:rsidR="0071003C" w:rsidRPr="00EC004D">
        <w:t xml:space="preserve"> учителям русского языка и литературы, работающим в 5-</w:t>
      </w:r>
      <w:r w:rsidRPr="00EC004D">
        <w:t>11</w:t>
      </w:r>
      <w:r w:rsidR="0071003C" w:rsidRPr="00EC004D">
        <w:t xml:space="preserve"> классах; разработаны на основе примерной программы по предмету и могут быть использованы:</w:t>
      </w:r>
    </w:p>
    <w:p w:rsidR="0071003C" w:rsidRPr="00EC004D" w:rsidRDefault="0071003C" w:rsidP="0071003C">
      <w:pPr>
        <w:tabs>
          <w:tab w:val="left" w:pos="142"/>
        </w:tabs>
        <w:jc w:val="both"/>
      </w:pPr>
      <w:r w:rsidRPr="00EC004D">
        <w:t>- во внеурочной деятельности;</w:t>
      </w:r>
    </w:p>
    <w:p w:rsidR="0071003C" w:rsidRPr="00EC004D" w:rsidRDefault="0071003C" w:rsidP="0071003C">
      <w:pPr>
        <w:tabs>
          <w:tab w:val="left" w:pos="142"/>
        </w:tabs>
        <w:jc w:val="both"/>
      </w:pPr>
      <w:r w:rsidRPr="00EC004D">
        <w:t>- в части, формируемой участниками образовательных отношений (</w:t>
      </w:r>
      <w:proofErr w:type="gramStart"/>
      <w:r w:rsidRPr="00EC004D">
        <w:t>согласно</w:t>
      </w:r>
      <w:proofErr w:type="gramEnd"/>
      <w:r w:rsidRPr="00EC004D">
        <w:t xml:space="preserve"> Учебного плана).</w:t>
      </w:r>
    </w:p>
    <w:p w:rsidR="0071003C" w:rsidRPr="00EC004D" w:rsidRDefault="0071003C" w:rsidP="0071003C">
      <w:pPr>
        <w:jc w:val="both"/>
        <w:rPr>
          <w:rFonts w:eastAsiaTheme="minorHAnsi"/>
          <w:lang w:eastAsia="en-US"/>
        </w:rPr>
      </w:pPr>
      <w:r w:rsidRPr="00EC004D">
        <w:rPr>
          <w:rFonts w:eastAsiaTheme="minorHAnsi"/>
          <w:lang w:eastAsia="en-US"/>
        </w:rPr>
        <w:t xml:space="preserve">        Анализ литературного произведения, выделение социально-контекстных сюжетов, их осмысление и обсуждение способствует познавательной, ценностно-ориентационной, творческой, преобразовательной и коммуникативной деятельности, позволяющей творчески воспринимать действительность, формирующей навыки самообразования, интерес к изучаемому программному материалу, влияющей на уровень литературного образования и личностное развитие учащихся. Это является основным требованием, предъявляемым   обществом и государством к современному образованию.</w:t>
      </w:r>
    </w:p>
    <w:p w:rsidR="009153DE" w:rsidRPr="00EC004D" w:rsidRDefault="009153DE" w:rsidP="009153DE">
      <w:pPr>
        <w:pStyle w:val="a6"/>
        <w:ind w:left="175"/>
        <w:jc w:val="both"/>
        <w:rPr>
          <w:rFonts w:ascii="Times New Roman" w:hAnsi="Times New Roman"/>
          <w:sz w:val="24"/>
          <w:szCs w:val="24"/>
        </w:rPr>
      </w:pPr>
      <w:r w:rsidRPr="00EC004D">
        <w:rPr>
          <w:rFonts w:ascii="Times New Roman" w:hAnsi="Times New Roman"/>
          <w:sz w:val="24"/>
          <w:szCs w:val="24"/>
        </w:rPr>
        <w:lastRenderedPageBreak/>
        <w:t xml:space="preserve">  В методической разработке представлена система работы по формированию универсальных учебных действий  (далее УУД) учащихся при проведении учебных практик социально-контекстного содержания средствами филологического образования.</w:t>
      </w:r>
    </w:p>
    <w:p w:rsidR="009153DE" w:rsidRPr="00EC004D" w:rsidRDefault="009153DE" w:rsidP="009153DE">
      <w:pPr>
        <w:pStyle w:val="a4"/>
        <w:jc w:val="both"/>
      </w:pPr>
      <w:r w:rsidRPr="00EC004D">
        <w:t xml:space="preserve">     Методические материалы содержат тематическое планирование по осуществлению образовательных учебных практик</w:t>
      </w:r>
      <w:r w:rsidRPr="00EC004D">
        <w:rPr>
          <w:b/>
        </w:rPr>
        <w:t xml:space="preserve"> </w:t>
      </w:r>
      <w:r w:rsidRPr="00EC004D">
        <w:t>по теме «Социально-контекстный сюжет литературного произведения как основа учебной практики обучающихся» с 5 по 11 класс, а также описание деятельности учащихся при работе над каждой практикой.</w:t>
      </w:r>
    </w:p>
    <w:p w:rsidR="009153DE" w:rsidRPr="00EC004D" w:rsidRDefault="009153DE" w:rsidP="009153DE">
      <w:pPr>
        <w:pStyle w:val="a4"/>
        <w:jc w:val="both"/>
      </w:pPr>
      <w:r w:rsidRPr="00EC004D">
        <w:t xml:space="preserve">    В разработке показаны возможности интеграции литературы с другими учебными предметами, что позволяет учителю построить учебное занятие </w:t>
      </w:r>
      <w:proofErr w:type="spellStart"/>
      <w:r w:rsidRPr="00EC004D">
        <w:t>метапредметного</w:t>
      </w:r>
      <w:proofErr w:type="spellEnd"/>
      <w:r w:rsidRPr="00EC004D">
        <w:t xml:space="preserve"> содержания в соответствии с  требованиями ФГОС. </w:t>
      </w:r>
    </w:p>
    <w:p w:rsidR="009153DE" w:rsidRPr="00EC004D" w:rsidRDefault="009153DE" w:rsidP="009153DE">
      <w:pPr>
        <w:pStyle w:val="a4"/>
        <w:jc w:val="both"/>
      </w:pPr>
      <w:r w:rsidRPr="00EC004D">
        <w:t xml:space="preserve">    Главной образовательной целью данной деятельности является подготовка к выполнению </w:t>
      </w:r>
      <w:proofErr w:type="gramStart"/>
      <w:r w:rsidRPr="00EC004D">
        <w:t>индивидуального проекта</w:t>
      </w:r>
      <w:proofErr w:type="gramEnd"/>
      <w:r w:rsidRPr="00EC004D">
        <w:t xml:space="preserve"> каждым учащимся в 9 классе, а также формирование </w:t>
      </w:r>
      <w:proofErr w:type="spellStart"/>
      <w:r w:rsidRPr="00EC004D">
        <w:t>метапредметных</w:t>
      </w:r>
      <w:proofErr w:type="spellEnd"/>
      <w:r w:rsidRPr="00EC004D">
        <w:t xml:space="preserve"> УУД. Работа над социально-контекстным содержанием литературных произведений может способствовать успешной подготовке школьников к написанию итогового сочинения по русскому языку и литературе в 11 классе.</w:t>
      </w:r>
    </w:p>
    <w:p w:rsidR="009153DE" w:rsidRPr="00EC004D" w:rsidRDefault="009153DE" w:rsidP="009153DE">
      <w:pPr>
        <w:pStyle w:val="a4"/>
        <w:jc w:val="both"/>
      </w:pPr>
      <w:r w:rsidRPr="00EC004D">
        <w:t xml:space="preserve">    Воспитательная цель – формирование таких нравственных качеств личности обучающихся, как сочувствие, сострадание, чуткое отношение к окружающим, патриотизм, любовь к малой родине, к её природе, историческому прошлому и настоящему, культуре, традициям и обычаям; привлечение их внимания к актуальным социальным и морально-нравственным проблемам нашего времени.</w:t>
      </w:r>
    </w:p>
    <w:p w:rsidR="009153DE" w:rsidRPr="00EC004D" w:rsidRDefault="009153DE" w:rsidP="0071003C">
      <w:pPr>
        <w:jc w:val="both"/>
        <w:rPr>
          <w:rFonts w:eastAsiaTheme="minorHAnsi"/>
          <w:lang w:eastAsia="en-US"/>
        </w:rPr>
      </w:pPr>
    </w:p>
    <w:p w:rsidR="001D3581" w:rsidRPr="00EC004D" w:rsidRDefault="0071003C" w:rsidP="001D3581">
      <w:pPr>
        <w:tabs>
          <w:tab w:val="left" w:pos="8640"/>
        </w:tabs>
        <w:spacing w:line="360" w:lineRule="auto"/>
        <w:ind w:left="-540"/>
        <w:jc w:val="center"/>
        <w:rPr>
          <w:b/>
        </w:rPr>
      </w:pPr>
      <w:r w:rsidRPr="00EC004D">
        <w:t xml:space="preserve">          </w:t>
      </w:r>
      <w:r w:rsidR="001D3581" w:rsidRPr="00EC004D">
        <w:rPr>
          <w:b/>
        </w:rPr>
        <w:t>Перечень образовательных практик по теме «Социально-контекстный сюжет литературного произведения как основа учебной практики обучающихся в 5-11 классах»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66"/>
        <w:gridCol w:w="5679"/>
        <w:gridCol w:w="2498"/>
      </w:tblGrid>
      <w:tr w:rsidR="001D3581" w:rsidRPr="00EC004D" w:rsidTr="00410F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81" w:rsidRPr="00EC004D" w:rsidRDefault="001D3581">
            <w:pPr>
              <w:tabs>
                <w:tab w:val="left" w:pos="8640"/>
              </w:tabs>
            </w:pPr>
            <w:r w:rsidRPr="00EC004D">
              <w:t>Класс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81" w:rsidRPr="00EC004D" w:rsidRDefault="001D3581">
            <w:pPr>
              <w:tabs>
                <w:tab w:val="left" w:pos="8640"/>
              </w:tabs>
            </w:pPr>
            <w:r w:rsidRPr="00EC004D">
              <w:t>№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81" w:rsidRPr="00EC004D" w:rsidRDefault="001D3581">
            <w:pPr>
              <w:tabs>
                <w:tab w:val="left" w:pos="8640"/>
              </w:tabs>
            </w:pPr>
            <w:r w:rsidRPr="00EC004D">
              <w:t>Содержание социально-контекстной практики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81" w:rsidRPr="00EC004D" w:rsidRDefault="001D3581">
            <w:pPr>
              <w:tabs>
                <w:tab w:val="left" w:pos="8640"/>
              </w:tabs>
            </w:pPr>
            <w:r w:rsidRPr="00EC004D">
              <w:t>Ведущая деятельность</w:t>
            </w:r>
          </w:p>
        </w:tc>
      </w:tr>
      <w:tr w:rsidR="001D3581" w:rsidRPr="00EC004D" w:rsidTr="00410F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81" w:rsidRPr="00EC004D" w:rsidRDefault="001D3581">
            <w:pPr>
              <w:tabs>
                <w:tab w:val="left" w:pos="8640"/>
              </w:tabs>
              <w:jc w:val="center"/>
            </w:pPr>
            <w:r w:rsidRPr="00EC004D"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81" w:rsidRPr="00EC004D" w:rsidRDefault="001D3581">
            <w:pPr>
              <w:tabs>
                <w:tab w:val="left" w:pos="8640"/>
              </w:tabs>
            </w:pPr>
            <w:r w:rsidRPr="00EC004D">
              <w:t>1.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81" w:rsidRPr="00EC004D" w:rsidRDefault="001D3581">
            <w:pPr>
              <w:tabs>
                <w:tab w:val="left" w:pos="8640"/>
              </w:tabs>
            </w:pPr>
            <w:r w:rsidRPr="00EC004D">
              <w:t>Создание собственной сказки на основе известных социально-контекстных сюжетов.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81" w:rsidRPr="00EC004D" w:rsidRDefault="001D3581">
            <w:pPr>
              <w:tabs>
                <w:tab w:val="left" w:pos="8640"/>
              </w:tabs>
            </w:pPr>
            <w:r w:rsidRPr="00EC004D">
              <w:t>Сочинительство</w:t>
            </w:r>
          </w:p>
        </w:tc>
      </w:tr>
      <w:tr w:rsidR="001D3581" w:rsidRPr="00EC004D" w:rsidTr="00410F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81" w:rsidRPr="00EC004D" w:rsidRDefault="001D3581">
            <w:pPr>
              <w:tabs>
                <w:tab w:val="left" w:pos="8640"/>
              </w:tabs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81" w:rsidRPr="00EC004D" w:rsidRDefault="001D3581">
            <w:pPr>
              <w:tabs>
                <w:tab w:val="left" w:pos="8640"/>
              </w:tabs>
            </w:pPr>
            <w:r w:rsidRPr="00EC004D">
              <w:t>2.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81" w:rsidRPr="00EC004D" w:rsidRDefault="001D3581">
            <w:pPr>
              <w:tabs>
                <w:tab w:val="left" w:pos="8640"/>
              </w:tabs>
            </w:pPr>
            <w:r w:rsidRPr="00EC004D">
              <w:t xml:space="preserve">Создание макета сцены из рассказа </w:t>
            </w:r>
          </w:p>
          <w:p w:rsidR="001D3581" w:rsidRPr="00EC004D" w:rsidRDefault="001D3581">
            <w:pPr>
              <w:tabs>
                <w:tab w:val="left" w:pos="8640"/>
              </w:tabs>
            </w:pPr>
            <w:r w:rsidRPr="00EC004D">
              <w:t>В.П. Астафьева «</w:t>
            </w:r>
            <w:proofErr w:type="spellStart"/>
            <w:r w:rsidRPr="00EC004D">
              <w:t>Васюткино</w:t>
            </w:r>
            <w:proofErr w:type="spellEnd"/>
            <w:r w:rsidRPr="00EC004D">
              <w:t xml:space="preserve"> озеро» с использованием природных материалов.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81" w:rsidRPr="00EC004D" w:rsidRDefault="001D3581">
            <w:pPr>
              <w:tabs>
                <w:tab w:val="left" w:pos="8640"/>
              </w:tabs>
            </w:pPr>
            <w:r w:rsidRPr="00EC004D">
              <w:t>Исследование, макетирование</w:t>
            </w:r>
          </w:p>
        </w:tc>
      </w:tr>
      <w:tr w:rsidR="001D3581" w:rsidRPr="00EC004D" w:rsidTr="00410F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81" w:rsidRPr="00EC004D" w:rsidRDefault="001D3581">
            <w:pPr>
              <w:tabs>
                <w:tab w:val="left" w:pos="8640"/>
              </w:tabs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81" w:rsidRPr="00EC004D" w:rsidRDefault="001D3581">
            <w:pPr>
              <w:tabs>
                <w:tab w:val="left" w:pos="8640"/>
              </w:tabs>
            </w:pPr>
            <w:r w:rsidRPr="00EC004D">
              <w:t>3.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81" w:rsidRPr="00EC004D" w:rsidRDefault="001D3581">
            <w:pPr>
              <w:tabs>
                <w:tab w:val="left" w:pos="8640"/>
              </w:tabs>
            </w:pPr>
            <w:r w:rsidRPr="00EC004D">
              <w:t>Кукольный театр (представление сказки о цветах).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81" w:rsidRPr="00EC004D" w:rsidRDefault="001D3581">
            <w:pPr>
              <w:tabs>
                <w:tab w:val="left" w:pos="8640"/>
              </w:tabs>
            </w:pPr>
            <w:r w:rsidRPr="00EC004D">
              <w:t>Театрализация</w:t>
            </w:r>
          </w:p>
        </w:tc>
      </w:tr>
      <w:tr w:rsidR="001D3581" w:rsidRPr="00EC004D" w:rsidTr="00410F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81" w:rsidRPr="00EC004D" w:rsidRDefault="001D3581">
            <w:pPr>
              <w:tabs>
                <w:tab w:val="left" w:pos="8640"/>
              </w:tabs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81" w:rsidRPr="00EC004D" w:rsidRDefault="001D3581">
            <w:pPr>
              <w:tabs>
                <w:tab w:val="left" w:pos="8640"/>
              </w:tabs>
            </w:pPr>
            <w:r w:rsidRPr="00EC004D">
              <w:t>4.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81" w:rsidRPr="00EC004D" w:rsidRDefault="001D3581">
            <w:pPr>
              <w:tabs>
                <w:tab w:val="left" w:pos="8640"/>
              </w:tabs>
            </w:pPr>
            <w:r w:rsidRPr="00EC004D">
              <w:t>Кроссворд по повести А. Линдгрен «</w:t>
            </w:r>
            <w:proofErr w:type="spellStart"/>
            <w:r w:rsidRPr="00EC004D">
              <w:t>Пеппи</w:t>
            </w:r>
            <w:proofErr w:type="spellEnd"/>
            <w:r w:rsidRPr="00EC004D">
              <w:t xml:space="preserve"> </w:t>
            </w:r>
            <w:proofErr w:type="spellStart"/>
            <w:r w:rsidRPr="00EC004D">
              <w:t>Длинныйчулок</w:t>
            </w:r>
            <w:proofErr w:type="spellEnd"/>
            <w:r w:rsidRPr="00EC004D">
              <w:t xml:space="preserve">».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81" w:rsidRPr="00EC004D" w:rsidRDefault="001D3581">
            <w:pPr>
              <w:tabs>
                <w:tab w:val="left" w:pos="8640"/>
              </w:tabs>
            </w:pPr>
            <w:r w:rsidRPr="00EC004D">
              <w:t>Конструирование</w:t>
            </w:r>
          </w:p>
        </w:tc>
      </w:tr>
      <w:tr w:rsidR="001D3581" w:rsidRPr="00EC004D" w:rsidTr="00410F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81" w:rsidRPr="00EC004D" w:rsidRDefault="001D3581">
            <w:pPr>
              <w:tabs>
                <w:tab w:val="left" w:pos="8640"/>
              </w:tabs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81" w:rsidRPr="00EC004D" w:rsidRDefault="001D3581">
            <w:pPr>
              <w:tabs>
                <w:tab w:val="left" w:pos="8640"/>
              </w:tabs>
            </w:pPr>
            <w:r w:rsidRPr="00EC004D">
              <w:t>5.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81" w:rsidRPr="00EC004D" w:rsidRDefault="001D3581">
            <w:pPr>
              <w:tabs>
                <w:tab w:val="left" w:pos="8640"/>
              </w:tabs>
            </w:pPr>
            <w:proofErr w:type="spellStart"/>
            <w:r w:rsidRPr="00EC004D">
              <w:t>Инсценирование</w:t>
            </w:r>
            <w:proofErr w:type="spellEnd"/>
            <w:r w:rsidRPr="00EC004D">
              <w:t xml:space="preserve"> эпизода из повести</w:t>
            </w:r>
          </w:p>
          <w:p w:rsidR="001D3581" w:rsidRPr="00EC004D" w:rsidRDefault="001D3581">
            <w:pPr>
              <w:tabs>
                <w:tab w:val="left" w:pos="8640"/>
              </w:tabs>
            </w:pPr>
            <w:r w:rsidRPr="00EC004D">
              <w:t xml:space="preserve"> М. Твена «Приключения Тома </w:t>
            </w:r>
            <w:proofErr w:type="spellStart"/>
            <w:r w:rsidRPr="00EC004D">
              <w:t>Сойера</w:t>
            </w:r>
            <w:proofErr w:type="spellEnd"/>
            <w:r w:rsidRPr="00EC004D">
              <w:t>».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81" w:rsidRPr="00EC004D" w:rsidRDefault="001D3581">
            <w:pPr>
              <w:tabs>
                <w:tab w:val="left" w:pos="8640"/>
              </w:tabs>
            </w:pPr>
            <w:r w:rsidRPr="00EC004D">
              <w:t>Театрализация</w:t>
            </w:r>
          </w:p>
        </w:tc>
      </w:tr>
      <w:tr w:rsidR="001D3581" w:rsidRPr="00EC004D" w:rsidTr="00410F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81" w:rsidRPr="00EC004D" w:rsidRDefault="001D3581">
            <w:pPr>
              <w:tabs>
                <w:tab w:val="left" w:pos="8640"/>
              </w:tabs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81" w:rsidRPr="00EC004D" w:rsidRDefault="001D3581">
            <w:pPr>
              <w:tabs>
                <w:tab w:val="left" w:pos="8640"/>
              </w:tabs>
            </w:pPr>
            <w:r w:rsidRPr="00EC004D">
              <w:t>6.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81" w:rsidRPr="00EC004D" w:rsidRDefault="001D3581">
            <w:pPr>
              <w:tabs>
                <w:tab w:val="left" w:pos="8640"/>
              </w:tabs>
            </w:pPr>
            <w:r w:rsidRPr="00EC004D">
              <w:t>Изготовление панно из декоративных материалов, изображающего сцену из произведений А. Линдгрен.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81" w:rsidRPr="00EC004D" w:rsidRDefault="001D3581">
            <w:pPr>
              <w:tabs>
                <w:tab w:val="left" w:pos="8640"/>
              </w:tabs>
            </w:pPr>
            <w:r w:rsidRPr="00EC004D">
              <w:t>Конструирование</w:t>
            </w:r>
          </w:p>
        </w:tc>
      </w:tr>
      <w:tr w:rsidR="001D3581" w:rsidRPr="00EC004D" w:rsidTr="00410F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81" w:rsidRPr="00EC004D" w:rsidRDefault="001D3581">
            <w:pPr>
              <w:tabs>
                <w:tab w:val="left" w:pos="8640"/>
              </w:tabs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81" w:rsidRPr="00EC004D" w:rsidRDefault="001D3581">
            <w:pPr>
              <w:tabs>
                <w:tab w:val="left" w:pos="8640"/>
              </w:tabs>
            </w:pPr>
            <w:r w:rsidRPr="00EC004D">
              <w:t>7.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81" w:rsidRPr="00EC004D" w:rsidRDefault="001D3581">
            <w:pPr>
              <w:tabs>
                <w:tab w:val="left" w:pos="8640"/>
              </w:tabs>
            </w:pPr>
            <w:r w:rsidRPr="00EC004D">
              <w:t xml:space="preserve">Изготовление из природных материалов хижины Робинзона Крузо.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81" w:rsidRPr="00EC004D" w:rsidRDefault="001D3581">
            <w:pPr>
              <w:tabs>
                <w:tab w:val="left" w:pos="8640"/>
              </w:tabs>
            </w:pPr>
            <w:r w:rsidRPr="00EC004D">
              <w:t>Макетирование</w:t>
            </w:r>
          </w:p>
        </w:tc>
      </w:tr>
      <w:tr w:rsidR="001D3581" w:rsidRPr="00EC004D" w:rsidTr="00410F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81" w:rsidRPr="00EC004D" w:rsidRDefault="001D3581">
            <w:pPr>
              <w:tabs>
                <w:tab w:val="left" w:pos="8640"/>
              </w:tabs>
              <w:jc w:val="center"/>
            </w:pPr>
            <w:r w:rsidRPr="00EC004D"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81" w:rsidRPr="00EC004D" w:rsidRDefault="001D3581">
            <w:pPr>
              <w:tabs>
                <w:tab w:val="left" w:pos="8640"/>
              </w:tabs>
            </w:pPr>
            <w:r w:rsidRPr="00EC004D">
              <w:t>8.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81" w:rsidRPr="00EC004D" w:rsidRDefault="001D3581">
            <w:pPr>
              <w:tabs>
                <w:tab w:val="left" w:pos="8640"/>
              </w:tabs>
            </w:pPr>
            <w:proofErr w:type="spellStart"/>
            <w:r w:rsidRPr="00EC004D">
              <w:t>Инсценирование</w:t>
            </w:r>
            <w:proofErr w:type="spellEnd"/>
            <w:r w:rsidRPr="00EC004D">
              <w:t xml:space="preserve"> басни.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81" w:rsidRPr="00EC004D" w:rsidRDefault="001D3581">
            <w:pPr>
              <w:tabs>
                <w:tab w:val="left" w:pos="8640"/>
              </w:tabs>
            </w:pPr>
            <w:r w:rsidRPr="00EC004D">
              <w:t>Театрализация</w:t>
            </w:r>
          </w:p>
        </w:tc>
      </w:tr>
      <w:tr w:rsidR="001D3581" w:rsidRPr="00EC004D" w:rsidTr="00410F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81" w:rsidRPr="00EC004D" w:rsidRDefault="001D3581">
            <w:pPr>
              <w:tabs>
                <w:tab w:val="left" w:pos="8640"/>
              </w:tabs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81" w:rsidRPr="00EC004D" w:rsidRDefault="001D3581">
            <w:pPr>
              <w:tabs>
                <w:tab w:val="left" w:pos="8640"/>
              </w:tabs>
            </w:pPr>
            <w:r w:rsidRPr="00EC004D">
              <w:t>9.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81" w:rsidRPr="00EC004D" w:rsidRDefault="001D3581">
            <w:pPr>
              <w:tabs>
                <w:tab w:val="left" w:pos="8640"/>
              </w:tabs>
            </w:pPr>
            <w:r w:rsidRPr="00EC004D">
              <w:t>Создание макета сцены из произведения М.М. Пришвина «Кладовая солнца» с использованием природных материалов.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81" w:rsidRPr="00EC004D" w:rsidRDefault="001D3581">
            <w:pPr>
              <w:tabs>
                <w:tab w:val="left" w:pos="8640"/>
              </w:tabs>
            </w:pPr>
            <w:r w:rsidRPr="00EC004D">
              <w:t>Макетирование</w:t>
            </w:r>
          </w:p>
        </w:tc>
      </w:tr>
      <w:tr w:rsidR="001D3581" w:rsidRPr="00EC004D" w:rsidTr="00410F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81" w:rsidRPr="00EC004D" w:rsidRDefault="001D3581">
            <w:pPr>
              <w:tabs>
                <w:tab w:val="left" w:pos="8640"/>
              </w:tabs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81" w:rsidRPr="00EC004D" w:rsidRDefault="001D3581">
            <w:pPr>
              <w:tabs>
                <w:tab w:val="left" w:pos="8640"/>
              </w:tabs>
            </w:pPr>
            <w:r w:rsidRPr="00EC004D">
              <w:t>10.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81" w:rsidRPr="00EC004D" w:rsidRDefault="001D3581">
            <w:pPr>
              <w:tabs>
                <w:tab w:val="left" w:pos="8640"/>
              </w:tabs>
            </w:pPr>
            <w:proofErr w:type="spellStart"/>
            <w:r w:rsidRPr="00EC004D">
              <w:t>Фотоколлаж</w:t>
            </w:r>
            <w:proofErr w:type="spellEnd"/>
            <w:r w:rsidRPr="00EC004D">
              <w:t xml:space="preserve"> по биографии</w:t>
            </w:r>
          </w:p>
          <w:p w:rsidR="001D3581" w:rsidRPr="00EC004D" w:rsidRDefault="001D3581">
            <w:pPr>
              <w:tabs>
                <w:tab w:val="left" w:pos="8640"/>
              </w:tabs>
            </w:pPr>
            <w:r w:rsidRPr="00EC004D">
              <w:t xml:space="preserve"> М.Ю. Лермонтова.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81" w:rsidRPr="00EC004D" w:rsidRDefault="001D3581">
            <w:pPr>
              <w:tabs>
                <w:tab w:val="left" w:pos="8640"/>
              </w:tabs>
            </w:pPr>
            <w:proofErr w:type="spellStart"/>
            <w:r w:rsidRPr="00EC004D">
              <w:t>Коллажирование</w:t>
            </w:r>
            <w:proofErr w:type="spellEnd"/>
          </w:p>
        </w:tc>
      </w:tr>
      <w:tr w:rsidR="001D3581" w:rsidRPr="00EC004D" w:rsidTr="00410F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81" w:rsidRPr="00EC004D" w:rsidRDefault="001D3581">
            <w:pPr>
              <w:tabs>
                <w:tab w:val="left" w:pos="8640"/>
              </w:tabs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81" w:rsidRPr="00EC004D" w:rsidRDefault="001D3581">
            <w:pPr>
              <w:tabs>
                <w:tab w:val="left" w:pos="8640"/>
              </w:tabs>
            </w:pPr>
            <w:r w:rsidRPr="00EC004D">
              <w:t>11.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81" w:rsidRPr="00EC004D" w:rsidRDefault="001D3581">
            <w:pPr>
              <w:tabs>
                <w:tab w:val="left" w:pos="8640"/>
              </w:tabs>
            </w:pPr>
            <w:r w:rsidRPr="00EC004D">
              <w:t>Изготовление макета миниатюры памятника литературному герою.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81" w:rsidRPr="00EC004D" w:rsidRDefault="001D3581">
            <w:pPr>
              <w:tabs>
                <w:tab w:val="left" w:pos="8640"/>
              </w:tabs>
            </w:pPr>
            <w:r w:rsidRPr="00EC004D">
              <w:t>Макетирование</w:t>
            </w:r>
          </w:p>
        </w:tc>
      </w:tr>
      <w:tr w:rsidR="001D3581" w:rsidRPr="00EC004D" w:rsidTr="00410F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81" w:rsidRPr="00EC004D" w:rsidRDefault="001D3581">
            <w:pPr>
              <w:tabs>
                <w:tab w:val="left" w:pos="8640"/>
              </w:tabs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81" w:rsidRPr="00EC004D" w:rsidRDefault="001D3581">
            <w:pPr>
              <w:tabs>
                <w:tab w:val="left" w:pos="8640"/>
              </w:tabs>
            </w:pPr>
            <w:r w:rsidRPr="00EC004D">
              <w:t>12.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81" w:rsidRPr="00EC004D" w:rsidRDefault="001D3581">
            <w:pPr>
              <w:tabs>
                <w:tab w:val="left" w:pos="8640"/>
              </w:tabs>
            </w:pPr>
            <w:r w:rsidRPr="00EC004D">
              <w:t>Изготовления плаката социальной рекламы по мотивам произведения А. де Сент-Экзюпери «Маленький принц».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81" w:rsidRPr="00EC004D" w:rsidRDefault="001D3581">
            <w:pPr>
              <w:tabs>
                <w:tab w:val="left" w:pos="8640"/>
              </w:tabs>
            </w:pPr>
            <w:proofErr w:type="spellStart"/>
            <w:r w:rsidRPr="00EC004D">
              <w:t>Коллажирование</w:t>
            </w:r>
            <w:proofErr w:type="spellEnd"/>
          </w:p>
        </w:tc>
      </w:tr>
      <w:tr w:rsidR="001D3581" w:rsidRPr="00EC004D" w:rsidTr="00410F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81" w:rsidRPr="00EC004D" w:rsidRDefault="001D3581">
            <w:pPr>
              <w:tabs>
                <w:tab w:val="left" w:pos="8640"/>
              </w:tabs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81" w:rsidRPr="00EC004D" w:rsidRDefault="001D3581">
            <w:pPr>
              <w:tabs>
                <w:tab w:val="left" w:pos="8640"/>
              </w:tabs>
            </w:pPr>
            <w:r w:rsidRPr="00EC004D">
              <w:t>13.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81" w:rsidRPr="00EC004D" w:rsidRDefault="001D3581">
            <w:pPr>
              <w:tabs>
                <w:tab w:val="left" w:pos="8640"/>
              </w:tabs>
            </w:pPr>
            <w:r w:rsidRPr="00EC004D">
              <w:t>Составления сценария литературной игры по «Дон Кихоту» М. Сервантеса.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81" w:rsidRPr="00EC004D" w:rsidRDefault="001D3581">
            <w:pPr>
              <w:tabs>
                <w:tab w:val="left" w:pos="8640"/>
              </w:tabs>
            </w:pPr>
            <w:r w:rsidRPr="00EC004D">
              <w:t>Написание сценария, игровая деятельность</w:t>
            </w:r>
          </w:p>
        </w:tc>
      </w:tr>
      <w:tr w:rsidR="001D3581" w:rsidRPr="00EC004D" w:rsidTr="00410F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81" w:rsidRPr="00EC004D" w:rsidRDefault="001D3581">
            <w:pPr>
              <w:tabs>
                <w:tab w:val="left" w:pos="8640"/>
              </w:tabs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81" w:rsidRPr="00EC004D" w:rsidRDefault="001D3581">
            <w:pPr>
              <w:tabs>
                <w:tab w:val="left" w:pos="8640"/>
              </w:tabs>
            </w:pPr>
            <w:r w:rsidRPr="00EC004D">
              <w:t>14.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81" w:rsidRPr="00EC004D" w:rsidRDefault="001D3581">
            <w:pPr>
              <w:tabs>
                <w:tab w:val="left" w:pos="8640"/>
              </w:tabs>
            </w:pPr>
            <w:r w:rsidRPr="00EC004D">
              <w:t xml:space="preserve">Составление кроссворда по «Таинственному острову» Ж. </w:t>
            </w:r>
            <w:proofErr w:type="gramStart"/>
            <w:r w:rsidRPr="00EC004D">
              <w:t>Верна</w:t>
            </w:r>
            <w:proofErr w:type="gramEnd"/>
            <w:r w:rsidRPr="00EC004D">
              <w:t>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81" w:rsidRPr="00EC004D" w:rsidRDefault="001D3581">
            <w:pPr>
              <w:tabs>
                <w:tab w:val="left" w:pos="8640"/>
              </w:tabs>
            </w:pPr>
            <w:r w:rsidRPr="00EC004D">
              <w:t>Конструирование</w:t>
            </w:r>
          </w:p>
        </w:tc>
      </w:tr>
      <w:tr w:rsidR="001D3581" w:rsidRPr="00EC004D" w:rsidTr="00410F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81" w:rsidRPr="00EC004D" w:rsidRDefault="001D3581">
            <w:pPr>
              <w:tabs>
                <w:tab w:val="left" w:pos="8640"/>
              </w:tabs>
              <w:jc w:val="center"/>
            </w:pPr>
            <w:r w:rsidRPr="00EC004D"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81" w:rsidRPr="00EC004D" w:rsidRDefault="001D3581">
            <w:pPr>
              <w:tabs>
                <w:tab w:val="left" w:pos="8640"/>
              </w:tabs>
            </w:pPr>
            <w:r w:rsidRPr="00EC004D">
              <w:t>15.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81" w:rsidRPr="00EC004D" w:rsidRDefault="001D3581">
            <w:pPr>
              <w:tabs>
                <w:tab w:val="left" w:pos="8640"/>
              </w:tabs>
            </w:pPr>
            <w:r w:rsidRPr="00EC004D">
              <w:t>Составление сборника пословиц и поговорок.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81" w:rsidRPr="00EC004D" w:rsidRDefault="001D3581">
            <w:pPr>
              <w:tabs>
                <w:tab w:val="left" w:pos="8640"/>
              </w:tabs>
            </w:pPr>
            <w:r w:rsidRPr="00EC004D">
              <w:t>Конструирование, исследовательская деятельность</w:t>
            </w:r>
          </w:p>
        </w:tc>
      </w:tr>
      <w:tr w:rsidR="001D3581" w:rsidRPr="00EC004D" w:rsidTr="00410F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81" w:rsidRPr="00EC004D" w:rsidRDefault="001D3581">
            <w:pPr>
              <w:tabs>
                <w:tab w:val="left" w:pos="8640"/>
              </w:tabs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81" w:rsidRPr="00EC004D" w:rsidRDefault="001D3581">
            <w:pPr>
              <w:tabs>
                <w:tab w:val="left" w:pos="8640"/>
              </w:tabs>
            </w:pPr>
            <w:r w:rsidRPr="00EC004D">
              <w:t>16.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81" w:rsidRPr="00EC004D" w:rsidRDefault="001D3581">
            <w:pPr>
              <w:tabs>
                <w:tab w:val="left" w:pos="8640"/>
              </w:tabs>
            </w:pPr>
            <w:r w:rsidRPr="00EC004D">
              <w:t>Составление словаря устаревших слов.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81" w:rsidRPr="00EC004D" w:rsidRDefault="001D3581">
            <w:pPr>
              <w:tabs>
                <w:tab w:val="left" w:pos="8640"/>
              </w:tabs>
            </w:pPr>
            <w:r w:rsidRPr="00EC004D">
              <w:t>Конструирование, исследовательская деятельность</w:t>
            </w:r>
          </w:p>
        </w:tc>
      </w:tr>
      <w:tr w:rsidR="001D3581" w:rsidRPr="00EC004D" w:rsidTr="00410F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81" w:rsidRPr="00EC004D" w:rsidRDefault="001D3581">
            <w:pPr>
              <w:tabs>
                <w:tab w:val="left" w:pos="8640"/>
              </w:tabs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81" w:rsidRPr="00EC004D" w:rsidRDefault="001D3581">
            <w:pPr>
              <w:tabs>
                <w:tab w:val="left" w:pos="8640"/>
              </w:tabs>
            </w:pPr>
            <w:r w:rsidRPr="00EC004D">
              <w:t>17.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81" w:rsidRPr="00EC004D" w:rsidRDefault="001D3581">
            <w:pPr>
              <w:tabs>
                <w:tab w:val="left" w:pos="8640"/>
              </w:tabs>
            </w:pPr>
            <w:r w:rsidRPr="00EC004D">
              <w:t xml:space="preserve">Составление сценария и проведение игры по повести Н.В. Гоголя «Тарас </w:t>
            </w:r>
            <w:proofErr w:type="spellStart"/>
            <w:r w:rsidRPr="00EC004D">
              <w:t>Бульба</w:t>
            </w:r>
            <w:proofErr w:type="spellEnd"/>
            <w:r w:rsidRPr="00EC004D">
              <w:t>».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81" w:rsidRPr="00EC004D" w:rsidRDefault="001D3581">
            <w:pPr>
              <w:tabs>
                <w:tab w:val="left" w:pos="8640"/>
              </w:tabs>
            </w:pPr>
            <w:r w:rsidRPr="00EC004D">
              <w:t>Написание сценария, игровая деятельность</w:t>
            </w:r>
          </w:p>
        </w:tc>
      </w:tr>
      <w:tr w:rsidR="001D3581" w:rsidRPr="00EC004D" w:rsidTr="00410F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81" w:rsidRPr="00EC004D" w:rsidRDefault="001D3581">
            <w:pPr>
              <w:tabs>
                <w:tab w:val="left" w:pos="8640"/>
              </w:tabs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81" w:rsidRPr="00EC004D" w:rsidRDefault="001D3581">
            <w:pPr>
              <w:tabs>
                <w:tab w:val="left" w:pos="8640"/>
              </w:tabs>
            </w:pPr>
            <w:r w:rsidRPr="00EC004D">
              <w:t>18.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81" w:rsidRPr="00EC004D" w:rsidRDefault="001D3581">
            <w:pPr>
              <w:tabs>
                <w:tab w:val="left" w:pos="8640"/>
              </w:tabs>
            </w:pPr>
            <w:r w:rsidRPr="00EC004D">
              <w:t xml:space="preserve">Составление плана-схемы к повести </w:t>
            </w:r>
          </w:p>
          <w:p w:rsidR="001D3581" w:rsidRPr="00EC004D" w:rsidRDefault="001D3581">
            <w:pPr>
              <w:tabs>
                <w:tab w:val="left" w:pos="8640"/>
              </w:tabs>
            </w:pPr>
            <w:r w:rsidRPr="00EC004D">
              <w:t xml:space="preserve">Н.В. Гоголя «Тарас </w:t>
            </w:r>
            <w:proofErr w:type="spellStart"/>
            <w:r w:rsidRPr="00EC004D">
              <w:t>Бульба</w:t>
            </w:r>
            <w:proofErr w:type="spellEnd"/>
            <w:r w:rsidRPr="00EC004D">
              <w:t>».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81" w:rsidRPr="00EC004D" w:rsidRDefault="001D3581">
            <w:pPr>
              <w:tabs>
                <w:tab w:val="left" w:pos="8640"/>
              </w:tabs>
            </w:pPr>
            <w:r w:rsidRPr="00EC004D">
              <w:t>Конструирование</w:t>
            </w:r>
          </w:p>
        </w:tc>
      </w:tr>
      <w:tr w:rsidR="001D3581" w:rsidRPr="00EC004D" w:rsidTr="00410F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81" w:rsidRPr="00EC004D" w:rsidRDefault="001D3581">
            <w:pPr>
              <w:tabs>
                <w:tab w:val="left" w:pos="8640"/>
              </w:tabs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81" w:rsidRPr="00EC004D" w:rsidRDefault="001D3581">
            <w:pPr>
              <w:tabs>
                <w:tab w:val="left" w:pos="8640"/>
              </w:tabs>
            </w:pPr>
            <w:r w:rsidRPr="00EC004D">
              <w:t>19.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81" w:rsidRPr="00EC004D" w:rsidRDefault="001D3581">
            <w:pPr>
              <w:tabs>
                <w:tab w:val="left" w:pos="8640"/>
              </w:tabs>
            </w:pPr>
            <w:r w:rsidRPr="00EC004D">
              <w:t>Создание ролика социальной рекламы.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81" w:rsidRPr="00EC004D" w:rsidRDefault="001D3581">
            <w:pPr>
              <w:tabs>
                <w:tab w:val="left" w:pos="8640"/>
              </w:tabs>
            </w:pPr>
            <w:r w:rsidRPr="00EC004D">
              <w:t>Написание сценария, театрализация</w:t>
            </w:r>
          </w:p>
        </w:tc>
      </w:tr>
      <w:tr w:rsidR="001D3581" w:rsidRPr="00EC004D" w:rsidTr="00410F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81" w:rsidRPr="00EC004D" w:rsidRDefault="001D3581">
            <w:pPr>
              <w:tabs>
                <w:tab w:val="left" w:pos="8640"/>
              </w:tabs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81" w:rsidRPr="00EC004D" w:rsidRDefault="001D3581">
            <w:pPr>
              <w:tabs>
                <w:tab w:val="left" w:pos="8640"/>
              </w:tabs>
            </w:pPr>
            <w:r w:rsidRPr="00EC004D">
              <w:t>20.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81" w:rsidRPr="00EC004D" w:rsidRDefault="001D3581">
            <w:pPr>
              <w:tabs>
                <w:tab w:val="left" w:pos="8640"/>
              </w:tabs>
            </w:pPr>
            <w:r w:rsidRPr="00EC004D">
              <w:t>Изготовление композиции «Памятник детству».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81" w:rsidRPr="00EC004D" w:rsidRDefault="001D3581">
            <w:pPr>
              <w:tabs>
                <w:tab w:val="left" w:pos="8640"/>
              </w:tabs>
            </w:pPr>
            <w:r w:rsidRPr="00EC004D">
              <w:t>Макетирование</w:t>
            </w:r>
          </w:p>
        </w:tc>
      </w:tr>
      <w:tr w:rsidR="001D3581" w:rsidRPr="00EC004D" w:rsidTr="00410F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81" w:rsidRPr="00EC004D" w:rsidRDefault="001D3581">
            <w:pPr>
              <w:tabs>
                <w:tab w:val="left" w:pos="8640"/>
              </w:tabs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81" w:rsidRPr="00EC004D" w:rsidRDefault="001D3581">
            <w:pPr>
              <w:tabs>
                <w:tab w:val="left" w:pos="8640"/>
              </w:tabs>
            </w:pPr>
            <w:r w:rsidRPr="00EC004D">
              <w:t>21.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81" w:rsidRPr="00EC004D" w:rsidRDefault="001D3581">
            <w:pPr>
              <w:tabs>
                <w:tab w:val="left" w:pos="8640"/>
              </w:tabs>
            </w:pPr>
            <w:r w:rsidRPr="00EC004D">
              <w:t>Интервью с современным смоленским поэтом.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81" w:rsidRPr="00EC004D" w:rsidRDefault="001D3581">
            <w:pPr>
              <w:tabs>
                <w:tab w:val="left" w:pos="8640"/>
              </w:tabs>
            </w:pPr>
            <w:r w:rsidRPr="00EC004D">
              <w:t>Написание сценария, интервьюирование</w:t>
            </w:r>
          </w:p>
        </w:tc>
      </w:tr>
      <w:tr w:rsidR="001D3581" w:rsidRPr="00EC004D" w:rsidTr="00410F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81" w:rsidRPr="00EC004D" w:rsidRDefault="001D3581">
            <w:pPr>
              <w:tabs>
                <w:tab w:val="left" w:pos="8640"/>
              </w:tabs>
              <w:jc w:val="center"/>
            </w:pPr>
            <w:r w:rsidRPr="00EC004D"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81" w:rsidRPr="00EC004D" w:rsidRDefault="001D3581">
            <w:pPr>
              <w:tabs>
                <w:tab w:val="left" w:pos="8640"/>
              </w:tabs>
            </w:pPr>
            <w:r w:rsidRPr="00EC004D">
              <w:t>22.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81" w:rsidRPr="00EC004D" w:rsidRDefault="001D3581">
            <w:pPr>
              <w:tabs>
                <w:tab w:val="left" w:pos="8640"/>
              </w:tabs>
            </w:pPr>
            <w:r w:rsidRPr="00EC004D">
              <w:t>Составление сценария и проведение литературного вечера, посвящённого народным песням.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81" w:rsidRPr="00EC004D" w:rsidRDefault="001D3581">
            <w:pPr>
              <w:tabs>
                <w:tab w:val="left" w:pos="8640"/>
              </w:tabs>
            </w:pPr>
            <w:r w:rsidRPr="00EC004D">
              <w:t>Написание сценария, театрализация</w:t>
            </w:r>
          </w:p>
        </w:tc>
      </w:tr>
      <w:tr w:rsidR="001D3581" w:rsidRPr="00EC004D" w:rsidTr="00410F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81" w:rsidRPr="00EC004D" w:rsidRDefault="001D3581">
            <w:pPr>
              <w:tabs>
                <w:tab w:val="left" w:pos="8640"/>
              </w:tabs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81" w:rsidRPr="00EC004D" w:rsidRDefault="001D3581">
            <w:pPr>
              <w:tabs>
                <w:tab w:val="left" w:pos="8640"/>
              </w:tabs>
            </w:pPr>
            <w:r w:rsidRPr="00EC004D">
              <w:t>23.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81" w:rsidRPr="00EC004D" w:rsidRDefault="001D3581">
            <w:pPr>
              <w:tabs>
                <w:tab w:val="left" w:pos="8640"/>
              </w:tabs>
            </w:pPr>
            <w:r w:rsidRPr="00EC004D">
              <w:t xml:space="preserve">Разработка сценария и проведение литературной игры по повести </w:t>
            </w:r>
          </w:p>
          <w:p w:rsidR="001D3581" w:rsidRPr="00EC004D" w:rsidRDefault="001D3581">
            <w:pPr>
              <w:tabs>
                <w:tab w:val="left" w:pos="8640"/>
              </w:tabs>
            </w:pPr>
            <w:r w:rsidRPr="00EC004D">
              <w:t>А.С. Пушкина «Капитанская дочка».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81" w:rsidRPr="00EC004D" w:rsidRDefault="001D3581">
            <w:pPr>
              <w:tabs>
                <w:tab w:val="left" w:pos="8640"/>
              </w:tabs>
            </w:pPr>
            <w:r w:rsidRPr="00EC004D">
              <w:t>Написание сценария, игровая деятельность</w:t>
            </w:r>
          </w:p>
        </w:tc>
      </w:tr>
      <w:tr w:rsidR="001D3581" w:rsidRPr="00EC004D" w:rsidTr="00410F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81" w:rsidRPr="00EC004D" w:rsidRDefault="001D3581">
            <w:pPr>
              <w:tabs>
                <w:tab w:val="left" w:pos="8640"/>
              </w:tabs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81" w:rsidRPr="00EC004D" w:rsidRDefault="001D3581">
            <w:pPr>
              <w:tabs>
                <w:tab w:val="left" w:pos="8640"/>
              </w:tabs>
            </w:pPr>
            <w:r w:rsidRPr="00EC004D">
              <w:t>24.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81" w:rsidRPr="00EC004D" w:rsidRDefault="001D3581">
            <w:pPr>
              <w:tabs>
                <w:tab w:val="left" w:pos="8640"/>
              </w:tabs>
            </w:pPr>
            <w:r w:rsidRPr="00EC004D">
              <w:t xml:space="preserve">Составление плана-схемы к повести </w:t>
            </w:r>
          </w:p>
          <w:p w:rsidR="001D3581" w:rsidRPr="00EC004D" w:rsidRDefault="001D3581">
            <w:pPr>
              <w:tabs>
                <w:tab w:val="left" w:pos="8640"/>
              </w:tabs>
            </w:pPr>
            <w:r w:rsidRPr="00EC004D">
              <w:t>А.С. Пушкина «Капитанская дочка».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81" w:rsidRPr="00EC004D" w:rsidRDefault="001D3581">
            <w:pPr>
              <w:tabs>
                <w:tab w:val="left" w:pos="8640"/>
              </w:tabs>
            </w:pPr>
            <w:r w:rsidRPr="00EC004D">
              <w:t>Конструирование</w:t>
            </w:r>
          </w:p>
        </w:tc>
      </w:tr>
      <w:tr w:rsidR="001D3581" w:rsidRPr="00EC004D" w:rsidTr="00410F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81" w:rsidRPr="00EC004D" w:rsidRDefault="001D3581">
            <w:pPr>
              <w:tabs>
                <w:tab w:val="left" w:pos="8640"/>
              </w:tabs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81" w:rsidRPr="00EC004D" w:rsidRDefault="001D3581">
            <w:pPr>
              <w:tabs>
                <w:tab w:val="left" w:pos="8640"/>
              </w:tabs>
            </w:pPr>
            <w:r w:rsidRPr="00EC004D">
              <w:t>25.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81" w:rsidRPr="00EC004D" w:rsidRDefault="001D3581">
            <w:pPr>
              <w:tabs>
                <w:tab w:val="left" w:pos="8640"/>
              </w:tabs>
            </w:pPr>
            <w:r w:rsidRPr="00EC004D">
              <w:t>Создание эскизов костюмов героев к одной из сцен пьесы Н.В. Гоголя «Ревизор».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81" w:rsidRPr="00EC004D" w:rsidRDefault="001D3581">
            <w:pPr>
              <w:tabs>
                <w:tab w:val="left" w:pos="8640"/>
              </w:tabs>
            </w:pPr>
            <w:r w:rsidRPr="00EC004D">
              <w:t>Исследовательская деятельность, макетирование</w:t>
            </w:r>
          </w:p>
        </w:tc>
      </w:tr>
      <w:tr w:rsidR="001D3581" w:rsidRPr="00EC004D" w:rsidTr="00410F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81" w:rsidRPr="00EC004D" w:rsidRDefault="001D3581">
            <w:pPr>
              <w:tabs>
                <w:tab w:val="left" w:pos="8640"/>
              </w:tabs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81" w:rsidRPr="00EC004D" w:rsidRDefault="001D3581">
            <w:pPr>
              <w:tabs>
                <w:tab w:val="left" w:pos="8640"/>
              </w:tabs>
            </w:pPr>
            <w:r w:rsidRPr="00EC004D">
              <w:t>26.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81" w:rsidRPr="00EC004D" w:rsidRDefault="001D3581">
            <w:pPr>
              <w:tabs>
                <w:tab w:val="left" w:pos="8640"/>
              </w:tabs>
            </w:pPr>
            <w:r w:rsidRPr="00EC004D">
              <w:t>Изготовление макета памятника «Моему земляку А.Т.Твардовскому».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81" w:rsidRPr="00EC004D" w:rsidRDefault="001D3581">
            <w:pPr>
              <w:tabs>
                <w:tab w:val="left" w:pos="8640"/>
              </w:tabs>
            </w:pPr>
            <w:r w:rsidRPr="00EC004D">
              <w:t>Макетирование</w:t>
            </w:r>
          </w:p>
        </w:tc>
      </w:tr>
      <w:tr w:rsidR="001D3581" w:rsidRPr="00EC004D" w:rsidTr="00410F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81" w:rsidRPr="00EC004D" w:rsidRDefault="001D3581">
            <w:pPr>
              <w:tabs>
                <w:tab w:val="left" w:pos="8640"/>
              </w:tabs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81" w:rsidRPr="00EC004D" w:rsidRDefault="001D3581">
            <w:pPr>
              <w:tabs>
                <w:tab w:val="left" w:pos="8640"/>
              </w:tabs>
            </w:pPr>
            <w:r w:rsidRPr="00EC004D">
              <w:t>27.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81" w:rsidRPr="00EC004D" w:rsidRDefault="001D3581">
            <w:pPr>
              <w:tabs>
                <w:tab w:val="left" w:pos="8640"/>
              </w:tabs>
            </w:pPr>
            <w:r w:rsidRPr="00EC004D">
              <w:t>Разработка маршрута заочной экскурсии «М.В. Исаковский и Смоленщина».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81" w:rsidRPr="00EC004D" w:rsidRDefault="001D3581">
            <w:pPr>
              <w:tabs>
                <w:tab w:val="left" w:pos="8640"/>
              </w:tabs>
            </w:pPr>
            <w:r w:rsidRPr="00EC004D">
              <w:t>Написание сценария, исследовательская деятельность</w:t>
            </w:r>
          </w:p>
        </w:tc>
      </w:tr>
      <w:tr w:rsidR="001D3581" w:rsidRPr="00EC004D" w:rsidTr="00410F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81" w:rsidRPr="00EC004D" w:rsidRDefault="001D3581">
            <w:pPr>
              <w:tabs>
                <w:tab w:val="left" w:pos="8640"/>
              </w:tabs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81" w:rsidRPr="00EC004D" w:rsidRDefault="001D3581">
            <w:pPr>
              <w:tabs>
                <w:tab w:val="left" w:pos="8640"/>
              </w:tabs>
            </w:pPr>
            <w:r w:rsidRPr="00EC004D">
              <w:t>28.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81" w:rsidRPr="00EC004D" w:rsidRDefault="001D3581">
            <w:pPr>
              <w:tabs>
                <w:tab w:val="left" w:pos="8640"/>
              </w:tabs>
            </w:pPr>
            <w:r w:rsidRPr="00EC004D">
              <w:t>Создание пьесы о нравственных проблемах современной молодёжи.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81" w:rsidRPr="00EC004D" w:rsidRDefault="001D3581">
            <w:pPr>
              <w:tabs>
                <w:tab w:val="left" w:pos="8640"/>
              </w:tabs>
            </w:pPr>
            <w:r w:rsidRPr="00EC004D">
              <w:t>Написание сценария</w:t>
            </w:r>
          </w:p>
        </w:tc>
      </w:tr>
      <w:tr w:rsidR="001D3581" w:rsidRPr="00EC004D" w:rsidTr="00410F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81" w:rsidRPr="00EC004D" w:rsidRDefault="001D3581" w:rsidP="001D3581">
            <w:pPr>
              <w:tabs>
                <w:tab w:val="left" w:pos="8640"/>
              </w:tabs>
              <w:jc w:val="center"/>
            </w:pPr>
            <w:r w:rsidRPr="00EC004D"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81" w:rsidRPr="00EC004D" w:rsidRDefault="001D3581">
            <w:pPr>
              <w:tabs>
                <w:tab w:val="left" w:pos="8640"/>
              </w:tabs>
            </w:pPr>
            <w:r w:rsidRPr="00EC004D">
              <w:t>29.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81" w:rsidRPr="00EC004D" w:rsidRDefault="00027433" w:rsidP="00027433">
            <w:pPr>
              <w:tabs>
                <w:tab w:val="left" w:pos="8640"/>
              </w:tabs>
            </w:pPr>
            <w:r w:rsidRPr="00EC004D">
              <w:t>Составление словаря «Нормы литературного языка ХІІ века» (на основе «Слова о полку Игореве»).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81" w:rsidRPr="00EC004D" w:rsidRDefault="00027433" w:rsidP="00027433">
            <w:pPr>
              <w:tabs>
                <w:tab w:val="left" w:pos="8640"/>
              </w:tabs>
            </w:pPr>
            <w:r w:rsidRPr="00EC004D">
              <w:t>Конструирование, исследовательская деятельность.</w:t>
            </w:r>
          </w:p>
        </w:tc>
      </w:tr>
      <w:tr w:rsidR="00027433" w:rsidRPr="00EC004D" w:rsidTr="00410F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33" w:rsidRPr="00EC004D" w:rsidRDefault="00027433" w:rsidP="001D3581">
            <w:pPr>
              <w:tabs>
                <w:tab w:val="left" w:pos="8640"/>
              </w:tabs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3" w:rsidRPr="00EC004D" w:rsidRDefault="00027433">
            <w:pPr>
              <w:tabs>
                <w:tab w:val="left" w:pos="8640"/>
              </w:tabs>
            </w:pPr>
            <w:r w:rsidRPr="00EC004D">
              <w:t>30.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3" w:rsidRPr="00EC004D" w:rsidRDefault="00027433" w:rsidP="00027433">
            <w:pPr>
              <w:tabs>
                <w:tab w:val="left" w:pos="8640"/>
              </w:tabs>
            </w:pPr>
            <w:r w:rsidRPr="00EC004D">
              <w:t>Разработка маршрута заочной экскурсии по 25 станциям из книги А.Н. Радищева «Путешествие из Петербурга в Москву».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3" w:rsidRPr="00EC004D" w:rsidRDefault="00027433" w:rsidP="00027433">
            <w:pPr>
              <w:tabs>
                <w:tab w:val="left" w:pos="8640"/>
              </w:tabs>
            </w:pPr>
            <w:r w:rsidRPr="00EC004D">
              <w:t>Исследовательская деятельность, макетирование.</w:t>
            </w:r>
          </w:p>
        </w:tc>
      </w:tr>
      <w:tr w:rsidR="00027433" w:rsidRPr="00EC004D" w:rsidTr="00410F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33" w:rsidRPr="00EC004D" w:rsidRDefault="00027433" w:rsidP="001D3581">
            <w:pPr>
              <w:tabs>
                <w:tab w:val="left" w:pos="8640"/>
              </w:tabs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3" w:rsidRPr="00EC004D" w:rsidRDefault="00027433">
            <w:pPr>
              <w:tabs>
                <w:tab w:val="left" w:pos="8640"/>
              </w:tabs>
            </w:pPr>
            <w:r w:rsidRPr="00EC004D">
              <w:t>31.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3" w:rsidRPr="00EC004D" w:rsidRDefault="00027433" w:rsidP="00027433">
            <w:pPr>
              <w:tabs>
                <w:tab w:val="left" w:pos="8640"/>
              </w:tabs>
            </w:pPr>
            <w:r w:rsidRPr="00EC004D">
              <w:t xml:space="preserve">Создание эскизов костюмов героев к одному из действий комедии А.С. </w:t>
            </w:r>
            <w:proofErr w:type="spellStart"/>
            <w:r w:rsidRPr="00EC004D">
              <w:t>Грибоедова</w:t>
            </w:r>
            <w:proofErr w:type="spellEnd"/>
            <w:r w:rsidRPr="00EC004D">
              <w:t xml:space="preserve"> «Горе от ума».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3" w:rsidRPr="00EC004D" w:rsidRDefault="00027433" w:rsidP="00027433">
            <w:pPr>
              <w:tabs>
                <w:tab w:val="left" w:pos="8640"/>
              </w:tabs>
            </w:pPr>
            <w:r w:rsidRPr="00EC004D">
              <w:t>Исследовательская деятельность, макетирование.</w:t>
            </w:r>
          </w:p>
        </w:tc>
      </w:tr>
      <w:tr w:rsidR="00027433" w:rsidRPr="00EC004D" w:rsidTr="00410F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33" w:rsidRPr="00EC004D" w:rsidRDefault="00027433" w:rsidP="001D3581">
            <w:pPr>
              <w:tabs>
                <w:tab w:val="left" w:pos="8640"/>
              </w:tabs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3" w:rsidRPr="00EC004D" w:rsidRDefault="00027433">
            <w:pPr>
              <w:tabs>
                <w:tab w:val="left" w:pos="8640"/>
              </w:tabs>
            </w:pPr>
            <w:r w:rsidRPr="00EC004D">
              <w:t>32.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3" w:rsidRPr="00EC004D" w:rsidRDefault="00027433" w:rsidP="00027433">
            <w:pPr>
              <w:tabs>
                <w:tab w:val="left" w:pos="8640"/>
              </w:tabs>
            </w:pPr>
            <w:r w:rsidRPr="00EC004D">
              <w:t>Создание сборника «Быт и нравы русского дворянства  ХІ</w:t>
            </w:r>
            <w:proofErr w:type="gramStart"/>
            <w:r w:rsidRPr="00EC004D">
              <w:t>Х</w:t>
            </w:r>
            <w:proofErr w:type="gramEnd"/>
            <w:r w:rsidRPr="00EC004D">
              <w:t xml:space="preserve"> века» по роману А.С. Пушкина «Евгений Онегин».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3" w:rsidRPr="00EC004D" w:rsidRDefault="00027433" w:rsidP="00027433">
            <w:pPr>
              <w:tabs>
                <w:tab w:val="left" w:pos="8640"/>
              </w:tabs>
            </w:pPr>
            <w:r w:rsidRPr="00EC004D">
              <w:t>Исследовательская  деятельность, макетирование.</w:t>
            </w:r>
          </w:p>
        </w:tc>
      </w:tr>
      <w:tr w:rsidR="00027433" w:rsidRPr="00EC004D" w:rsidTr="00410F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33" w:rsidRPr="00EC004D" w:rsidRDefault="00027433" w:rsidP="001D3581">
            <w:pPr>
              <w:tabs>
                <w:tab w:val="left" w:pos="8640"/>
              </w:tabs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3" w:rsidRPr="00EC004D" w:rsidRDefault="00027433">
            <w:pPr>
              <w:tabs>
                <w:tab w:val="left" w:pos="8640"/>
              </w:tabs>
            </w:pPr>
            <w:r w:rsidRPr="00EC004D">
              <w:t>33.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3" w:rsidRPr="00EC004D" w:rsidRDefault="00027433" w:rsidP="00027433">
            <w:pPr>
              <w:tabs>
                <w:tab w:val="left" w:pos="8640"/>
              </w:tabs>
            </w:pPr>
            <w:r w:rsidRPr="00EC004D">
              <w:t>Создание видеоролика «Народные праздники в романе А.С. Пушкина «Евгений Онегин».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3" w:rsidRPr="00EC004D" w:rsidRDefault="00027433" w:rsidP="00027433">
            <w:pPr>
              <w:tabs>
                <w:tab w:val="left" w:pos="8640"/>
              </w:tabs>
            </w:pPr>
            <w:r w:rsidRPr="00EC004D">
              <w:t xml:space="preserve">Исследовательская деятельность, написание сценария, </w:t>
            </w:r>
            <w:r w:rsidRPr="00EC004D">
              <w:lastRenderedPageBreak/>
              <w:t>театрализация.</w:t>
            </w:r>
          </w:p>
        </w:tc>
      </w:tr>
      <w:tr w:rsidR="00027433" w:rsidRPr="00EC004D" w:rsidTr="00410F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33" w:rsidRPr="00EC004D" w:rsidRDefault="00027433" w:rsidP="001D3581">
            <w:pPr>
              <w:tabs>
                <w:tab w:val="left" w:pos="8640"/>
              </w:tabs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3" w:rsidRPr="00EC004D" w:rsidRDefault="00027433">
            <w:pPr>
              <w:tabs>
                <w:tab w:val="left" w:pos="8640"/>
              </w:tabs>
            </w:pPr>
            <w:r w:rsidRPr="00EC004D">
              <w:t>34.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3" w:rsidRPr="00EC004D" w:rsidRDefault="007A488D" w:rsidP="00027433">
            <w:pPr>
              <w:tabs>
                <w:tab w:val="left" w:pos="8640"/>
              </w:tabs>
            </w:pPr>
            <w:r w:rsidRPr="00EC004D">
              <w:t>Разработка сценария и проведение литературной игры по роману М.Ю. Лермонтова «Герой нашего времени».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3" w:rsidRPr="00EC004D" w:rsidRDefault="007A488D" w:rsidP="007A488D">
            <w:pPr>
              <w:tabs>
                <w:tab w:val="left" w:pos="8640"/>
              </w:tabs>
            </w:pPr>
            <w:r w:rsidRPr="00EC004D">
              <w:t>Написание  сценария, игровая деятельность.</w:t>
            </w:r>
          </w:p>
        </w:tc>
      </w:tr>
      <w:tr w:rsidR="007A488D" w:rsidRPr="00EC004D" w:rsidTr="00410F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8D" w:rsidRPr="00EC004D" w:rsidRDefault="007A488D" w:rsidP="001D3581">
            <w:pPr>
              <w:tabs>
                <w:tab w:val="left" w:pos="8640"/>
              </w:tabs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8D" w:rsidRPr="00EC004D" w:rsidRDefault="007A488D">
            <w:pPr>
              <w:tabs>
                <w:tab w:val="left" w:pos="8640"/>
              </w:tabs>
            </w:pPr>
            <w:r w:rsidRPr="00EC004D">
              <w:t>35.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8D" w:rsidRPr="00EC004D" w:rsidRDefault="007A488D" w:rsidP="00027433">
            <w:pPr>
              <w:tabs>
                <w:tab w:val="left" w:pos="8640"/>
              </w:tabs>
            </w:pPr>
            <w:r w:rsidRPr="00EC004D">
              <w:t>Составление карты путешествий Печорина (по роману «Герой нашего времени»).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8D" w:rsidRPr="00EC004D" w:rsidRDefault="007A488D" w:rsidP="007A488D">
            <w:pPr>
              <w:tabs>
                <w:tab w:val="left" w:pos="8640"/>
              </w:tabs>
            </w:pPr>
            <w:r w:rsidRPr="00EC004D">
              <w:t>Исследовательская деятельность, конструирование.</w:t>
            </w:r>
          </w:p>
        </w:tc>
      </w:tr>
      <w:tr w:rsidR="007A488D" w:rsidRPr="00EC004D" w:rsidTr="00410F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8D" w:rsidRPr="00EC004D" w:rsidRDefault="007A488D" w:rsidP="001D3581">
            <w:pPr>
              <w:tabs>
                <w:tab w:val="left" w:pos="8640"/>
              </w:tabs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8D" w:rsidRPr="00EC004D" w:rsidRDefault="007A488D">
            <w:pPr>
              <w:tabs>
                <w:tab w:val="left" w:pos="8640"/>
              </w:tabs>
            </w:pPr>
            <w:r w:rsidRPr="00EC004D">
              <w:t>36.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8D" w:rsidRPr="00EC004D" w:rsidRDefault="007A488D" w:rsidP="00027433">
            <w:pPr>
              <w:tabs>
                <w:tab w:val="left" w:pos="8640"/>
              </w:tabs>
            </w:pPr>
            <w:r w:rsidRPr="00EC004D">
              <w:t>Подготовка и проведение экскурсии по картинной галерее гоголевских «типов» из «Мёртвых душ».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8D" w:rsidRPr="00EC004D" w:rsidRDefault="007A488D" w:rsidP="007A488D">
            <w:pPr>
              <w:tabs>
                <w:tab w:val="left" w:pos="8640"/>
              </w:tabs>
            </w:pPr>
            <w:r w:rsidRPr="00EC004D">
              <w:t>Исследовательская деятельность, написание сценария.</w:t>
            </w:r>
          </w:p>
        </w:tc>
      </w:tr>
      <w:tr w:rsidR="007A488D" w:rsidRPr="00EC004D" w:rsidTr="00410F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8D" w:rsidRPr="00EC004D" w:rsidRDefault="007A488D" w:rsidP="001D3581">
            <w:pPr>
              <w:tabs>
                <w:tab w:val="left" w:pos="8640"/>
              </w:tabs>
              <w:jc w:val="center"/>
            </w:pPr>
            <w:r w:rsidRPr="00EC004D"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8D" w:rsidRPr="00EC004D" w:rsidRDefault="007A488D">
            <w:pPr>
              <w:tabs>
                <w:tab w:val="left" w:pos="8640"/>
              </w:tabs>
            </w:pPr>
            <w:r w:rsidRPr="00EC004D">
              <w:t>37.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8D" w:rsidRPr="00EC004D" w:rsidRDefault="007A488D" w:rsidP="00027433">
            <w:pPr>
              <w:tabs>
                <w:tab w:val="left" w:pos="8640"/>
              </w:tabs>
            </w:pPr>
            <w:r w:rsidRPr="00EC004D">
              <w:t>Создание ролика социальной рекламы «</w:t>
            </w:r>
            <w:proofErr w:type="gramStart"/>
            <w:r w:rsidRPr="00EC004D">
              <w:t>Обломовщина</w:t>
            </w:r>
            <w:proofErr w:type="gramEnd"/>
            <w:r w:rsidRPr="00EC004D">
              <w:t xml:space="preserve"> как общественное явление».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8D" w:rsidRPr="00EC004D" w:rsidRDefault="007A488D" w:rsidP="007A488D">
            <w:pPr>
              <w:tabs>
                <w:tab w:val="left" w:pos="8640"/>
              </w:tabs>
            </w:pPr>
            <w:r w:rsidRPr="00EC004D">
              <w:t>Написание сценария, театрализация.</w:t>
            </w:r>
          </w:p>
        </w:tc>
      </w:tr>
      <w:tr w:rsidR="007A488D" w:rsidRPr="00EC004D" w:rsidTr="00410F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8D" w:rsidRPr="00EC004D" w:rsidRDefault="007A488D" w:rsidP="001D3581">
            <w:pPr>
              <w:tabs>
                <w:tab w:val="left" w:pos="8640"/>
              </w:tabs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8D" w:rsidRPr="00EC004D" w:rsidRDefault="007A488D">
            <w:pPr>
              <w:tabs>
                <w:tab w:val="left" w:pos="8640"/>
              </w:tabs>
            </w:pPr>
            <w:r w:rsidRPr="00EC004D">
              <w:t>38.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8D" w:rsidRPr="00EC004D" w:rsidRDefault="007A488D" w:rsidP="00027433">
            <w:pPr>
              <w:tabs>
                <w:tab w:val="left" w:pos="8640"/>
              </w:tabs>
            </w:pPr>
            <w:r w:rsidRPr="00EC004D">
              <w:t>Создание сборника «Образы славянской мифологии в пьесе-сказке А.Н. Островского «Снегурочка».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8D" w:rsidRPr="00EC004D" w:rsidRDefault="007A488D" w:rsidP="007A488D">
            <w:pPr>
              <w:tabs>
                <w:tab w:val="left" w:pos="8640"/>
              </w:tabs>
            </w:pPr>
            <w:r w:rsidRPr="00EC004D">
              <w:t>Исследовательская деятельность, макетирование.</w:t>
            </w:r>
          </w:p>
        </w:tc>
      </w:tr>
      <w:tr w:rsidR="007A488D" w:rsidRPr="00EC004D" w:rsidTr="00410F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8D" w:rsidRPr="00EC004D" w:rsidRDefault="007A488D" w:rsidP="001D3581">
            <w:pPr>
              <w:tabs>
                <w:tab w:val="left" w:pos="8640"/>
              </w:tabs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8D" w:rsidRPr="00EC004D" w:rsidRDefault="007A488D">
            <w:pPr>
              <w:tabs>
                <w:tab w:val="left" w:pos="8640"/>
              </w:tabs>
            </w:pPr>
            <w:r w:rsidRPr="00EC004D">
              <w:t>39.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8D" w:rsidRPr="00EC004D" w:rsidRDefault="007A488D" w:rsidP="007A488D">
            <w:pPr>
              <w:tabs>
                <w:tab w:val="left" w:pos="8640"/>
              </w:tabs>
            </w:pPr>
            <w:r w:rsidRPr="00EC004D">
              <w:t>Создание ролика социальной рекламы «Отцы и дети» (по мотивам романа И.С. Тургенева)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8D" w:rsidRPr="00EC004D" w:rsidRDefault="007A488D" w:rsidP="007A488D">
            <w:pPr>
              <w:tabs>
                <w:tab w:val="left" w:pos="8640"/>
              </w:tabs>
            </w:pPr>
            <w:r w:rsidRPr="00EC004D">
              <w:t>Написание сценария, театрализация.</w:t>
            </w:r>
          </w:p>
        </w:tc>
      </w:tr>
      <w:tr w:rsidR="007A488D" w:rsidRPr="00EC004D" w:rsidTr="00410F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8D" w:rsidRPr="00EC004D" w:rsidRDefault="007A488D" w:rsidP="001D3581">
            <w:pPr>
              <w:tabs>
                <w:tab w:val="left" w:pos="8640"/>
              </w:tabs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8D" w:rsidRPr="00EC004D" w:rsidRDefault="007A488D" w:rsidP="007A488D">
            <w:pPr>
              <w:tabs>
                <w:tab w:val="left" w:pos="8640"/>
              </w:tabs>
            </w:pPr>
            <w:r w:rsidRPr="00EC004D">
              <w:t>40.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8D" w:rsidRPr="00EC004D" w:rsidRDefault="007A488D" w:rsidP="007A488D">
            <w:pPr>
              <w:tabs>
                <w:tab w:val="left" w:pos="8640"/>
              </w:tabs>
            </w:pPr>
            <w:r w:rsidRPr="00EC004D">
              <w:t>Создание  видеоролика «Образы природы в лирике Ф. Тютчева».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8D" w:rsidRPr="00EC004D" w:rsidRDefault="007A488D" w:rsidP="007A488D">
            <w:pPr>
              <w:tabs>
                <w:tab w:val="left" w:pos="8640"/>
              </w:tabs>
            </w:pPr>
            <w:r w:rsidRPr="00EC004D">
              <w:t>Написание сценария, театрализация.</w:t>
            </w:r>
          </w:p>
        </w:tc>
      </w:tr>
      <w:tr w:rsidR="007A488D" w:rsidRPr="00EC004D" w:rsidTr="00410F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8D" w:rsidRPr="00EC004D" w:rsidRDefault="007A488D" w:rsidP="001D3581">
            <w:pPr>
              <w:tabs>
                <w:tab w:val="left" w:pos="8640"/>
              </w:tabs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8D" w:rsidRPr="00EC004D" w:rsidRDefault="007A488D" w:rsidP="007A488D">
            <w:pPr>
              <w:tabs>
                <w:tab w:val="left" w:pos="8640"/>
              </w:tabs>
            </w:pPr>
            <w:r w:rsidRPr="00EC004D">
              <w:t>41.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8D" w:rsidRPr="00EC004D" w:rsidRDefault="00B4336B" w:rsidP="00B4336B">
            <w:pPr>
              <w:tabs>
                <w:tab w:val="left" w:pos="8640"/>
              </w:tabs>
            </w:pPr>
            <w:r w:rsidRPr="00EC004D">
              <w:t>Написание сценария и проведение литературной игры по «Истории одного города» М.Е. Салтыкова-Щедрина.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8D" w:rsidRPr="00EC004D" w:rsidRDefault="00B4336B" w:rsidP="007A488D">
            <w:pPr>
              <w:tabs>
                <w:tab w:val="left" w:pos="8640"/>
              </w:tabs>
            </w:pPr>
            <w:r w:rsidRPr="00EC004D">
              <w:t>Написание сценария, игровая деятельность.</w:t>
            </w:r>
          </w:p>
        </w:tc>
      </w:tr>
      <w:tr w:rsidR="00B4336B" w:rsidRPr="00EC004D" w:rsidTr="00410F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6B" w:rsidRPr="00EC004D" w:rsidRDefault="00B4336B" w:rsidP="001D3581">
            <w:pPr>
              <w:tabs>
                <w:tab w:val="left" w:pos="8640"/>
              </w:tabs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6B" w:rsidRPr="00EC004D" w:rsidRDefault="00B4336B" w:rsidP="007A488D">
            <w:pPr>
              <w:tabs>
                <w:tab w:val="left" w:pos="8640"/>
              </w:tabs>
            </w:pPr>
            <w:r w:rsidRPr="00EC004D">
              <w:t>42.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6B" w:rsidRPr="00EC004D" w:rsidRDefault="00B4336B" w:rsidP="00B4336B">
            <w:pPr>
              <w:tabs>
                <w:tab w:val="left" w:pos="8640"/>
              </w:tabs>
            </w:pPr>
            <w:r w:rsidRPr="00EC004D">
              <w:t>Изготовление и презентация макета памятника  литературному герою (по произведению Л.Н. Толстого «Война и мир»).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6B" w:rsidRPr="00EC004D" w:rsidRDefault="00B4336B" w:rsidP="007A488D">
            <w:pPr>
              <w:tabs>
                <w:tab w:val="left" w:pos="8640"/>
              </w:tabs>
            </w:pPr>
            <w:r w:rsidRPr="00EC004D">
              <w:t>Макетирование.</w:t>
            </w:r>
          </w:p>
        </w:tc>
      </w:tr>
      <w:tr w:rsidR="00B4336B" w:rsidRPr="00EC004D" w:rsidTr="00410F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6B" w:rsidRPr="00EC004D" w:rsidRDefault="00B4336B" w:rsidP="001D3581">
            <w:pPr>
              <w:tabs>
                <w:tab w:val="left" w:pos="8640"/>
              </w:tabs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6B" w:rsidRPr="00EC004D" w:rsidRDefault="00B4336B" w:rsidP="007A488D">
            <w:pPr>
              <w:tabs>
                <w:tab w:val="left" w:pos="8640"/>
              </w:tabs>
            </w:pPr>
            <w:r w:rsidRPr="00EC004D">
              <w:t>43.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6B" w:rsidRPr="00EC004D" w:rsidRDefault="00B4336B" w:rsidP="00B4336B">
            <w:pPr>
              <w:tabs>
                <w:tab w:val="left" w:pos="8640"/>
              </w:tabs>
            </w:pPr>
            <w:r w:rsidRPr="00EC004D">
              <w:t>Составление сборника «Война 1812 года» в романе «Война и мир».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6B" w:rsidRPr="00EC004D" w:rsidRDefault="00B4336B" w:rsidP="00B4336B">
            <w:pPr>
              <w:tabs>
                <w:tab w:val="left" w:pos="8640"/>
              </w:tabs>
            </w:pPr>
            <w:r w:rsidRPr="00EC004D">
              <w:t>Исследовательская деятельность, макетирование.</w:t>
            </w:r>
          </w:p>
        </w:tc>
      </w:tr>
      <w:tr w:rsidR="009153DE" w:rsidRPr="00EC004D" w:rsidTr="00410F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DE" w:rsidRPr="00EC004D" w:rsidRDefault="009153DE" w:rsidP="001D3581">
            <w:pPr>
              <w:tabs>
                <w:tab w:val="left" w:pos="8640"/>
              </w:tabs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DE" w:rsidRPr="00EC004D" w:rsidRDefault="009153DE" w:rsidP="007A488D">
            <w:pPr>
              <w:tabs>
                <w:tab w:val="left" w:pos="8640"/>
              </w:tabs>
            </w:pPr>
            <w:r w:rsidRPr="00EC004D">
              <w:t>44.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DE" w:rsidRPr="00EC004D" w:rsidRDefault="009153DE" w:rsidP="00B4336B">
            <w:pPr>
              <w:tabs>
                <w:tab w:val="left" w:pos="8640"/>
              </w:tabs>
            </w:pPr>
            <w:proofErr w:type="spellStart"/>
            <w:r w:rsidRPr="00EC004D">
              <w:t>Фотоколлаж</w:t>
            </w:r>
            <w:proofErr w:type="spellEnd"/>
            <w:r w:rsidRPr="00EC004D">
              <w:t xml:space="preserve"> «Петербург </w:t>
            </w:r>
          </w:p>
          <w:p w:rsidR="009153DE" w:rsidRPr="00EC004D" w:rsidRDefault="009153DE" w:rsidP="00B4336B">
            <w:pPr>
              <w:tabs>
                <w:tab w:val="left" w:pos="8640"/>
              </w:tabs>
            </w:pPr>
            <w:r w:rsidRPr="00EC004D">
              <w:t>Ф.М. Достоевского».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DE" w:rsidRPr="00EC004D" w:rsidRDefault="009153DE" w:rsidP="009153DE">
            <w:pPr>
              <w:tabs>
                <w:tab w:val="left" w:pos="8640"/>
              </w:tabs>
            </w:pPr>
            <w:proofErr w:type="spellStart"/>
            <w:r w:rsidRPr="00EC004D">
              <w:t>Коллажирование</w:t>
            </w:r>
            <w:proofErr w:type="spellEnd"/>
            <w:r w:rsidRPr="00EC004D">
              <w:t>.</w:t>
            </w:r>
          </w:p>
        </w:tc>
      </w:tr>
      <w:tr w:rsidR="009153DE" w:rsidRPr="00EC004D" w:rsidTr="00410F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DE" w:rsidRPr="00EC004D" w:rsidRDefault="009153DE" w:rsidP="001D3581">
            <w:pPr>
              <w:tabs>
                <w:tab w:val="left" w:pos="8640"/>
              </w:tabs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DE" w:rsidRPr="00EC004D" w:rsidRDefault="009153DE" w:rsidP="007A488D">
            <w:pPr>
              <w:tabs>
                <w:tab w:val="left" w:pos="8640"/>
              </w:tabs>
            </w:pPr>
            <w:r w:rsidRPr="00EC004D">
              <w:t>45.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DE" w:rsidRPr="00EC004D" w:rsidRDefault="009153DE" w:rsidP="00B4336B">
            <w:pPr>
              <w:tabs>
                <w:tab w:val="left" w:pos="8640"/>
              </w:tabs>
            </w:pPr>
            <w:r w:rsidRPr="00EC004D">
              <w:t>Разработка карты-схемы «Жизненный путь Родиона Раскольникова».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DE" w:rsidRPr="00EC004D" w:rsidRDefault="009153DE" w:rsidP="00D22078">
            <w:pPr>
              <w:tabs>
                <w:tab w:val="left" w:pos="8640"/>
              </w:tabs>
            </w:pPr>
            <w:r w:rsidRPr="00EC004D">
              <w:t>Исследовательская деятельность, макетирование.</w:t>
            </w:r>
          </w:p>
        </w:tc>
      </w:tr>
      <w:tr w:rsidR="009153DE" w:rsidRPr="00EC004D" w:rsidTr="00410F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DE" w:rsidRPr="00EC004D" w:rsidRDefault="009153DE" w:rsidP="001D3581">
            <w:pPr>
              <w:tabs>
                <w:tab w:val="left" w:pos="8640"/>
              </w:tabs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DE" w:rsidRPr="00EC004D" w:rsidRDefault="009153DE" w:rsidP="009153DE">
            <w:pPr>
              <w:tabs>
                <w:tab w:val="left" w:pos="8640"/>
              </w:tabs>
            </w:pPr>
            <w:r w:rsidRPr="00EC004D">
              <w:t>46.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DE" w:rsidRPr="00EC004D" w:rsidRDefault="009153DE" w:rsidP="00B4336B">
            <w:pPr>
              <w:tabs>
                <w:tab w:val="left" w:pos="8640"/>
              </w:tabs>
            </w:pPr>
            <w:r w:rsidRPr="00EC004D">
              <w:t xml:space="preserve">Разработка карты путешествий Ивана </w:t>
            </w:r>
            <w:proofErr w:type="spellStart"/>
            <w:r w:rsidRPr="00EC004D">
              <w:t>Северьяновича</w:t>
            </w:r>
            <w:proofErr w:type="spellEnd"/>
            <w:r w:rsidRPr="00EC004D">
              <w:t xml:space="preserve">  </w:t>
            </w:r>
            <w:proofErr w:type="spellStart"/>
            <w:r w:rsidRPr="00EC004D">
              <w:t>Флягина</w:t>
            </w:r>
            <w:proofErr w:type="spellEnd"/>
            <w:r w:rsidRPr="00EC004D">
              <w:t xml:space="preserve"> (по повести «Очарованный странник Н.С. Лескова).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DE" w:rsidRPr="00EC004D" w:rsidRDefault="009153DE" w:rsidP="00B4336B">
            <w:pPr>
              <w:tabs>
                <w:tab w:val="left" w:pos="8640"/>
              </w:tabs>
            </w:pPr>
            <w:r w:rsidRPr="00EC004D">
              <w:t>Исследовательская деятельность, макетирование.</w:t>
            </w:r>
          </w:p>
        </w:tc>
      </w:tr>
      <w:tr w:rsidR="009153DE" w:rsidRPr="00EC004D" w:rsidTr="00410F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DE" w:rsidRPr="00EC004D" w:rsidRDefault="009153DE" w:rsidP="001D3581">
            <w:pPr>
              <w:tabs>
                <w:tab w:val="left" w:pos="8640"/>
              </w:tabs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DE" w:rsidRPr="00EC004D" w:rsidRDefault="009153DE" w:rsidP="009153DE">
            <w:pPr>
              <w:tabs>
                <w:tab w:val="left" w:pos="8640"/>
              </w:tabs>
            </w:pPr>
            <w:r w:rsidRPr="00EC004D">
              <w:t>47.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DE" w:rsidRPr="00EC004D" w:rsidRDefault="009153DE" w:rsidP="00B4336B">
            <w:pPr>
              <w:tabs>
                <w:tab w:val="left" w:pos="8640"/>
              </w:tabs>
            </w:pPr>
            <w:r w:rsidRPr="00EC004D">
              <w:t>Разработка маршрута заочной экскурсии по биографии А.П. Чехова.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DE" w:rsidRPr="00EC004D" w:rsidRDefault="009153DE" w:rsidP="00B4336B">
            <w:pPr>
              <w:tabs>
                <w:tab w:val="left" w:pos="8640"/>
              </w:tabs>
            </w:pPr>
            <w:r w:rsidRPr="00EC004D">
              <w:t>Написание сценария, исследовательская деятельность.</w:t>
            </w:r>
          </w:p>
        </w:tc>
      </w:tr>
      <w:tr w:rsidR="009153DE" w:rsidRPr="00EC004D" w:rsidTr="00410F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DE" w:rsidRPr="00EC004D" w:rsidRDefault="009153DE" w:rsidP="001D3581">
            <w:pPr>
              <w:tabs>
                <w:tab w:val="left" w:pos="8640"/>
              </w:tabs>
              <w:jc w:val="center"/>
            </w:pPr>
            <w:r w:rsidRPr="00EC004D"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DE" w:rsidRPr="00EC004D" w:rsidRDefault="009153DE" w:rsidP="009153DE">
            <w:pPr>
              <w:tabs>
                <w:tab w:val="left" w:pos="8640"/>
              </w:tabs>
            </w:pPr>
            <w:r w:rsidRPr="00EC004D">
              <w:t>48.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DE" w:rsidRPr="00EC004D" w:rsidRDefault="009153DE" w:rsidP="00B4336B">
            <w:pPr>
              <w:tabs>
                <w:tab w:val="left" w:pos="8640"/>
              </w:tabs>
            </w:pPr>
            <w:proofErr w:type="spellStart"/>
            <w:r w:rsidRPr="00EC004D">
              <w:t>Фотоколлаж</w:t>
            </w:r>
            <w:proofErr w:type="spellEnd"/>
            <w:r w:rsidRPr="00EC004D">
              <w:t xml:space="preserve"> «Россия в творчестве И.А. Бунина».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DE" w:rsidRPr="00EC004D" w:rsidRDefault="009153DE" w:rsidP="00B4336B">
            <w:pPr>
              <w:tabs>
                <w:tab w:val="left" w:pos="8640"/>
              </w:tabs>
            </w:pPr>
            <w:proofErr w:type="spellStart"/>
            <w:r w:rsidRPr="00EC004D">
              <w:t>Коллажирование</w:t>
            </w:r>
            <w:proofErr w:type="spellEnd"/>
            <w:r w:rsidRPr="00EC004D">
              <w:t>.</w:t>
            </w:r>
          </w:p>
        </w:tc>
      </w:tr>
      <w:tr w:rsidR="009153DE" w:rsidRPr="00EC004D" w:rsidTr="00410F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DE" w:rsidRPr="00EC004D" w:rsidRDefault="009153DE" w:rsidP="001D3581">
            <w:pPr>
              <w:tabs>
                <w:tab w:val="left" w:pos="8640"/>
              </w:tabs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DE" w:rsidRPr="00EC004D" w:rsidRDefault="009153DE" w:rsidP="009153DE">
            <w:pPr>
              <w:tabs>
                <w:tab w:val="left" w:pos="8640"/>
              </w:tabs>
            </w:pPr>
            <w:r w:rsidRPr="00EC004D">
              <w:t>49.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DE" w:rsidRPr="00EC004D" w:rsidRDefault="009153DE" w:rsidP="00566AB6">
            <w:pPr>
              <w:tabs>
                <w:tab w:val="left" w:pos="8640"/>
              </w:tabs>
            </w:pPr>
            <w:r w:rsidRPr="00EC004D">
              <w:t>Создание и презентация музыкального альбома «Музыка в творчестве А.И. Куприна».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DE" w:rsidRPr="00EC004D" w:rsidRDefault="009153DE" w:rsidP="00566AB6">
            <w:pPr>
              <w:tabs>
                <w:tab w:val="left" w:pos="8640"/>
              </w:tabs>
            </w:pPr>
            <w:r w:rsidRPr="00EC004D">
              <w:t>Исследовательская деятельность, макетирование.</w:t>
            </w:r>
          </w:p>
        </w:tc>
      </w:tr>
      <w:tr w:rsidR="009153DE" w:rsidRPr="00EC004D" w:rsidTr="00410F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DE" w:rsidRPr="00EC004D" w:rsidRDefault="009153DE" w:rsidP="001D3581">
            <w:pPr>
              <w:tabs>
                <w:tab w:val="left" w:pos="8640"/>
              </w:tabs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DE" w:rsidRPr="00EC004D" w:rsidRDefault="009153DE" w:rsidP="007A488D">
            <w:pPr>
              <w:tabs>
                <w:tab w:val="left" w:pos="8640"/>
              </w:tabs>
            </w:pPr>
            <w:r w:rsidRPr="00EC004D">
              <w:t>50.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DE" w:rsidRPr="00EC004D" w:rsidRDefault="009153DE" w:rsidP="00566AB6">
            <w:pPr>
              <w:tabs>
                <w:tab w:val="left" w:pos="8640"/>
              </w:tabs>
            </w:pPr>
            <w:r w:rsidRPr="00EC004D">
              <w:t>Подготовка и проведение экскурсии по картинной галерее горьковских «типов» из пьесы «На дне».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DE" w:rsidRPr="00EC004D" w:rsidRDefault="009153DE" w:rsidP="00566AB6">
            <w:pPr>
              <w:tabs>
                <w:tab w:val="left" w:pos="8640"/>
              </w:tabs>
            </w:pPr>
            <w:r w:rsidRPr="00EC004D">
              <w:t>Исследовательская деятельность, написание сценария.</w:t>
            </w:r>
          </w:p>
        </w:tc>
      </w:tr>
      <w:tr w:rsidR="009153DE" w:rsidRPr="00EC004D" w:rsidTr="00410F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DE" w:rsidRPr="00EC004D" w:rsidRDefault="009153DE" w:rsidP="001D3581">
            <w:pPr>
              <w:tabs>
                <w:tab w:val="left" w:pos="8640"/>
              </w:tabs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DE" w:rsidRPr="00EC004D" w:rsidRDefault="009153DE" w:rsidP="007A488D">
            <w:pPr>
              <w:tabs>
                <w:tab w:val="left" w:pos="8640"/>
              </w:tabs>
            </w:pPr>
            <w:r w:rsidRPr="00EC004D">
              <w:t>51.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DE" w:rsidRPr="00EC004D" w:rsidRDefault="009153DE" w:rsidP="00410FA1">
            <w:pPr>
              <w:tabs>
                <w:tab w:val="left" w:pos="8640"/>
              </w:tabs>
            </w:pPr>
            <w:r w:rsidRPr="00EC004D">
              <w:t>Создание и презентация видеоролика «Мой Серебряный век».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DE" w:rsidRPr="00EC004D" w:rsidRDefault="009153DE" w:rsidP="00410FA1">
            <w:pPr>
              <w:tabs>
                <w:tab w:val="left" w:pos="8640"/>
              </w:tabs>
            </w:pPr>
            <w:r w:rsidRPr="00EC004D">
              <w:t>Написание сценария, театрализация.</w:t>
            </w:r>
          </w:p>
        </w:tc>
      </w:tr>
      <w:tr w:rsidR="009153DE" w:rsidRPr="00EC004D" w:rsidTr="00410F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DE" w:rsidRPr="00EC004D" w:rsidRDefault="009153DE" w:rsidP="001D3581">
            <w:pPr>
              <w:tabs>
                <w:tab w:val="left" w:pos="8640"/>
              </w:tabs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DE" w:rsidRPr="00EC004D" w:rsidRDefault="009153DE" w:rsidP="009153DE">
            <w:pPr>
              <w:tabs>
                <w:tab w:val="left" w:pos="8640"/>
              </w:tabs>
            </w:pPr>
            <w:r w:rsidRPr="00EC004D">
              <w:t>52.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DE" w:rsidRPr="00EC004D" w:rsidRDefault="009153DE" w:rsidP="00410FA1">
            <w:pPr>
              <w:tabs>
                <w:tab w:val="left" w:pos="8640"/>
              </w:tabs>
            </w:pPr>
            <w:r w:rsidRPr="00EC004D">
              <w:t>Разработка маршрута заочной экскурсии по биографии  С. Есенина.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DE" w:rsidRPr="00EC004D" w:rsidRDefault="009153DE" w:rsidP="00205D35">
            <w:pPr>
              <w:tabs>
                <w:tab w:val="left" w:pos="8640"/>
              </w:tabs>
            </w:pPr>
            <w:r w:rsidRPr="00EC004D">
              <w:t>Исследовательская деятельность, написание сценария.</w:t>
            </w:r>
          </w:p>
        </w:tc>
      </w:tr>
      <w:tr w:rsidR="009153DE" w:rsidRPr="00EC004D" w:rsidTr="00410F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DE" w:rsidRPr="00EC004D" w:rsidRDefault="009153DE" w:rsidP="001D3581">
            <w:pPr>
              <w:tabs>
                <w:tab w:val="left" w:pos="8640"/>
              </w:tabs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DE" w:rsidRPr="00EC004D" w:rsidRDefault="009153DE" w:rsidP="009153DE">
            <w:pPr>
              <w:tabs>
                <w:tab w:val="left" w:pos="8640"/>
              </w:tabs>
            </w:pPr>
            <w:r w:rsidRPr="00EC004D">
              <w:t>53.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DE" w:rsidRPr="00EC004D" w:rsidRDefault="009153DE" w:rsidP="00410FA1">
            <w:pPr>
              <w:tabs>
                <w:tab w:val="left" w:pos="8640"/>
              </w:tabs>
            </w:pPr>
            <w:r w:rsidRPr="00EC004D">
              <w:t>Написание сценария и проведение игры по биографии В. Маяковского.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DE" w:rsidRPr="00EC004D" w:rsidRDefault="009153DE" w:rsidP="00205D35">
            <w:pPr>
              <w:tabs>
                <w:tab w:val="left" w:pos="8640"/>
              </w:tabs>
            </w:pPr>
            <w:r w:rsidRPr="00EC004D">
              <w:t>Написание сценария, игровая деятельность.</w:t>
            </w:r>
          </w:p>
        </w:tc>
      </w:tr>
      <w:tr w:rsidR="009153DE" w:rsidRPr="00EC004D" w:rsidTr="00410F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DE" w:rsidRPr="00EC004D" w:rsidRDefault="009153DE" w:rsidP="001D3581">
            <w:pPr>
              <w:tabs>
                <w:tab w:val="left" w:pos="8640"/>
              </w:tabs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DE" w:rsidRPr="00EC004D" w:rsidRDefault="009153DE" w:rsidP="009153DE">
            <w:pPr>
              <w:tabs>
                <w:tab w:val="left" w:pos="8640"/>
              </w:tabs>
            </w:pPr>
            <w:r w:rsidRPr="00EC004D">
              <w:t>54.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DE" w:rsidRPr="00EC004D" w:rsidRDefault="009153DE" w:rsidP="00410FA1">
            <w:pPr>
              <w:tabs>
                <w:tab w:val="left" w:pos="8640"/>
              </w:tabs>
            </w:pPr>
            <w:r w:rsidRPr="00EC004D">
              <w:t>Написание сценария и создание видеоролика «Булгаков и Смоленщина».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DE" w:rsidRPr="00EC004D" w:rsidRDefault="009153DE" w:rsidP="00410FA1">
            <w:pPr>
              <w:tabs>
                <w:tab w:val="left" w:pos="8640"/>
              </w:tabs>
            </w:pPr>
            <w:r w:rsidRPr="00EC004D">
              <w:t>Исследовательская деятельность, написание сценария, театрализация.</w:t>
            </w:r>
          </w:p>
        </w:tc>
      </w:tr>
      <w:tr w:rsidR="009153DE" w:rsidRPr="00EC004D" w:rsidTr="00410F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DE" w:rsidRPr="00EC004D" w:rsidRDefault="009153DE" w:rsidP="001D3581">
            <w:pPr>
              <w:tabs>
                <w:tab w:val="left" w:pos="8640"/>
              </w:tabs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DE" w:rsidRPr="00EC004D" w:rsidRDefault="009153DE" w:rsidP="009153DE">
            <w:pPr>
              <w:tabs>
                <w:tab w:val="left" w:pos="8640"/>
              </w:tabs>
            </w:pPr>
            <w:r w:rsidRPr="00EC004D">
              <w:t>55.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DE" w:rsidRPr="00EC004D" w:rsidRDefault="009153DE" w:rsidP="00410FA1">
            <w:pPr>
              <w:tabs>
                <w:tab w:val="left" w:pos="8640"/>
              </w:tabs>
            </w:pPr>
            <w:r w:rsidRPr="00EC004D">
              <w:t>Изготовление и презентация макета памятника А. Ахматовой.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DE" w:rsidRPr="00EC004D" w:rsidRDefault="009153DE" w:rsidP="00410FA1">
            <w:pPr>
              <w:tabs>
                <w:tab w:val="left" w:pos="8640"/>
              </w:tabs>
            </w:pPr>
            <w:r w:rsidRPr="00EC004D">
              <w:t>Макетирование.</w:t>
            </w:r>
          </w:p>
        </w:tc>
      </w:tr>
      <w:tr w:rsidR="009153DE" w:rsidRPr="00EC004D" w:rsidTr="00410F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DE" w:rsidRPr="00EC004D" w:rsidRDefault="009153DE" w:rsidP="001D3581">
            <w:pPr>
              <w:tabs>
                <w:tab w:val="left" w:pos="8640"/>
              </w:tabs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DE" w:rsidRPr="00EC004D" w:rsidRDefault="009153DE" w:rsidP="009153DE">
            <w:pPr>
              <w:tabs>
                <w:tab w:val="left" w:pos="8640"/>
              </w:tabs>
            </w:pPr>
            <w:r w:rsidRPr="00EC004D">
              <w:t>56.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DE" w:rsidRPr="00EC004D" w:rsidRDefault="009153DE" w:rsidP="00410FA1">
            <w:pPr>
              <w:tabs>
                <w:tab w:val="left" w:pos="8640"/>
              </w:tabs>
            </w:pPr>
            <w:r w:rsidRPr="00EC004D">
              <w:t>Разработка карты-схемы биографии М. Цветаевой.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DE" w:rsidRPr="00EC004D" w:rsidRDefault="009153DE" w:rsidP="00410FA1">
            <w:pPr>
              <w:tabs>
                <w:tab w:val="left" w:pos="8640"/>
              </w:tabs>
            </w:pPr>
            <w:r w:rsidRPr="00EC004D">
              <w:t>Исследовательская деятельность, макетирование.</w:t>
            </w:r>
          </w:p>
        </w:tc>
      </w:tr>
      <w:tr w:rsidR="009153DE" w:rsidRPr="00EC004D" w:rsidTr="00410F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DE" w:rsidRPr="00EC004D" w:rsidRDefault="009153DE" w:rsidP="001D3581">
            <w:pPr>
              <w:tabs>
                <w:tab w:val="left" w:pos="8640"/>
              </w:tabs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DE" w:rsidRPr="00EC004D" w:rsidRDefault="009153DE" w:rsidP="009153DE">
            <w:pPr>
              <w:tabs>
                <w:tab w:val="left" w:pos="8640"/>
              </w:tabs>
            </w:pPr>
            <w:r w:rsidRPr="00EC004D">
              <w:t>57.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DE" w:rsidRPr="00EC004D" w:rsidRDefault="009153DE" w:rsidP="00410FA1">
            <w:pPr>
              <w:tabs>
                <w:tab w:val="left" w:pos="8640"/>
              </w:tabs>
            </w:pPr>
            <w:r w:rsidRPr="00EC004D">
              <w:t>Создание и презентация сборника «История России начала ХХ века в «Тихом Доне» М.А. Шолохова».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DE" w:rsidRPr="00EC004D" w:rsidRDefault="009153DE" w:rsidP="00410FA1">
            <w:pPr>
              <w:tabs>
                <w:tab w:val="left" w:pos="8640"/>
              </w:tabs>
            </w:pPr>
            <w:r w:rsidRPr="00EC004D">
              <w:t>Исследовательская деятельность, макетирование.</w:t>
            </w:r>
          </w:p>
        </w:tc>
      </w:tr>
      <w:tr w:rsidR="009153DE" w:rsidRPr="00EC004D" w:rsidTr="00410F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DE" w:rsidRPr="00EC004D" w:rsidRDefault="009153DE" w:rsidP="001D3581">
            <w:pPr>
              <w:tabs>
                <w:tab w:val="left" w:pos="8640"/>
              </w:tabs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DE" w:rsidRPr="00EC004D" w:rsidRDefault="009153DE" w:rsidP="009153DE">
            <w:pPr>
              <w:tabs>
                <w:tab w:val="left" w:pos="8640"/>
              </w:tabs>
            </w:pPr>
            <w:r w:rsidRPr="00EC004D">
              <w:t>58.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DE" w:rsidRPr="00EC004D" w:rsidRDefault="009153DE" w:rsidP="00410FA1">
            <w:pPr>
              <w:tabs>
                <w:tab w:val="left" w:pos="8640"/>
              </w:tabs>
            </w:pPr>
            <w:r w:rsidRPr="00EC004D">
              <w:t>Написание сценария и создание видеоролика «Великая Отечественная война в истории моей семьи».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DE" w:rsidRPr="00EC004D" w:rsidRDefault="009153DE" w:rsidP="00410FA1">
            <w:pPr>
              <w:tabs>
                <w:tab w:val="left" w:pos="8640"/>
              </w:tabs>
            </w:pPr>
            <w:r w:rsidRPr="00EC004D">
              <w:t>Написание сценария, исследовательская деятельность, театрализация.</w:t>
            </w:r>
          </w:p>
        </w:tc>
      </w:tr>
      <w:tr w:rsidR="009153DE" w:rsidRPr="00EC004D" w:rsidTr="00410F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DE" w:rsidRPr="00EC004D" w:rsidRDefault="009153DE" w:rsidP="001D3581">
            <w:pPr>
              <w:tabs>
                <w:tab w:val="left" w:pos="8640"/>
              </w:tabs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DE" w:rsidRPr="00EC004D" w:rsidRDefault="009153DE" w:rsidP="009153DE">
            <w:pPr>
              <w:tabs>
                <w:tab w:val="left" w:pos="8640"/>
              </w:tabs>
            </w:pPr>
            <w:r w:rsidRPr="00EC004D">
              <w:t>59.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DE" w:rsidRPr="00EC004D" w:rsidRDefault="009153DE" w:rsidP="00410FA1">
            <w:pPr>
              <w:tabs>
                <w:tab w:val="left" w:pos="8640"/>
              </w:tabs>
            </w:pPr>
            <w:r w:rsidRPr="00EC004D">
              <w:t>Написание сценария и проведение очной экскурсии «А.Т. Твардовский в Смоленске».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DE" w:rsidRPr="00EC004D" w:rsidRDefault="009153DE" w:rsidP="00410FA1">
            <w:pPr>
              <w:tabs>
                <w:tab w:val="left" w:pos="8640"/>
              </w:tabs>
            </w:pPr>
            <w:r w:rsidRPr="00EC004D">
              <w:t>Исследовательская деятельность, написание сценария.</w:t>
            </w:r>
          </w:p>
        </w:tc>
      </w:tr>
      <w:tr w:rsidR="009153DE" w:rsidRPr="00EC004D" w:rsidTr="00410F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DE" w:rsidRPr="00EC004D" w:rsidRDefault="009153DE" w:rsidP="001D3581">
            <w:pPr>
              <w:tabs>
                <w:tab w:val="left" w:pos="8640"/>
              </w:tabs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DE" w:rsidRPr="00EC004D" w:rsidRDefault="009153DE" w:rsidP="009153DE">
            <w:pPr>
              <w:tabs>
                <w:tab w:val="left" w:pos="8640"/>
              </w:tabs>
            </w:pPr>
            <w:r w:rsidRPr="00EC004D">
              <w:t>60.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DE" w:rsidRPr="00EC004D" w:rsidRDefault="009153DE" w:rsidP="00410FA1">
            <w:pPr>
              <w:tabs>
                <w:tab w:val="left" w:pos="8640"/>
              </w:tabs>
            </w:pPr>
            <w:r w:rsidRPr="00EC004D">
              <w:t xml:space="preserve">Создание ролика социальной рекламы по мотивам произведения В.Г. Распутина «Прощание </w:t>
            </w:r>
            <w:proofErr w:type="gramStart"/>
            <w:r w:rsidRPr="00EC004D">
              <w:t>с</w:t>
            </w:r>
            <w:proofErr w:type="gramEnd"/>
            <w:r w:rsidRPr="00EC004D">
              <w:t xml:space="preserve"> Матёрой».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DE" w:rsidRPr="00EC004D" w:rsidRDefault="009153DE" w:rsidP="007E72EA">
            <w:pPr>
              <w:tabs>
                <w:tab w:val="left" w:pos="8640"/>
              </w:tabs>
            </w:pPr>
            <w:r w:rsidRPr="00EC004D">
              <w:t>Написание сценария, театрализация.</w:t>
            </w:r>
          </w:p>
        </w:tc>
      </w:tr>
      <w:tr w:rsidR="009153DE" w:rsidRPr="00EC004D" w:rsidTr="00410F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DE" w:rsidRPr="00EC004D" w:rsidRDefault="009153DE" w:rsidP="001D3581">
            <w:pPr>
              <w:tabs>
                <w:tab w:val="left" w:pos="8640"/>
              </w:tabs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DE" w:rsidRPr="00EC004D" w:rsidRDefault="009153DE" w:rsidP="009153DE">
            <w:pPr>
              <w:tabs>
                <w:tab w:val="left" w:pos="8640"/>
              </w:tabs>
            </w:pPr>
            <w:r w:rsidRPr="00EC004D">
              <w:t>61.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DE" w:rsidRPr="00EC004D" w:rsidRDefault="009153DE" w:rsidP="007E72EA">
            <w:pPr>
              <w:tabs>
                <w:tab w:val="left" w:pos="8640"/>
              </w:tabs>
            </w:pPr>
            <w:r w:rsidRPr="00EC004D">
              <w:t>Разработка и презентация макета памятника жертвам сталинских репрессий (по мотивам произведений А.И. Солженицына, В.Т. Шаламова).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DE" w:rsidRPr="00EC004D" w:rsidRDefault="009153DE" w:rsidP="007E72EA">
            <w:pPr>
              <w:tabs>
                <w:tab w:val="left" w:pos="8640"/>
              </w:tabs>
            </w:pPr>
            <w:r w:rsidRPr="00EC004D">
              <w:t>Макетирование.</w:t>
            </w:r>
          </w:p>
        </w:tc>
      </w:tr>
      <w:tr w:rsidR="009153DE" w:rsidRPr="00EC004D" w:rsidTr="00410F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DE" w:rsidRPr="00EC004D" w:rsidRDefault="009153DE" w:rsidP="001D3581">
            <w:pPr>
              <w:tabs>
                <w:tab w:val="left" w:pos="8640"/>
              </w:tabs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DE" w:rsidRPr="00EC004D" w:rsidRDefault="009153DE" w:rsidP="009153DE">
            <w:pPr>
              <w:tabs>
                <w:tab w:val="left" w:pos="8640"/>
              </w:tabs>
            </w:pPr>
            <w:r w:rsidRPr="00EC004D">
              <w:t>62.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DE" w:rsidRPr="00EC004D" w:rsidRDefault="009153DE" w:rsidP="007E72EA">
            <w:pPr>
              <w:tabs>
                <w:tab w:val="left" w:pos="8640"/>
              </w:tabs>
            </w:pPr>
            <w:r w:rsidRPr="00EC004D">
              <w:t>Создание и представление сборника, состоящего из произведений, созданных обучающимися класса.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DE" w:rsidRPr="00EC004D" w:rsidRDefault="009153DE" w:rsidP="007E72EA">
            <w:pPr>
              <w:tabs>
                <w:tab w:val="left" w:pos="8640"/>
              </w:tabs>
            </w:pPr>
            <w:r w:rsidRPr="00EC004D">
              <w:t>Макетирование.</w:t>
            </w:r>
          </w:p>
        </w:tc>
      </w:tr>
    </w:tbl>
    <w:p w:rsidR="00EC004D" w:rsidRPr="00EC004D" w:rsidRDefault="00EC004D" w:rsidP="00EC004D">
      <w:pPr>
        <w:tabs>
          <w:tab w:val="left" w:pos="8640"/>
        </w:tabs>
        <w:ind w:left="-540"/>
        <w:jc w:val="center"/>
        <w:rPr>
          <w:b/>
        </w:rPr>
      </w:pPr>
      <w:r w:rsidRPr="00EC004D">
        <w:rPr>
          <w:b/>
        </w:rPr>
        <w:t xml:space="preserve">                                                                                 Приложение 1</w:t>
      </w:r>
    </w:p>
    <w:p w:rsidR="00EC004D" w:rsidRPr="00EC004D" w:rsidRDefault="00EC004D" w:rsidP="00EC004D">
      <w:pPr>
        <w:tabs>
          <w:tab w:val="left" w:pos="8640"/>
        </w:tabs>
        <w:ind w:left="-540"/>
        <w:jc w:val="center"/>
        <w:rPr>
          <w:b/>
        </w:rPr>
      </w:pPr>
      <w:r w:rsidRPr="00EC004D">
        <w:rPr>
          <w:b/>
        </w:rPr>
        <w:t>Памятка для учащихся</w:t>
      </w:r>
    </w:p>
    <w:p w:rsidR="00EC004D" w:rsidRPr="00EC004D" w:rsidRDefault="00EC004D" w:rsidP="00EC004D">
      <w:pPr>
        <w:tabs>
          <w:tab w:val="left" w:pos="8640"/>
        </w:tabs>
        <w:ind w:left="-540"/>
        <w:jc w:val="center"/>
        <w:rPr>
          <w:b/>
        </w:rPr>
      </w:pPr>
      <w:r w:rsidRPr="00EC004D">
        <w:rPr>
          <w:b/>
        </w:rPr>
        <w:t>«Анализ литературного произведения. Выявление социально-контекстного сюжета»</w:t>
      </w:r>
    </w:p>
    <w:p w:rsidR="00EC004D" w:rsidRPr="00EC004D" w:rsidRDefault="00EC004D" w:rsidP="00EC004D">
      <w:pPr>
        <w:tabs>
          <w:tab w:val="left" w:pos="8640"/>
        </w:tabs>
        <w:ind w:left="-540"/>
        <w:jc w:val="center"/>
        <w:rPr>
          <w:b/>
        </w:rPr>
      </w:pPr>
    </w:p>
    <w:p w:rsidR="00EC004D" w:rsidRPr="00EC004D" w:rsidRDefault="00EC004D" w:rsidP="00EC004D">
      <w:pPr>
        <w:tabs>
          <w:tab w:val="left" w:pos="8640"/>
        </w:tabs>
        <w:spacing w:line="360" w:lineRule="auto"/>
        <w:ind w:left="-540"/>
        <w:jc w:val="both"/>
      </w:pPr>
      <w:r w:rsidRPr="00EC004D">
        <w:t>1. Прочитай литературное произведение.</w:t>
      </w:r>
    </w:p>
    <w:p w:rsidR="00EC004D" w:rsidRPr="00EC004D" w:rsidRDefault="00EC004D" w:rsidP="00EC004D">
      <w:pPr>
        <w:tabs>
          <w:tab w:val="left" w:pos="8640"/>
        </w:tabs>
        <w:spacing w:line="360" w:lineRule="auto"/>
        <w:ind w:left="-540"/>
        <w:jc w:val="both"/>
      </w:pPr>
      <w:r w:rsidRPr="00EC004D">
        <w:t>2. Какую проблему поднимает автор в данном произведении?</w:t>
      </w:r>
    </w:p>
    <w:p w:rsidR="00EC004D" w:rsidRPr="00EC004D" w:rsidRDefault="00EC004D" w:rsidP="00EC004D">
      <w:pPr>
        <w:tabs>
          <w:tab w:val="left" w:pos="8640"/>
        </w:tabs>
        <w:spacing w:line="360" w:lineRule="auto"/>
        <w:ind w:left="-540"/>
        <w:jc w:val="both"/>
      </w:pPr>
      <w:r w:rsidRPr="00EC004D">
        <w:t>3. Какие герои принимают участие в её решении?</w:t>
      </w:r>
    </w:p>
    <w:p w:rsidR="00EC004D" w:rsidRPr="00EC004D" w:rsidRDefault="00EC004D" w:rsidP="00EC004D">
      <w:pPr>
        <w:tabs>
          <w:tab w:val="left" w:pos="8640"/>
        </w:tabs>
        <w:spacing w:line="360" w:lineRule="auto"/>
        <w:ind w:left="-540"/>
        <w:jc w:val="both"/>
      </w:pPr>
      <w:r w:rsidRPr="00EC004D">
        <w:t>4. Дай характеристику этим героям, выяви  основные черты их характера.</w:t>
      </w:r>
    </w:p>
    <w:p w:rsidR="00EC004D" w:rsidRPr="00EC004D" w:rsidRDefault="00EC004D" w:rsidP="00EC004D">
      <w:pPr>
        <w:tabs>
          <w:tab w:val="left" w:pos="8640"/>
        </w:tabs>
        <w:spacing w:line="360" w:lineRule="auto"/>
        <w:ind w:left="-540"/>
        <w:jc w:val="both"/>
      </w:pPr>
      <w:r w:rsidRPr="00EC004D">
        <w:t>5. Ты согласен с тем, как решена данная проблема в произведении?</w:t>
      </w:r>
    </w:p>
    <w:p w:rsidR="00EC004D" w:rsidRPr="00EC004D" w:rsidRDefault="00EC004D" w:rsidP="00EC004D">
      <w:pPr>
        <w:tabs>
          <w:tab w:val="left" w:pos="8640"/>
        </w:tabs>
        <w:spacing w:line="360" w:lineRule="auto"/>
        <w:ind w:left="-540"/>
        <w:jc w:val="both"/>
      </w:pPr>
      <w:r w:rsidRPr="00EC004D">
        <w:t>6. Как бы ты её решил?</w:t>
      </w:r>
    </w:p>
    <w:p w:rsidR="00EC004D" w:rsidRPr="00EC004D" w:rsidRDefault="00EC004D" w:rsidP="00EC004D">
      <w:pPr>
        <w:tabs>
          <w:tab w:val="left" w:pos="8640"/>
        </w:tabs>
        <w:spacing w:line="360" w:lineRule="auto"/>
        <w:ind w:left="-540"/>
        <w:jc w:val="both"/>
      </w:pPr>
      <w:r w:rsidRPr="00EC004D">
        <w:t xml:space="preserve">7. Можно ли в жизни встретиться с такой ситуацией? Если можно, </w:t>
      </w:r>
      <w:proofErr w:type="gramStart"/>
      <w:r w:rsidRPr="00EC004D">
        <w:t>то</w:t>
      </w:r>
      <w:proofErr w:type="gramEnd"/>
      <w:r w:rsidRPr="00EC004D">
        <w:t xml:space="preserve"> при каких обстоятельствах?</w:t>
      </w:r>
    </w:p>
    <w:p w:rsidR="00EC004D" w:rsidRPr="00EC004D" w:rsidRDefault="00EC004D" w:rsidP="00EC004D">
      <w:pPr>
        <w:tabs>
          <w:tab w:val="left" w:pos="8640"/>
        </w:tabs>
        <w:spacing w:line="360" w:lineRule="auto"/>
        <w:ind w:left="-540"/>
        <w:jc w:val="both"/>
      </w:pPr>
      <w:r w:rsidRPr="00EC004D">
        <w:t>8. Как мог бы развиваться сюжет данного произведения, если бы события происходили в наше время?</w:t>
      </w:r>
    </w:p>
    <w:p w:rsidR="00EC004D" w:rsidRPr="00EC004D" w:rsidRDefault="00EC004D" w:rsidP="00EC004D">
      <w:pPr>
        <w:tabs>
          <w:tab w:val="left" w:pos="8640"/>
        </w:tabs>
        <w:spacing w:line="360" w:lineRule="auto"/>
        <w:ind w:left="-540"/>
        <w:jc w:val="both"/>
      </w:pPr>
      <w:r w:rsidRPr="00EC004D">
        <w:t>9. Чему тебя научило данное произведение?</w:t>
      </w:r>
    </w:p>
    <w:p w:rsidR="00EC004D" w:rsidRPr="00EC004D" w:rsidRDefault="00EC004D" w:rsidP="00EC004D">
      <w:pPr>
        <w:tabs>
          <w:tab w:val="left" w:pos="8640"/>
        </w:tabs>
        <w:spacing w:line="360" w:lineRule="auto"/>
        <w:ind w:left="-540"/>
        <w:jc w:val="both"/>
      </w:pPr>
      <w:r w:rsidRPr="00EC004D">
        <w:t>10. Впиши свои мысли в «Карту наблюдений над социально-контекстным сюжетом литературного произведения».</w:t>
      </w:r>
    </w:p>
    <w:p w:rsidR="00EC004D" w:rsidRPr="00EC004D" w:rsidRDefault="00EC004D" w:rsidP="00EC004D">
      <w:pPr>
        <w:tabs>
          <w:tab w:val="left" w:pos="8640"/>
        </w:tabs>
        <w:ind w:left="-540"/>
        <w:jc w:val="center"/>
      </w:pPr>
    </w:p>
    <w:p w:rsidR="00EC004D" w:rsidRPr="00EC004D" w:rsidRDefault="00EC004D" w:rsidP="00EC004D">
      <w:pPr>
        <w:tabs>
          <w:tab w:val="left" w:pos="8640"/>
        </w:tabs>
        <w:ind w:left="-540"/>
        <w:jc w:val="center"/>
        <w:rPr>
          <w:b/>
        </w:rPr>
      </w:pPr>
      <w:r w:rsidRPr="00EC004D">
        <w:rPr>
          <w:b/>
        </w:rPr>
        <w:t xml:space="preserve">                                                             Приложение 2</w:t>
      </w:r>
    </w:p>
    <w:p w:rsidR="00EC004D" w:rsidRPr="00EC004D" w:rsidRDefault="00EC004D" w:rsidP="00EC004D">
      <w:pPr>
        <w:tabs>
          <w:tab w:val="left" w:pos="8640"/>
        </w:tabs>
        <w:spacing w:line="360" w:lineRule="auto"/>
        <w:jc w:val="center"/>
        <w:rPr>
          <w:b/>
        </w:rPr>
      </w:pPr>
      <w:r w:rsidRPr="00EC004D">
        <w:rPr>
          <w:b/>
        </w:rPr>
        <w:t>Карта наблюдений над социально-контекстным сюжетом литературного произведения</w:t>
      </w:r>
    </w:p>
    <w:tbl>
      <w:tblPr>
        <w:tblW w:w="1064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1693"/>
        <w:gridCol w:w="1028"/>
        <w:gridCol w:w="1862"/>
        <w:gridCol w:w="1771"/>
        <w:gridCol w:w="1959"/>
        <w:gridCol w:w="1886"/>
      </w:tblGrid>
      <w:tr w:rsidR="00EC004D" w:rsidRPr="00EC004D" w:rsidTr="0050092B">
        <w:tc>
          <w:tcPr>
            <w:tcW w:w="445" w:type="dxa"/>
          </w:tcPr>
          <w:p w:rsidR="00EC004D" w:rsidRPr="00EC004D" w:rsidRDefault="00EC004D" w:rsidP="0050092B">
            <w:pPr>
              <w:tabs>
                <w:tab w:val="left" w:pos="8640"/>
              </w:tabs>
              <w:jc w:val="center"/>
            </w:pPr>
            <w:r w:rsidRPr="00EC004D">
              <w:t>№</w:t>
            </w:r>
          </w:p>
        </w:tc>
        <w:tc>
          <w:tcPr>
            <w:tcW w:w="1693" w:type="dxa"/>
          </w:tcPr>
          <w:p w:rsidR="00EC004D" w:rsidRPr="00EC004D" w:rsidRDefault="00EC004D" w:rsidP="0050092B">
            <w:pPr>
              <w:tabs>
                <w:tab w:val="left" w:pos="8640"/>
              </w:tabs>
              <w:jc w:val="center"/>
            </w:pPr>
            <w:r w:rsidRPr="00EC004D">
              <w:t>Название произведения</w:t>
            </w:r>
          </w:p>
        </w:tc>
        <w:tc>
          <w:tcPr>
            <w:tcW w:w="1028" w:type="dxa"/>
          </w:tcPr>
          <w:p w:rsidR="00EC004D" w:rsidRPr="00EC004D" w:rsidRDefault="00EC004D" w:rsidP="0050092B">
            <w:pPr>
              <w:tabs>
                <w:tab w:val="left" w:pos="8640"/>
              </w:tabs>
              <w:jc w:val="center"/>
            </w:pPr>
            <w:r w:rsidRPr="00EC004D">
              <w:t>Имя героя</w:t>
            </w:r>
          </w:p>
        </w:tc>
        <w:tc>
          <w:tcPr>
            <w:tcW w:w="1862" w:type="dxa"/>
          </w:tcPr>
          <w:p w:rsidR="00EC004D" w:rsidRPr="00EC004D" w:rsidRDefault="00EC004D" w:rsidP="0050092B">
            <w:pPr>
              <w:tabs>
                <w:tab w:val="left" w:pos="8640"/>
              </w:tabs>
              <w:jc w:val="center"/>
            </w:pPr>
            <w:r w:rsidRPr="00EC004D">
              <w:t>Характеристика героя</w:t>
            </w:r>
          </w:p>
        </w:tc>
        <w:tc>
          <w:tcPr>
            <w:tcW w:w="1771" w:type="dxa"/>
          </w:tcPr>
          <w:p w:rsidR="00EC004D" w:rsidRPr="00EC004D" w:rsidRDefault="00EC004D" w:rsidP="0050092B">
            <w:pPr>
              <w:tabs>
                <w:tab w:val="left" w:pos="8640"/>
              </w:tabs>
              <w:jc w:val="center"/>
            </w:pPr>
            <w:r w:rsidRPr="00EC004D">
              <w:t>Проблематика</w:t>
            </w:r>
          </w:p>
        </w:tc>
        <w:tc>
          <w:tcPr>
            <w:tcW w:w="1959" w:type="dxa"/>
          </w:tcPr>
          <w:p w:rsidR="00EC004D" w:rsidRPr="00EC004D" w:rsidRDefault="00EC004D" w:rsidP="0050092B">
            <w:pPr>
              <w:tabs>
                <w:tab w:val="left" w:pos="8640"/>
              </w:tabs>
              <w:jc w:val="center"/>
            </w:pPr>
            <w:r w:rsidRPr="00EC004D">
              <w:t>Суть социально-контекстного сюжета</w:t>
            </w:r>
          </w:p>
        </w:tc>
        <w:tc>
          <w:tcPr>
            <w:tcW w:w="1886" w:type="dxa"/>
          </w:tcPr>
          <w:p w:rsidR="00EC004D" w:rsidRPr="00EC004D" w:rsidRDefault="00EC004D" w:rsidP="0050092B">
            <w:pPr>
              <w:tabs>
                <w:tab w:val="left" w:pos="8640"/>
              </w:tabs>
              <w:jc w:val="center"/>
            </w:pPr>
            <w:r w:rsidRPr="00EC004D">
              <w:t>Пример аналогичной ситуации из реальной жизни</w:t>
            </w:r>
          </w:p>
        </w:tc>
      </w:tr>
      <w:tr w:rsidR="00EC004D" w:rsidRPr="00EC004D" w:rsidTr="0050092B">
        <w:tc>
          <w:tcPr>
            <w:tcW w:w="445" w:type="dxa"/>
          </w:tcPr>
          <w:p w:rsidR="00EC004D" w:rsidRPr="00EC004D" w:rsidRDefault="00EC004D" w:rsidP="0050092B">
            <w:pPr>
              <w:tabs>
                <w:tab w:val="left" w:pos="8640"/>
              </w:tabs>
              <w:jc w:val="center"/>
            </w:pPr>
            <w:r w:rsidRPr="00EC004D">
              <w:t>1.</w:t>
            </w:r>
          </w:p>
        </w:tc>
        <w:tc>
          <w:tcPr>
            <w:tcW w:w="1693" w:type="dxa"/>
          </w:tcPr>
          <w:p w:rsidR="00EC004D" w:rsidRPr="00EC004D" w:rsidRDefault="00EC004D" w:rsidP="0050092B">
            <w:pPr>
              <w:tabs>
                <w:tab w:val="left" w:pos="8640"/>
              </w:tabs>
              <w:jc w:val="center"/>
            </w:pPr>
            <w:r w:rsidRPr="00EC004D">
              <w:t>В.</w:t>
            </w:r>
            <w:proofErr w:type="gramStart"/>
            <w:r w:rsidRPr="00EC004D">
              <w:t>П</w:t>
            </w:r>
            <w:proofErr w:type="gramEnd"/>
            <w:r w:rsidRPr="00EC004D">
              <w:t xml:space="preserve"> Астафьев</w:t>
            </w:r>
          </w:p>
          <w:p w:rsidR="00EC004D" w:rsidRPr="00EC004D" w:rsidRDefault="00EC004D" w:rsidP="0050092B">
            <w:pPr>
              <w:tabs>
                <w:tab w:val="left" w:pos="8640"/>
              </w:tabs>
              <w:jc w:val="center"/>
            </w:pPr>
            <w:r w:rsidRPr="00EC004D">
              <w:t>«</w:t>
            </w:r>
            <w:proofErr w:type="spellStart"/>
            <w:r w:rsidRPr="00EC004D">
              <w:t>Васюткино</w:t>
            </w:r>
            <w:proofErr w:type="spellEnd"/>
            <w:r w:rsidRPr="00EC004D">
              <w:t xml:space="preserve"> озеро»</w:t>
            </w:r>
          </w:p>
        </w:tc>
        <w:tc>
          <w:tcPr>
            <w:tcW w:w="1028" w:type="dxa"/>
          </w:tcPr>
          <w:p w:rsidR="00EC004D" w:rsidRPr="00EC004D" w:rsidRDefault="00EC004D" w:rsidP="0050092B">
            <w:pPr>
              <w:tabs>
                <w:tab w:val="left" w:pos="8640"/>
              </w:tabs>
              <w:jc w:val="center"/>
            </w:pPr>
            <w:proofErr w:type="spellStart"/>
            <w:r w:rsidRPr="00EC004D">
              <w:t>Васютка</w:t>
            </w:r>
            <w:proofErr w:type="spellEnd"/>
          </w:p>
        </w:tc>
        <w:tc>
          <w:tcPr>
            <w:tcW w:w="1862" w:type="dxa"/>
          </w:tcPr>
          <w:p w:rsidR="00EC004D" w:rsidRPr="00EC004D" w:rsidRDefault="00EC004D" w:rsidP="0050092B">
            <w:pPr>
              <w:tabs>
                <w:tab w:val="left" w:pos="8640"/>
              </w:tabs>
            </w:pPr>
            <w:proofErr w:type="gramStart"/>
            <w:r w:rsidRPr="00EC004D">
              <w:t>Бесстрашный</w:t>
            </w:r>
            <w:proofErr w:type="gramEnd"/>
            <w:r w:rsidRPr="00EC004D">
              <w:t>, терпеливый, любит природу, понимает её, проявляет находчивость в экстремальных ситуациях.</w:t>
            </w:r>
          </w:p>
        </w:tc>
        <w:tc>
          <w:tcPr>
            <w:tcW w:w="1771" w:type="dxa"/>
          </w:tcPr>
          <w:p w:rsidR="00EC004D" w:rsidRPr="00EC004D" w:rsidRDefault="00EC004D" w:rsidP="0050092B">
            <w:pPr>
              <w:tabs>
                <w:tab w:val="left" w:pos="8640"/>
              </w:tabs>
            </w:pPr>
            <w:r w:rsidRPr="00EC004D">
              <w:t>1. Любовь к природе.</w:t>
            </w:r>
          </w:p>
          <w:p w:rsidR="00EC004D" w:rsidRPr="00EC004D" w:rsidRDefault="00EC004D" w:rsidP="0050092B">
            <w:pPr>
              <w:tabs>
                <w:tab w:val="left" w:pos="8640"/>
              </w:tabs>
            </w:pPr>
          </w:p>
          <w:p w:rsidR="00EC004D" w:rsidRPr="00EC004D" w:rsidRDefault="00EC004D" w:rsidP="0050092B">
            <w:pPr>
              <w:tabs>
                <w:tab w:val="left" w:pos="8640"/>
              </w:tabs>
            </w:pPr>
          </w:p>
          <w:p w:rsidR="00EC004D" w:rsidRPr="00EC004D" w:rsidRDefault="00EC004D" w:rsidP="0050092B">
            <w:pPr>
              <w:tabs>
                <w:tab w:val="left" w:pos="8640"/>
              </w:tabs>
            </w:pPr>
          </w:p>
          <w:p w:rsidR="00EC004D" w:rsidRPr="00EC004D" w:rsidRDefault="00EC004D" w:rsidP="0050092B">
            <w:pPr>
              <w:tabs>
                <w:tab w:val="left" w:pos="8640"/>
              </w:tabs>
            </w:pPr>
          </w:p>
          <w:p w:rsidR="00EC004D" w:rsidRPr="00EC004D" w:rsidRDefault="00EC004D" w:rsidP="0050092B">
            <w:pPr>
              <w:tabs>
                <w:tab w:val="left" w:pos="8640"/>
              </w:tabs>
            </w:pPr>
          </w:p>
          <w:p w:rsidR="00EC004D" w:rsidRPr="00EC004D" w:rsidRDefault="00EC004D" w:rsidP="0050092B">
            <w:pPr>
              <w:tabs>
                <w:tab w:val="left" w:pos="8640"/>
              </w:tabs>
            </w:pPr>
          </w:p>
          <w:p w:rsidR="00EC004D" w:rsidRPr="00EC004D" w:rsidRDefault="00EC004D" w:rsidP="0050092B">
            <w:pPr>
              <w:tabs>
                <w:tab w:val="left" w:pos="8640"/>
              </w:tabs>
            </w:pPr>
          </w:p>
          <w:p w:rsidR="00EC004D" w:rsidRPr="00EC004D" w:rsidRDefault="00EC004D" w:rsidP="0050092B">
            <w:pPr>
              <w:tabs>
                <w:tab w:val="left" w:pos="8640"/>
              </w:tabs>
            </w:pPr>
            <w:r w:rsidRPr="00EC004D">
              <w:t>2. Находчивость в экстремальных ситуациях.</w:t>
            </w:r>
          </w:p>
        </w:tc>
        <w:tc>
          <w:tcPr>
            <w:tcW w:w="1959" w:type="dxa"/>
          </w:tcPr>
          <w:p w:rsidR="00EC004D" w:rsidRPr="00EC004D" w:rsidRDefault="00EC004D" w:rsidP="0050092B">
            <w:pPr>
              <w:tabs>
                <w:tab w:val="left" w:pos="8640"/>
              </w:tabs>
            </w:pPr>
            <w:r w:rsidRPr="00EC004D">
              <w:t>1. Любит ходить в тайгу на охоту, за кедровыми орехами, знает приметы, по которым можно ориентироваться в тайге.</w:t>
            </w:r>
          </w:p>
          <w:p w:rsidR="00EC004D" w:rsidRPr="00EC004D" w:rsidRDefault="00EC004D" w:rsidP="0050092B">
            <w:pPr>
              <w:tabs>
                <w:tab w:val="left" w:pos="8640"/>
              </w:tabs>
            </w:pPr>
          </w:p>
          <w:p w:rsidR="00EC004D" w:rsidRPr="00EC004D" w:rsidRDefault="00EC004D" w:rsidP="0050092B">
            <w:pPr>
              <w:tabs>
                <w:tab w:val="left" w:pos="8640"/>
              </w:tabs>
            </w:pPr>
            <w:r w:rsidRPr="00EC004D">
              <w:t>2. Когда потерялся в тайге, сумел не растеряться и выжить в необычных для себя обстоятельствах:</w:t>
            </w:r>
          </w:p>
          <w:p w:rsidR="00EC004D" w:rsidRPr="00EC004D" w:rsidRDefault="00EC004D" w:rsidP="0050092B">
            <w:pPr>
              <w:tabs>
                <w:tab w:val="left" w:pos="8640"/>
              </w:tabs>
            </w:pPr>
            <w:r w:rsidRPr="00EC004D">
              <w:t>развёл костёр, поймал и приготовил на костре глухаря, сумел приготовить себе спальное место, вышел к реке и по её течению нашёл своих.</w:t>
            </w:r>
          </w:p>
        </w:tc>
        <w:tc>
          <w:tcPr>
            <w:tcW w:w="1886" w:type="dxa"/>
          </w:tcPr>
          <w:p w:rsidR="00EC004D" w:rsidRPr="00EC004D" w:rsidRDefault="00EC004D" w:rsidP="0050092B">
            <w:pPr>
              <w:tabs>
                <w:tab w:val="left" w:pos="8640"/>
              </w:tabs>
            </w:pPr>
            <w:r w:rsidRPr="00EC004D">
              <w:t>1.В.П.Астафьев</w:t>
            </w:r>
            <w:proofErr w:type="gramStart"/>
            <w:r w:rsidRPr="00EC004D">
              <w:t>.</w:t>
            </w:r>
            <w:proofErr w:type="gramEnd"/>
            <w:r w:rsidRPr="00EC004D">
              <w:t xml:space="preserve"> </w:t>
            </w:r>
            <w:proofErr w:type="gramStart"/>
            <w:r w:rsidRPr="00EC004D">
              <w:t>б</w:t>
            </w:r>
            <w:proofErr w:type="gramEnd"/>
            <w:r w:rsidRPr="00EC004D">
              <w:t>удучи маленьким, заблудился в тайге, много дней провёл один. Потом свои впечатления описал в рассказе «Жив».</w:t>
            </w:r>
          </w:p>
          <w:p w:rsidR="00EC004D" w:rsidRPr="00EC004D" w:rsidRDefault="00EC004D" w:rsidP="0050092B">
            <w:pPr>
              <w:tabs>
                <w:tab w:val="left" w:pos="8640"/>
              </w:tabs>
            </w:pPr>
            <w:r w:rsidRPr="00EC004D">
              <w:t xml:space="preserve">2. В очерке «Семь суток по тайге» </w:t>
            </w:r>
            <w:proofErr w:type="spellStart"/>
            <w:r w:rsidRPr="00EC004D">
              <w:t>Л.Ганич</w:t>
            </w:r>
            <w:proofErr w:type="spellEnd"/>
            <w:r w:rsidRPr="00EC004D">
              <w:t xml:space="preserve"> рассказывает об Олесе Горбенко(13 лет), которая после смерти отца одна без оружия, спичек, тёплой одежды семь суток шла по тайге, выжила. Даже члены отряда космонавтов </w:t>
            </w:r>
            <w:proofErr w:type="gramStart"/>
            <w:r w:rsidRPr="00EC004D">
              <w:t xml:space="preserve">( </w:t>
            </w:r>
            <w:proofErr w:type="gramEnd"/>
            <w:r w:rsidRPr="00EC004D">
              <w:t xml:space="preserve">в том числе Герман Семёнович </w:t>
            </w:r>
            <w:proofErr w:type="spellStart"/>
            <w:r w:rsidRPr="00EC004D">
              <w:t>Арзамазов</w:t>
            </w:r>
            <w:proofErr w:type="spellEnd"/>
            <w:r w:rsidRPr="00EC004D">
              <w:t xml:space="preserve">) были поражены её выдержкой и силой духа. </w:t>
            </w:r>
          </w:p>
        </w:tc>
      </w:tr>
    </w:tbl>
    <w:p w:rsidR="00EC004D" w:rsidRPr="00EC004D" w:rsidRDefault="00EC004D" w:rsidP="00EC004D"/>
    <w:p w:rsidR="00EC004D" w:rsidRPr="00EC004D" w:rsidRDefault="00EC004D" w:rsidP="00EC004D">
      <w:pPr>
        <w:tabs>
          <w:tab w:val="left" w:pos="8640"/>
        </w:tabs>
        <w:spacing w:line="360" w:lineRule="auto"/>
        <w:ind w:left="-540"/>
        <w:jc w:val="both"/>
      </w:pPr>
    </w:p>
    <w:p w:rsidR="00EC004D" w:rsidRPr="00EC004D" w:rsidRDefault="00EC004D" w:rsidP="00EC004D">
      <w:pPr>
        <w:tabs>
          <w:tab w:val="left" w:pos="8640"/>
        </w:tabs>
        <w:spacing w:line="360" w:lineRule="auto"/>
        <w:ind w:left="-540"/>
        <w:jc w:val="both"/>
      </w:pPr>
    </w:p>
    <w:p w:rsidR="00EC004D" w:rsidRPr="00EC004D" w:rsidRDefault="00EC004D" w:rsidP="00EC004D">
      <w:pPr>
        <w:tabs>
          <w:tab w:val="left" w:pos="8640"/>
        </w:tabs>
        <w:spacing w:line="360" w:lineRule="auto"/>
        <w:ind w:left="-540"/>
        <w:jc w:val="both"/>
      </w:pPr>
    </w:p>
    <w:p w:rsidR="001D3581" w:rsidRPr="00EC004D" w:rsidRDefault="001D3581" w:rsidP="001D3581">
      <w:pPr>
        <w:tabs>
          <w:tab w:val="left" w:pos="8640"/>
        </w:tabs>
        <w:spacing w:line="360" w:lineRule="auto"/>
        <w:jc w:val="center"/>
        <w:rPr>
          <w:b/>
        </w:rPr>
      </w:pPr>
    </w:p>
    <w:p w:rsidR="001D3581" w:rsidRPr="00EC004D" w:rsidRDefault="001D3581" w:rsidP="001D3581">
      <w:pPr>
        <w:tabs>
          <w:tab w:val="left" w:pos="8640"/>
        </w:tabs>
        <w:spacing w:line="360" w:lineRule="auto"/>
        <w:jc w:val="center"/>
        <w:rPr>
          <w:b/>
        </w:rPr>
      </w:pPr>
    </w:p>
    <w:p w:rsidR="001D3581" w:rsidRPr="00EC004D" w:rsidRDefault="001D3581" w:rsidP="001D3581">
      <w:pPr>
        <w:tabs>
          <w:tab w:val="left" w:pos="8640"/>
        </w:tabs>
        <w:spacing w:line="360" w:lineRule="auto"/>
        <w:jc w:val="center"/>
        <w:rPr>
          <w:b/>
        </w:rPr>
      </w:pPr>
    </w:p>
    <w:p w:rsidR="001D3581" w:rsidRPr="00EC004D" w:rsidRDefault="001D3581" w:rsidP="001D3581">
      <w:pPr>
        <w:tabs>
          <w:tab w:val="left" w:pos="8640"/>
        </w:tabs>
        <w:spacing w:line="360" w:lineRule="auto"/>
        <w:jc w:val="center"/>
        <w:rPr>
          <w:b/>
        </w:rPr>
      </w:pPr>
    </w:p>
    <w:p w:rsidR="00543325" w:rsidRPr="00EC004D" w:rsidRDefault="00543325"/>
    <w:sectPr w:rsidR="00543325" w:rsidRPr="00EC004D" w:rsidSect="00543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B722E"/>
    <w:multiLevelType w:val="hybridMultilevel"/>
    <w:tmpl w:val="EFA2D1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581"/>
    <w:rsid w:val="00027433"/>
    <w:rsid w:val="001D3581"/>
    <w:rsid w:val="003E437B"/>
    <w:rsid w:val="00410FA1"/>
    <w:rsid w:val="00543325"/>
    <w:rsid w:val="00566AB6"/>
    <w:rsid w:val="00672E07"/>
    <w:rsid w:val="0071003C"/>
    <w:rsid w:val="007A488D"/>
    <w:rsid w:val="007E72EA"/>
    <w:rsid w:val="008D36F6"/>
    <w:rsid w:val="009153DE"/>
    <w:rsid w:val="00A01294"/>
    <w:rsid w:val="00B4336B"/>
    <w:rsid w:val="00EC0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03C"/>
    <w:pPr>
      <w:ind w:left="720"/>
      <w:contextualSpacing/>
    </w:pPr>
  </w:style>
  <w:style w:type="paragraph" w:styleId="a4">
    <w:name w:val="Body Text Indent"/>
    <w:basedOn w:val="a"/>
    <w:link w:val="a5"/>
    <w:rsid w:val="009153DE"/>
    <w:rPr>
      <w:rFonts w:eastAsia="Calibri"/>
      <w:bCs/>
      <w:iCs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9153DE"/>
    <w:rPr>
      <w:rFonts w:ascii="Times New Roman" w:eastAsia="Calibri" w:hAnsi="Times New Roman" w:cs="Times New Roman"/>
      <w:bCs/>
      <w:iCs/>
      <w:sz w:val="24"/>
      <w:szCs w:val="24"/>
    </w:rPr>
  </w:style>
  <w:style w:type="paragraph" w:styleId="a6">
    <w:name w:val="No Spacing"/>
    <w:qFormat/>
    <w:rsid w:val="009153D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2166</Words>
  <Characters>12348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2022-11-08T16:21:00Z</dcterms:created>
  <dcterms:modified xsi:type="dcterms:W3CDTF">2022-11-13T14:09:00Z</dcterms:modified>
</cp:coreProperties>
</file>